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718B" w14:textId="286A87CA" w:rsidR="00780200" w:rsidRDefault="00780200" w:rsidP="00757A23">
      <w:pPr>
        <w:ind w:left="4248"/>
        <w:jc w:val="right"/>
      </w:pPr>
      <w:r w:rsidRPr="00940258">
        <w:t xml:space="preserve">Kołobrzeg, dnia  </w:t>
      </w:r>
      <w:r w:rsidR="0001556B">
        <w:t>20 grudnia</w:t>
      </w:r>
      <w:r w:rsidR="003956BF">
        <w:t xml:space="preserve"> 2017</w:t>
      </w:r>
      <w:r w:rsidRPr="00940258">
        <w:t xml:space="preserve"> r.</w:t>
      </w:r>
    </w:p>
    <w:p w14:paraId="1BF61EA0" w14:textId="77777777" w:rsidR="00757A23" w:rsidRPr="00757A23" w:rsidRDefault="00757A23" w:rsidP="00757A23">
      <w:pPr>
        <w:ind w:left="4248"/>
        <w:jc w:val="right"/>
      </w:pP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77355A09" w14:textId="1667FE20" w:rsidR="00780200" w:rsidRPr="00940258" w:rsidRDefault="00E01D6D" w:rsidP="00A474F1">
      <w:pPr>
        <w:suppressAutoHyphens/>
        <w:jc w:val="center"/>
        <w:rPr>
          <w:b/>
          <w:bCs/>
          <w:i/>
          <w:iCs/>
        </w:rPr>
      </w:pPr>
      <w:r>
        <w:rPr>
          <w:b/>
          <w:bCs/>
          <w:i/>
          <w:iCs/>
        </w:rPr>
        <w:t>Wykonanie projektu budowlano-wykonawczego przebudowy głównych schodów wejściowych</w:t>
      </w:r>
      <w:r w:rsidR="00A474F1">
        <w:rPr>
          <w:b/>
          <w:bCs/>
          <w:i/>
          <w:iCs/>
        </w:rPr>
        <w:t xml:space="preserve"> </w:t>
      </w:r>
      <w:r>
        <w:rPr>
          <w:b/>
          <w:bCs/>
          <w:i/>
          <w:iCs/>
        </w:rPr>
        <w:t xml:space="preserve">do </w:t>
      </w:r>
      <w:r w:rsidR="008E5A55" w:rsidRPr="008E5A55">
        <w:rPr>
          <w:b/>
          <w:bCs/>
          <w:i/>
          <w:iCs/>
        </w:rPr>
        <w:t>Regionalnego Szpitala w Kołobrzegu</w:t>
      </w:r>
    </w:p>
    <w:p w14:paraId="54CBFB36" w14:textId="77777777" w:rsidR="00780200" w:rsidRPr="00940258" w:rsidRDefault="00780200"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673D9D8" w14:textId="6CE25C14" w:rsidR="00780200" w:rsidRPr="008E5A55" w:rsidRDefault="00780200" w:rsidP="00E01D6D">
      <w:pPr>
        <w:suppressAutoHyphens/>
        <w:jc w:val="both"/>
        <w:rPr>
          <w:bCs/>
        </w:rPr>
      </w:pPr>
      <w:r w:rsidRPr="00940258">
        <w:rPr>
          <w:b/>
          <w:bCs/>
        </w:rPr>
        <w:t xml:space="preserve">Przedmiot zamówienia: </w:t>
      </w:r>
      <w:r w:rsidR="00E01D6D" w:rsidRPr="00E01D6D">
        <w:rPr>
          <w:bCs/>
        </w:rPr>
        <w:t>Wykonanie projektu bud</w:t>
      </w:r>
      <w:r w:rsidR="00E01D6D">
        <w:rPr>
          <w:bCs/>
        </w:rPr>
        <w:t xml:space="preserve">owlano-wykonawczego przebudowy głównych schodów wejściowych </w:t>
      </w:r>
      <w:r w:rsidR="00E01D6D" w:rsidRPr="00E01D6D">
        <w:rPr>
          <w:bCs/>
        </w:rPr>
        <w:t>do Regionalnego Szpitala w Kołobrzegu</w:t>
      </w:r>
      <w:r w:rsidR="00E01D6D">
        <w:rPr>
          <w:bCs/>
        </w:rPr>
        <w:t xml:space="preserve"> zgodnie </w:t>
      </w:r>
      <w:r w:rsidR="00E01D6D">
        <w:rPr>
          <w:bCs/>
        </w:rPr>
        <w:br/>
      </w:r>
      <w:r w:rsidR="00F43BD9">
        <w:rPr>
          <w:bCs/>
          <w:iCs/>
        </w:rPr>
        <w:t xml:space="preserve">z załącznikiem nr </w:t>
      </w:r>
      <w:r w:rsidR="008E5A55">
        <w:rPr>
          <w:bCs/>
          <w:iCs/>
        </w:rPr>
        <w:t>3</w:t>
      </w:r>
      <w:r w:rsidR="00757A23">
        <w:rPr>
          <w:bCs/>
          <w:iCs/>
        </w:rPr>
        <w:t>. Załącznik do zapytania ofertowego stanowi opinia techniczna dotycząca stanu technicznego budynku schody zewnętrzne główne do budynku D Regionalnego Szpitala w Kołobrzegu.</w:t>
      </w:r>
    </w:p>
    <w:p w14:paraId="7578EE82" w14:textId="77777777" w:rsidR="00780200" w:rsidRPr="00C61288" w:rsidRDefault="00780200" w:rsidP="00780200">
      <w:pPr>
        <w:suppressAutoHyphens/>
        <w:jc w:val="both"/>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148B52AE" w14:textId="71A296E9" w:rsidR="00780200" w:rsidRDefault="00243DFC" w:rsidP="00780200">
      <w:pPr>
        <w:widowControl w:val="0"/>
        <w:tabs>
          <w:tab w:val="left" w:pos="284"/>
        </w:tabs>
        <w:suppressAutoHyphens/>
        <w:jc w:val="both"/>
      </w:pPr>
      <w:r>
        <w:t>85.11.10.00-0</w:t>
      </w:r>
    </w:p>
    <w:p w14:paraId="77587227" w14:textId="77777777" w:rsidR="008E5A55" w:rsidRPr="00940258" w:rsidRDefault="008E5A55" w:rsidP="00780200">
      <w:pPr>
        <w:widowControl w:val="0"/>
        <w:tabs>
          <w:tab w:val="left" w:pos="284"/>
        </w:tabs>
        <w:suppressAutoHyphens/>
        <w:jc w:val="both"/>
        <w:rPr>
          <w:b/>
        </w:rPr>
      </w:pPr>
    </w:p>
    <w:p w14:paraId="6E5F7612" w14:textId="7600B02A" w:rsidR="008E5A55" w:rsidRDefault="008E5A55" w:rsidP="008E5A55">
      <w:pPr>
        <w:tabs>
          <w:tab w:val="left" w:pos="0"/>
        </w:tabs>
        <w:suppressAutoHyphens/>
        <w:jc w:val="both"/>
      </w:pPr>
      <w:r>
        <w:t xml:space="preserve">Wykonawca zobowiązuje się do wykonania przedmiotu zamówienia z należytą starannością </w:t>
      </w:r>
      <w:r>
        <w:br/>
        <w:t>i w terminie uzgodnionym z Zamawiającym.</w:t>
      </w:r>
    </w:p>
    <w:p w14:paraId="654F9CEA" w14:textId="32AA789C" w:rsidR="00757A23" w:rsidRDefault="00757A23" w:rsidP="00F43BD9">
      <w:pPr>
        <w:tabs>
          <w:tab w:val="left" w:pos="0"/>
        </w:tabs>
        <w:suppressAutoHyphens/>
        <w:jc w:val="both"/>
      </w:pPr>
      <w:r>
        <w:t>Z</w:t>
      </w:r>
      <w:r w:rsidRPr="00757A23">
        <w:t xml:space="preserve">espół opracowujący </w:t>
      </w:r>
      <w:r>
        <w:t>projekt składać się musi z</w:t>
      </w:r>
      <w:r w:rsidRPr="00757A23">
        <w:t xml:space="preserve"> osób posiadających  uprawnienia  do wykonywania samodzielnych funkcji technicznych w specjalności architektonicznej, konstrukcyjno-budowlanej, elektrycznej.</w:t>
      </w:r>
    </w:p>
    <w:p w14:paraId="3A48777A" w14:textId="77777777" w:rsidR="00F43BD9" w:rsidRPr="00940258" w:rsidRDefault="00F43BD9" w:rsidP="00F43BD9">
      <w:pPr>
        <w:tabs>
          <w:tab w:val="left" w:pos="0"/>
        </w:tabs>
        <w:suppressAutoHyphens/>
        <w:jc w:val="both"/>
      </w:pPr>
      <w:r w:rsidRPr="00940258">
        <w:t>Wykonawcy zobowiązani są do dołączenia do oferty aktualnego wyciągu z KRS bądź wpisu do ewidencji działalności gospodarczej.</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394F5B6F" w14:textId="15C95113" w:rsidR="00F43BD9" w:rsidRPr="00F86C8E" w:rsidRDefault="00A474F1" w:rsidP="00F43BD9">
      <w:pPr>
        <w:widowControl w:val="0"/>
        <w:tabs>
          <w:tab w:val="left" w:pos="284"/>
        </w:tabs>
        <w:suppressAutoHyphens/>
        <w:jc w:val="both"/>
        <w:rPr>
          <w:bCs/>
        </w:rPr>
      </w:pPr>
      <w:r w:rsidRPr="00A474F1">
        <w:rPr>
          <w:bCs/>
        </w:rPr>
        <w:t xml:space="preserve">Termin wykonania projektu  i uzyskania pozwolenia na budowę – 125 dni kalendarzowych od </w:t>
      </w:r>
      <w:r>
        <w:rPr>
          <w:bCs/>
        </w:rPr>
        <w:t>daty zawarcia umowy</w:t>
      </w:r>
      <w:r w:rsidR="00F43BD9">
        <w:rPr>
          <w:bCs/>
        </w:rPr>
        <w:t xml:space="preserve">. </w:t>
      </w:r>
    </w:p>
    <w:p w14:paraId="77F71E03" w14:textId="77777777" w:rsidR="00F43BD9" w:rsidRPr="00F43BD9" w:rsidRDefault="00F43BD9" w:rsidP="00F43BD9">
      <w:pPr>
        <w:widowControl w:val="0"/>
        <w:tabs>
          <w:tab w:val="left" w:pos="284"/>
        </w:tabs>
        <w:suppressAutoHyphens/>
        <w:jc w:val="both"/>
        <w:sectPr w:rsidR="00F43BD9" w:rsidRPr="00F43BD9" w:rsidSect="00CC24A9">
          <w:headerReference w:type="default" r:id="rId9"/>
          <w:pgSz w:w="11900" w:h="16840"/>
          <w:pgMar w:top="426" w:right="1268" w:bottom="567" w:left="1418" w:header="426" w:footer="0" w:gutter="0"/>
          <w:cols w:space="708"/>
          <w:docGrid w:linePitch="360"/>
        </w:sectPr>
      </w:pPr>
    </w:p>
    <w:p w14:paraId="0BA5056C" w14:textId="77777777" w:rsidR="00100274" w:rsidRDefault="00100274" w:rsidP="00780200">
      <w:pPr>
        <w:tabs>
          <w:tab w:val="left" w:pos="0"/>
        </w:tabs>
        <w:suppressAutoHyphens/>
        <w:jc w:val="both"/>
      </w:pPr>
    </w:p>
    <w:p w14:paraId="7BA3214E" w14:textId="77777777" w:rsidR="00780200" w:rsidRPr="00940258" w:rsidRDefault="00780200" w:rsidP="00780200">
      <w:pPr>
        <w:tabs>
          <w:tab w:val="left" w:pos="0"/>
        </w:tabs>
        <w:suppressAutoHyphens/>
        <w:jc w:val="both"/>
      </w:pPr>
    </w:p>
    <w:p w14:paraId="6E22F42F" w14:textId="77777777" w:rsidR="00780200" w:rsidRPr="00940258" w:rsidRDefault="00780200" w:rsidP="00780200">
      <w:pPr>
        <w:tabs>
          <w:tab w:val="left" w:pos="284"/>
        </w:tabs>
        <w:suppressAutoHyphens/>
        <w:ind w:left="284" w:hanging="284"/>
      </w:pPr>
    </w:p>
    <w:p w14:paraId="61F52F1B" w14:textId="77777777" w:rsidR="00A474F1" w:rsidRPr="00A474F1" w:rsidRDefault="00A474F1" w:rsidP="00A474F1">
      <w:pPr>
        <w:widowControl w:val="0"/>
        <w:tabs>
          <w:tab w:val="left" w:pos="284"/>
        </w:tabs>
        <w:suppressAutoHyphens/>
        <w:rPr>
          <w:b/>
          <w:bCs/>
        </w:rPr>
      </w:pPr>
      <w:r w:rsidRPr="00A474F1">
        <w:rPr>
          <w:b/>
          <w:bCs/>
        </w:rPr>
        <w:t>3.</w:t>
      </w:r>
      <w:r w:rsidRPr="00A474F1">
        <w:rPr>
          <w:b/>
          <w:bCs/>
        </w:rPr>
        <w:tab/>
        <w:t>Wymagania stawiane Wykonawcy:</w:t>
      </w:r>
    </w:p>
    <w:p w14:paraId="161CF7C0" w14:textId="16610E3E" w:rsidR="00A474F1" w:rsidRPr="00A474F1" w:rsidRDefault="00A474F1" w:rsidP="00A474F1">
      <w:pPr>
        <w:pStyle w:val="Akapitzlist"/>
        <w:widowControl w:val="0"/>
        <w:numPr>
          <w:ilvl w:val="0"/>
          <w:numId w:val="41"/>
        </w:numPr>
        <w:tabs>
          <w:tab w:val="left" w:pos="284"/>
        </w:tabs>
        <w:suppressAutoHyphens/>
        <w:ind w:left="567" w:hanging="283"/>
        <w:jc w:val="both"/>
        <w:rPr>
          <w:bCs/>
        </w:rPr>
      </w:pPr>
      <w:r w:rsidRPr="00A474F1">
        <w:rPr>
          <w:bCs/>
        </w:rPr>
        <w:t>zespół opracowujący koncepcję składać się musi z : osób posiadających  uprawnienia  do wykonywania samodzielnych funkcji technicznych w specjalności architektonicznej, konstrukcyjno-budowlanej, sanitarnej, elektrycznej.</w:t>
      </w:r>
    </w:p>
    <w:p w14:paraId="2CB35E86" w14:textId="12ECA381" w:rsidR="00A474F1" w:rsidRPr="00A474F1" w:rsidRDefault="00A474F1" w:rsidP="00A474F1">
      <w:pPr>
        <w:pStyle w:val="Akapitzlist"/>
        <w:widowControl w:val="0"/>
        <w:numPr>
          <w:ilvl w:val="0"/>
          <w:numId w:val="41"/>
        </w:numPr>
        <w:tabs>
          <w:tab w:val="left" w:pos="284"/>
        </w:tabs>
        <w:suppressAutoHyphens/>
        <w:ind w:left="567" w:hanging="283"/>
        <w:jc w:val="both"/>
        <w:rPr>
          <w:bCs/>
        </w:rPr>
      </w:pPr>
      <w:r w:rsidRPr="00A474F1">
        <w:rPr>
          <w:bCs/>
        </w:rPr>
        <w:t>projekty w wersji papierowej dostarczyć w 3 egz. oraz w wersji cyfrowej na CD -  1 egz.</w:t>
      </w:r>
    </w:p>
    <w:p w14:paraId="7E3EDFA9" w14:textId="77777777" w:rsidR="00A474F1" w:rsidRDefault="00A474F1" w:rsidP="00A474F1">
      <w:pPr>
        <w:widowControl w:val="0"/>
        <w:tabs>
          <w:tab w:val="left" w:pos="284"/>
        </w:tabs>
        <w:suppressAutoHyphens/>
        <w:rPr>
          <w:b/>
          <w:bCs/>
        </w:rPr>
      </w:pPr>
    </w:p>
    <w:p w14:paraId="4DFEAA2E" w14:textId="783E047B" w:rsidR="00780200" w:rsidRPr="00940258" w:rsidRDefault="00780200" w:rsidP="00A474F1">
      <w:pPr>
        <w:widowControl w:val="0"/>
        <w:tabs>
          <w:tab w:val="left" w:pos="284"/>
        </w:tabs>
        <w:suppressAutoHyphens/>
        <w:rPr>
          <w:b/>
          <w:bCs/>
        </w:rPr>
      </w:pPr>
      <w:r w:rsidRPr="00940258">
        <w:rPr>
          <w:b/>
          <w:bCs/>
        </w:rPr>
        <w:t>Kryteria oceny ofert:</w:t>
      </w:r>
    </w:p>
    <w:p w14:paraId="3DD39156"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787B55EC" w14:textId="77777777" w:rsidR="00780200" w:rsidRPr="00940258" w:rsidRDefault="00780200" w:rsidP="00780200">
      <w:pPr>
        <w:widowControl w:val="0"/>
        <w:autoSpaceDE w:val="0"/>
        <w:autoSpaceDN w:val="0"/>
        <w:adjustRightInd w:val="0"/>
        <w:jc w:val="both"/>
      </w:pPr>
      <w:r w:rsidRPr="00940258">
        <w:rPr>
          <w:vanish/>
          <w:color w:val="000000"/>
          <w:highlight w:val="white"/>
        </w:rPr>
        <w:t>#503</w:t>
      </w:r>
      <w:r>
        <w:rPr>
          <w:color w:val="000000"/>
        </w:rPr>
        <w:t>Cena 100%.</w:t>
      </w:r>
    </w:p>
    <w:p w14:paraId="2E9C3C17" w14:textId="77777777" w:rsidR="00780200" w:rsidRPr="00940258" w:rsidRDefault="00780200" w:rsidP="00780200">
      <w:pPr>
        <w:widowControl w:val="0"/>
        <w:tabs>
          <w:tab w:val="left" w:pos="284"/>
        </w:tabs>
        <w:suppressAutoHyphens/>
        <w:rPr>
          <w:b/>
          <w:bCs/>
        </w:rPr>
      </w:pPr>
    </w:p>
    <w:p w14:paraId="3ABA13D9" w14:textId="77777777" w:rsidR="00780200" w:rsidRPr="00940258" w:rsidRDefault="00780200" w:rsidP="00780200">
      <w:pPr>
        <w:widowControl w:val="0"/>
        <w:tabs>
          <w:tab w:val="left" w:pos="284"/>
        </w:tabs>
        <w:suppressAutoHyphens/>
        <w:rPr>
          <w:b/>
          <w:bCs/>
        </w:rPr>
      </w:pPr>
      <w:r w:rsidRPr="00940258">
        <w:rPr>
          <w:b/>
          <w:bCs/>
        </w:rPr>
        <w:t>Miejsce i termin składnia ofert:</w:t>
      </w:r>
    </w:p>
    <w:p w14:paraId="0F984F57" w14:textId="67649A8C" w:rsidR="00780200" w:rsidRPr="00940258" w:rsidRDefault="00780200" w:rsidP="00780200">
      <w:pPr>
        <w:tabs>
          <w:tab w:val="left" w:pos="0"/>
        </w:tabs>
        <w:suppressAutoHyphens/>
        <w:jc w:val="both"/>
      </w:pPr>
      <w:r w:rsidRPr="00940258">
        <w:t xml:space="preserve">Oferty należy składać w Regionalnym Szpitalu w Kołobrzegu, pokój nr 11, do dnia </w:t>
      </w:r>
      <w:r w:rsidR="0001556B">
        <w:t>10 stycznia 2018</w:t>
      </w:r>
      <w:r w:rsidRPr="00940258">
        <w:t xml:space="preserve"> r. do godziny 10</w:t>
      </w:r>
      <w:r w:rsidRPr="00940258">
        <w:rPr>
          <w:vertAlign w:val="superscript"/>
        </w:rPr>
        <w:t>00</w:t>
      </w:r>
      <w:r w:rsidRPr="00940258">
        <w:t>.</w:t>
      </w:r>
      <w:r w:rsidR="00420A2D">
        <w:t xml:space="preserve"> Otwarcie ofert nastąpi </w:t>
      </w:r>
      <w:r w:rsidR="0001556B">
        <w:t>10 stycznia 2018</w:t>
      </w:r>
      <w:r w:rsidR="0001556B">
        <w:t xml:space="preserve"> </w:t>
      </w:r>
      <w:r w:rsidR="008E5A55">
        <w:t>r. o godzinie 11:</w:t>
      </w:r>
      <w:r w:rsidR="00243DFC">
        <w:t>15</w:t>
      </w:r>
      <w:r w:rsidR="00420A2D">
        <w:t xml:space="preserve"> w pokoju nr 11.</w:t>
      </w:r>
      <w:r w:rsidRPr="00940258">
        <w:t xml:space="preserve"> Do kontaktu z Zamawiającym wyznaczono osobę: </w:t>
      </w:r>
      <w:r w:rsidR="00100274">
        <w:t>Monika Derwisz</w:t>
      </w:r>
      <w:r w:rsidRPr="00940258">
        <w:t xml:space="preserve"> tel. 94 35 30</w:t>
      </w:r>
      <w:r>
        <w:t> </w:t>
      </w:r>
      <w:r w:rsidRPr="00940258">
        <w:t>262</w:t>
      </w:r>
      <w:r>
        <w:t xml:space="preserve">, </w:t>
      </w:r>
      <w:r w:rsidR="0001556B">
        <w:br/>
      </w:r>
      <w:r>
        <w:t xml:space="preserve">e-mail: </w:t>
      </w:r>
      <w:hyperlink r:id="rId10" w:history="1">
        <w:r w:rsidR="00100274" w:rsidRPr="00B655CB">
          <w:rPr>
            <w:rStyle w:val="Hipercze"/>
          </w:rPr>
          <w:t>Monika.Derwisz@szpital.kolobrzeg.pl</w:t>
        </w:r>
      </w:hyperlink>
      <w:r>
        <w:t xml:space="preserve"> </w:t>
      </w:r>
    </w:p>
    <w:p w14:paraId="61287879" w14:textId="77777777" w:rsidR="00780200" w:rsidRPr="00940258" w:rsidRDefault="00780200" w:rsidP="00780200">
      <w:pPr>
        <w:tabs>
          <w:tab w:val="left" w:pos="0"/>
        </w:tabs>
        <w:suppressAutoHyphens/>
        <w:jc w:val="both"/>
      </w:pPr>
    </w:p>
    <w:p w14:paraId="68A298D0" w14:textId="77777777" w:rsidR="00780200" w:rsidRPr="00940258" w:rsidRDefault="00780200" w:rsidP="00780200">
      <w:pPr>
        <w:tabs>
          <w:tab w:val="left" w:pos="0"/>
        </w:tabs>
        <w:suppressAutoHyphens/>
        <w:ind w:left="720"/>
        <w:jc w:val="both"/>
      </w:pPr>
    </w:p>
    <w:p w14:paraId="40CD621E" w14:textId="77777777" w:rsidR="00780200" w:rsidRDefault="00780200" w:rsidP="00780200">
      <w:pPr>
        <w:widowControl w:val="0"/>
        <w:autoSpaceDE w:val="0"/>
        <w:autoSpaceDN w:val="0"/>
        <w:adjustRightInd w:val="0"/>
      </w:pPr>
    </w:p>
    <w:p w14:paraId="2239EAB9" w14:textId="77777777" w:rsidR="00780200" w:rsidRDefault="00780200" w:rsidP="00780200">
      <w:pPr>
        <w:widowControl w:val="0"/>
        <w:autoSpaceDE w:val="0"/>
        <w:autoSpaceDN w:val="0"/>
        <w:adjustRightInd w:val="0"/>
      </w:pPr>
    </w:p>
    <w:p w14:paraId="22EE7C2C" w14:textId="77777777" w:rsidR="00780200" w:rsidRDefault="00780200" w:rsidP="00780200">
      <w:pPr>
        <w:widowControl w:val="0"/>
        <w:autoSpaceDE w:val="0"/>
        <w:autoSpaceDN w:val="0"/>
        <w:adjustRightInd w:val="0"/>
      </w:pPr>
    </w:p>
    <w:p w14:paraId="321E69F8" w14:textId="77777777" w:rsidR="00780200" w:rsidRDefault="00780200" w:rsidP="00780200">
      <w:pPr>
        <w:widowControl w:val="0"/>
        <w:autoSpaceDE w:val="0"/>
        <w:autoSpaceDN w:val="0"/>
        <w:adjustRightInd w:val="0"/>
      </w:pPr>
    </w:p>
    <w:p w14:paraId="53D41B98" w14:textId="77777777" w:rsidR="00780200" w:rsidRDefault="00780200" w:rsidP="00780200">
      <w:pPr>
        <w:widowControl w:val="0"/>
        <w:autoSpaceDE w:val="0"/>
        <w:autoSpaceDN w:val="0"/>
        <w:adjustRightInd w:val="0"/>
      </w:pPr>
    </w:p>
    <w:p w14:paraId="0B338185" w14:textId="77777777" w:rsidR="00780200" w:rsidRDefault="00780200" w:rsidP="00780200">
      <w:pPr>
        <w:widowControl w:val="0"/>
        <w:autoSpaceDE w:val="0"/>
        <w:autoSpaceDN w:val="0"/>
        <w:adjustRightInd w:val="0"/>
      </w:pPr>
    </w:p>
    <w:p w14:paraId="51FC82FD" w14:textId="77777777" w:rsidR="00780200" w:rsidRDefault="00780200" w:rsidP="00780200">
      <w:pPr>
        <w:widowControl w:val="0"/>
        <w:autoSpaceDE w:val="0"/>
        <w:autoSpaceDN w:val="0"/>
        <w:adjustRightInd w:val="0"/>
      </w:pPr>
    </w:p>
    <w:p w14:paraId="5F39FC2D" w14:textId="77777777" w:rsidR="00780200" w:rsidRDefault="00780200" w:rsidP="00780200">
      <w:pPr>
        <w:widowControl w:val="0"/>
        <w:autoSpaceDE w:val="0"/>
        <w:autoSpaceDN w:val="0"/>
        <w:adjustRightInd w:val="0"/>
        <w:jc w:val="right"/>
        <w:rPr>
          <w:b/>
          <w:color w:val="000000"/>
        </w:rPr>
      </w:pPr>
    </w:p>
    <w:p w14:paraId="4E8C2323" w14:textId="77777777" w:rsidR="00780200" w:rsidRDefault="00780200" w:rsidP="00780200">
      <w:pPr>
        <w:widowControl w:val="0"/>
        <w:autoSpaceDE w:val="0"/>
        <w:autoSpaceDN w:val="0"/>
        <w:adjustRightInd w:val="0"/>
        <w:jc w:val="right"/>
        <w:rPr>
          <w:b/>
          <w:color w:val="000000"/>
        </w:rPr>
      </w:pPr>
    </w:p>
    <w:p w14:paraId="712CD8EB" w14:textId="77777777" w:rsidR="00780200" w:rsidRDefault="00780200" w:rsidP="00780200">
      <w:pPr>
        <w:widowControl w:val="0"/>
        <w:autoSpaceDE w:val="0"/>
        <w:autoSpaceDN w:val="0"/>
        <w:adjustRightInd w:val="0"/>
        <w:jc w:val="right"/>
        <w:rPr>
          <w:b/>
          <w:color w:val="000000"/>
        </w:rPr>
      </w:pPr>
    </w:p>
    <w:p w14:paraId="608A9C17" w14:textId="77777777" w:rsidR="00780200" w:rsidRDefault="00780200" w:rsidP="00780200">
      <w:pPr>
        <w:widowControl w:val="0"/>
        <w:autoSpaceDE w:val="0"/>
        <w:autoSpaceDN w:val="0"/>
        <w:adjustRightInd w:val="0"/>
        <w:jc w:val="right"/>
        <w:rPr>
          <w:b/>
          <w:color w:val="000000"/>
        </w:rPr>
      </w:pPr>
    </w:p>
    <w:p w14:paraId="40930DC6" w14:textId="77777777" w:rsidR="00780200" w:rsidRDefault="00780200" w:rsidP="00780200">
      <w:pPr>
        <w:widowControl w:val="0"/>
        <w:autoSpaceDE w:val="0"/>
        <w:autoSpaceDN w:val="0"/>
        <w:adjustRightInd w:val="0"/>
        <w:jc w:val="right"/>
        <w:rPr>
          <w:b/>
          <w:color w:val="000000"/>
        </w:rPr>
      </w:pPr>
    </w:p>
    <w:p w14:paraId="64844297" w14:textId="77777777" w:rsidR="00780200" w:rsidRDefault="00780200" w:rsidP="00780200">
      <w:pPr>
        <w:widowControl w:val="0"/>
        <w:autoSpaceDE w:val="0"/>
        <w:autoSpaceDN w:val="0"/>
        <w:adjustRightInd w:val="0"/>
        <w:jc w:val="right"/>
        <w:rPr>
          <w:b/>
          <w:color w:val="000000"/>
        </w:rPr>
      </w:pPr>
    </w:p>
    <w:p w14:paraId="40FB76A5" w14:textId="77777777" w:rsidR="00780200" w:rsidRDefault="00780200" w:rsidP="00780200">
      <w:pPr>
        <w:widowControl w:val="0"/>
        <w:autoSpaceDE w:val="0"/>
        <w:autoSpaceDN w:val="0"/>
        <w:adjustRightInd w:val="0"/>
        <w:jc w:val="right"/>
        <w:rPr>
          <w:b/>
          <w:color w:val="000000"/>
        </w:rPr>
      </w:pPr>
    </w:p>
    <w:p w14:paraId="0A035EFA" w14:textId="77777777" w:rsidR="00780200" w:rsidRDefault="00780200" w:rsidP="00780200">
      <w:pPr>
        <w:widowControl w:val="0"/>
        <w:autoSpaceDE w:val="0"/>
        <w:autoSpaceDN w:val="0"/>
        <w:adjustRightInd w:val="0"/>
        <w:jc w:val="right"/>
        <w:rPr>
          <w:b/>
          <w:color w:val="000000"/>
        </w:rPr>
      </w:pPr>
    </w:p>
    <w:p w14:paraId="3E5F57CA" w14:textId="77777777" w:rsidR="00780200" w:rsidRDefault="00780200" w:rsidP="00780200">
      <w:pPr>
        <w:widowControl w:val="0"/>
        <w:autoSpaceDE w:val="0"/>
        <w:autoSpaceDN w:val="0"/>
        <w:adjustRightInd w:val="0"/>
        <w:jc w:val="right"/>
        <w:rPr>
          <w:b/>
          <w:color w:val="000000"/>
        </w:rPr>
      </w:pPr>
    </w:p>
    <w:p w14:paraId="6AB7B859" w14:textId="77777777" w:rsidR="00780200" w:rsidRDefault="00780200" w:rsidP="00780200">
      <w:pPr>
        <w:widowControl w:val="0"/>
        <w:autoSpaceDE w:val="0"/>
        <w:autoSpaceDN w:val="0"/>
        <w:adjustRightInd w:val="0"/>
        <w:jc w:val="right"/>
        <w:rPr>
          <w:b/>
          <w:color w:val="000000"/>
        </w:rPr>
      </w:pPr>
    </w:p>
    <w:p w14:paraId="2528119D" w14:textId="77777777" w:rsidR="00780200" w:rsidRDefault="00780200" w:rsidP="00780200">
      <w:pPr>
        <w:widowControl w:val="0"/>
        <w:autoSpaceDE w:val="0"/>
        <w:autoSpaceDN w:val="0"/>
        <w:adjustRightInd w:val="0"/>
        <w:jc w:val="right"/>
        <w:rPr>
          <w:b/>
          <w:color w:val="000000"/>
        </w:rPr>
      </w:pPr>
    </w:p>
    <w:p w14:paraId="0D38815D" w14:textId="77777777" w:rsidR="00780200" w:rsidRDefault="00780200" w:rsidP="00780200">
      <w:pPr>
        <w:widowControl w:val="0"/>
        <w:autoSpaceDE w:val="0"/>
        <w:autoSpaceDN w:val="0"/>
        <w:adjustRightInd w:val="0"/>
        <w:jc w:val="right"/>
        <w:rPr>
          <w:b/>
          <w:color w:val="000000"/>
        </w:rPr>
      </w:pPr>
    </w:p>
    <w:p w14:paraId="4BC791A5" w14:textId="77777777" w:rsidR="00780200" w:rsidRDefault="00780200" w:rsidP="00780200">
      <w:pPr>
        <w:widowControl w:val="0"/>
        <w:autoSpaceDE w:val="0"/>
        <w:autoSpaceDN w:val="0"/>
        <w:adjustRightInd w:val="0"/>
        <w:jc w:val="right"/>
        <w:rPr>
          <w:b/>
          <w:color w:val="000000"/>
        </w:rPr>
      </w:pPr>
    </w:p>
    <w:p w14:paraId="422B3E02" w14:textId="77777777" w:rsidR="00780200" w:rsidRDefault="00780200" w:rsidP="00780200">
      <w:pPr>
        <w:widowControl w:val="0"/>
        <w:autoSpaceDE w:val="0"/>
        <w:autoSpaceDN w:val="0"/>
        <w:adjustRightInd w:val="0"/>
        <w:jc w:val="right"/>
        <w:rPr>
          <w:b/>
          <w:color w:val="000000"/>
        </w:rPr>
      </w:pPr>
    </w:p>
    <w:p w14:paraId="211B7AD9" w14:textId="77777777" w:rsidR="00780200" w:rsidRDefault="00780200" w:rsidP="00780200">
      <w:pPr>
        <w:widowControl w:val="0"/>
        <w:autoSpaceDE w:val="0"/>
        <w:autoSpaceDN w:val="0"/>
        <w:adjustRightInd w:val="0"/>
        <w:jc w:val="right"/>
        <w:rPr>
          <w:b/>
          <w:color w:val="000000"/>
        </w:rPr>
        <w:sectPr w:rsidR="00780200" w:rsidSect="00780200">
          <w:pgSz w:w="11900" w:h="16840"/>
          <w:pgMar w:top="426" w:right="1268" w:bottom="567" w:left="1418" w:header="426" w:footer="0" w:gutter="0"/>
          <w:cols w:space="708"/>
          <w:titlePg/>
          <w:docGrid w:linePitch="360"/>
        </w:sectPr>
      </w:pPr>
    </w:p>
    <w:p w14:paraId="3644AC1A" w14:textId="77777777" w:rsidR="00780200" w:rsidRDefault="00780200" w:rsidP="00780200">
      <w:pPr>
        <w:widowControl w:val="0"/>
        <w:autoSpaceDE w:val="0"/>
        <w:autoSpaceDN w:val="0"/>
        <w:adjustRightInd w:val="0"/>
        <w:jc w:val="right"/>
        <w:rPr>
          <w:b/>
          <w:color w:val="000000"/>
        </w:rPr>
      </w:pPr>
    </w:p>
    <w:p w14:paraId="038B300D" w14:textId="77777777" w:rsidR="00780200" w:rsidRDefault="00780200" w:rsidP="00780200">
      <w:pPr>
        <w:widowControl w:val="0"/>
        <w:autoSpaceDE w:val="0"/>
        <w:autoSpaceDN w:val="0"/>
        <w:adjustRightInd w:val="0"/>
        <w:jc w:val="right"/>
        <w:rPr>
          <w:b/>
          <w:color w:val="000000"/>
        </w:rPr>
      </w:pPr>
    </w:p>
    <w:p w14:paraId="0DBF0498" w14:textId="77777777" w:rsidR="00780200" w:rsidRDefault="00780200" w:rsidP="00780200">
      <w:pPr>
        <w:widowControl w:val="0"/>
        <w:autoSpaceDE w:val="0"/>
        <w:autoSpaceDN w:val="0"/>
        <w:adjustRightInd w:val="0"/>
        <w:jc w:val="right"/>
        <w:rPr>
          <w:b/>
          <w:color w:val="000000"/>
        </w:rPr>
      </w:pPr>
    </w:p>
    <w:p w14:paraId="0FF6AF1E" w14:textId="2D9DFDB9"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1                      </w:t>
      </w:r>
    </w:p>
    <w:p w14:paraId="05A8C3F4" w14:textId="77777777" w:rsidR="00780200" w:rsidRPr="00940258" w:rsidRDefault="00780200" w:rsidP="00780200">
      <w:pPr>
        <w:widowControl w:val="0"/>
        <w:autoSpaceDE w:val="0"/>
        <w:autoSpaceDN w:val="0"/>
        <w:adjustRightInd w:val="0"/>
        <w:jc w:val="both"/>
        <w:rPr>
          <w:b/>
          <w:color w:val="000000"/>
        </w:rPr>
      </w:pP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04971611" w14:textId="77777777" w:rsidR="00780200" w:rsidRPr="00940258" w:rsidRDefault="00780200" w:rsidP="00780200">
      <w:pPr>
        <w:widowControl w:val="0"/>
        <w:autoSpaceDE w:val="0"/>
        <w:autoSpaceDN w:val="0"/>
        <w:adjustRightInd w:val="0"/>
        <w:jc w:val="both"/>
        <w:rPr>
          <w:bCs/>
          <w:color w:val="000000"/>
        </w:rPr>
      </w:pPr>
      <w:r w:rsidRPr="00940258">
        <w:rPr>
          <w:bCs/>
          <w:color w:val="000000"/>
        </w:rPr>
        <w:t>Dane dotyczące wykonawcy</w:t>
      </w:r>
    </w:p>
    <w:p w14:paraId="333637A9" w14:textId="77777777" w:rsidR="00780200" w:rsidRPr="00940258" w:rsidRDefault="00780200" w:rsidP="00780200">
      <w:pPr>
        <w:widowControl w:val="0"/>
        <w:autoSpaceDE w:val="0"/>
        <w:autoSpaceDN w:val="0"/>
        <w:adjustRightInd w:val="0"/>
        <w:rPr>
          <w:color w:val="000000"/>
        </w:rPr>
      </w:pP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269F358E" w14:textId="44D661C0" w:rsidR="00243DFC" w:rsidRPr="008E5A55" w:rsidRDefault="00243DFC" w:rsidP="00243DFC">
      <w:pPr>
        <w:suppressAutoHyphens/>
        <w:jc w:val="both"/>
        <w:rPr>
          <w:bCs/>
        </w:rPr>
      </w:pPr>
      <w:r w:rsidRPr="00E01D6D">
        <w:rPr>
          <w:bCs/>
        </w:rPr>
        <w:t>Wykonanie projektu bud</w:t>
      </w:r>
      <w:r>
        <w:rPr>
          <w:bCs/>
        </w:rPr>
        <w:t xml:space="preserve">owlano-wykonawczego przebudowy głównych schodów wejściowych </w:t>
      </w:r>
      <w:r w:rsidRPr="00E01D6D">
        <w:rPr>
          <w:bCs/>
        </w:rPr>
        <w:t>do Regionalnego Szpitala w Kołobrzegu</w:t>
      </w:r>
      <w:r>
        <w:rPr>
          <w:bCs/>
        </w:rPr>
        <w:t xml:space="preserve"> zgodnie </w:t>
      </w:r>
      <w:r>
        <w:rPr>
          <w:bCs/>
          <w:iCs/>
        </w:rPr>
        <w:t>z załącznikiem nr 3</w:t>
      </w:r>
    </w:p>
    <w:p w14:paraId="3009A523" w14:textId="77777777" w:rsidR="008E5A55" w:rsidRPr="00940258" w:rsidRDefault="008E5A55" w:rsidP="00780200">
      <w:pPr>
        <w:widowControl w:val="0"/>
        <w:autoSpaceDE w:val="0"/>
        <w:autoSpaceDN w:val="0"/>
        <w:adjustRightInd w:val="0"/>
        <w:rPr>
          <w:color w:val="000000"/>
        </w:rPr>
      </w:pPr>
    </w:p>
    <w:p w14:paraId="7203A4A0" w14:textId="77777777" w:rsidR="00780200" w:rsidRPr="00940258" w:rsidRDefault="00780200" w:rsidP="00780200">
      <w:pPr>
        <w:widowControl w:val="0"/>
        <w:autoSpaceDE w:val="0"/>
        <w:autoSpaceDN w:val="0"/>
        <w:adjustRightInd w:val="0"/>
        <w:rPr>
          <w:b/>
          <w:color w:val="000000"/>
        </w:rPr>
      </w:pPr>
      <w:r w:rsidRPr="00940258">
        <w:rPr>
          <w:b/>
          <w:color w:val="000000"/>
        </w:rPr>
        <w:t>Wartość zamówienia:</w:t>
      </w:r>
    </w:p>
    <w:p w14:paraId="10CF83D7" w14:textId="77777777" w:rsidR="00780200" w:rsidRDefault="00780200" w:rsidP="00780200">
      <w:pPr>
        <w:widowControl w:val="0"/>
        <w:autoSpaceDE w:val="0"/>
        <w:autoSpaceDN w:val="0"/>
        <w:adjustRightInd w:val="0"/>
        <w:rPr>
          <w:color w:val="000000"/>
        </w:rPr>
      </w:pPr>
    </w:p>
    <w:p w14:paraId="0401905F" w14:textId="77777777"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1C92EAC9" w14:textId="77777777" w:rsidR="008E5A55" w:rsidRDefault="008E5A55" w:rsidP="008E5A55">
      <w:pPr>
        <w:widowControl w:val="0"/>
        <w:tabs>
          <w:tab w:val="left" w:pos="284"/>
        </w:tabs>
        <w:suppressAutoHyphens/>
        <w:jc w:val="both"/>
        <w:rPr>
          <w:bCs/>
        </w:rPr>
      </w:pPr>
    </w:p>
    <w:p w14:paraId="5464F537" w14:textId="77777777" w:rsidR="00780200" w:rsidRPr="00940258" w:rsidRDefault="00780200" w:rsidP="00780200">
      <w:pPr>
        <w:widowControl w:val="0"/>
        <w:autoSpaceDE w:val="0"/>
        <w:autoSpaceDN w:val="0"/>
        <w:adjustRightInd w:val="0"/>
        <w:rPr>
          <w:b/>
          <w:color w:val="000000"/>
        </w:rPr>
      </w:pPr>
      <w:r w:rsidRPr="00940258">
        <w:rPr>
          <w:b/>
          <w:color w:val="000000"/>
        </w:rPr>
        <w:t xml:space="preserve">Termin wykonania zamówienia: </w:t>
      </w:r>
    </w:p>
    <w:p w14:paraId="6A4705D2" w14:textId="1A440370" w:rsidR="00A474F1" w:rsidRDefault="00A474F1" w:rsidP="00A474F1">
      <w:pPr>
        <w:shd w:val="clear" w:color="auto" w:fill="FFFFFF"/>
        <w:tabs>
          <w:tab w:val="left" w:pos="851"/>
          <w:tab w:val="left" w:leader="dot" w:pos="3667"/>
        </w:tabs>
        <w:jc w:val="both"/>
        <w:rPr>
          <w:rFonts w:ascii="Times New Roman" w:hAnsi="Times New Roman"/>
        </w:rPr>
      </w:pPr>
      <w:r>
        <w:rPr>
          <w:rFonts w:ascii="Times New Roman" w:hAnsi="Times New Roman"/>
        </w:rPr>
        <w:t xml:space="preserve">Termin wykonania projektu  i uzyskania pozwolenia na budowę – </w:t>
      </w:r>
      <w:r w:rsidR="006A3B2C">
        <w:rPr>
          <w:rFonts w:ascii="Times New Roman" w:hAnsi="Times New Roman"/>
        </w:rPr>
        <w:t>…….. dni kalendarzowych (</w:t>
      </w:r>
      <w:r>
        <w:rPr>
          <w:rFonts w:ascii="Times New Roman" w:hAnsi="Times New Roman"/>
        </w:rPr>
        <w:t>125 dni kalendarzowych</w:t>
      </w:r>
      <w:r w:rsidR="006A3B2C">
        <w:rPr>
          <w:rFonts w:ascii="Times New Roman" w:hAnsi="Times New Roman"/>
        </w:rPr>
        <w:t>)</w:t>
      </w:r>
      <w:r>
        <w:rPr>
          <w:rFonts w:ascii="Times New Roman" w:hAnsi="Times New Roman"/>
        </w:rPr>
        <w:t xml:space="preserve"> od daty zawarcia umowy.</w:t>
      </w:r>
    </w:p>
    <w:p w14:paraId="2D4C5250" w14:textId="77777777" w:rsidR="00A474F1" w:rsidRDefault="00A474F1" w:rsidP="00780200">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46769B47" w:rsidR="00F43BD9" w:rsidRDefault="008E5A55" w:rsidP="00F43BD9">
      <w:pPr>
        <w:widowControl w:val="0"/>
        <w:tabs>
          <w:tab w:val="left" w:pos="284"/>
        </w:tabs>
        <w:suppressAutoHyphens/>
        <w:jc w:val="both"/>
      </w:pPr>
      <w:r>
        <w:t>Zgodnie z wzorem umowy – załącznik nr 4</w:t>
      </w:r>
      <w:r w:rsidR="00F43BD9">
        <w:t>.</w:t>
      </w:r>
    </w:p>
    <w:p w14:paraId="4BBE686D" w14:textId="77777777" w:rsidR="00780200" w:rsidRDefault="00780200" w:rsidP="00780200">
      <w:pPr>
        <w:tabs>
          <w:tab w:val="left" w:pos="0"/>
        </w:tabs>
        <w:suppressAutoHyphens/>
        <w:jc w:val="both"/>
      </w:pPr>
    </w:p>
    <w:p w14:paraId="62B900BA" w14:textId="77777777" w:rsidR="00780200" w:rsidRPr="00940258" w:rsidRDefault="00780200" w:rsidP="00780200">
      <w:pPr>
        <w:tabs>
          <w:tab w:val="left" w:pos="0"/>
        </w:tabs>
        <w:suppressAutoHyphens/>
        <w:jc w:val="both"/>
      </w:pPr>
      <w:r w:rsidRPr="00940258">
        <w:t xml:space="preserve">Oświadczamy, że: </w:t>
      </w:r>
    </w:p>
    <w:p w14:paraId="6E5DC552" w14:textId="77777777" w:rsidR="00780200" w:rsidRPr="00940258" w:rsidRDefault="00780200" w:rsidP="00780200">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08AA6D9D" w14:textId="77777777" w:rsidR="00780200" w:rsidRDefault="00780200" w:rsidP="00780200">
      <w:pPr>
        <w:numPr>
          <w:ilvl w:val="0"/>
          <w:numId w:val="2"/>
        </w:numPr>
        <w:tabs>
          <w:tab w:val="left" w:pos="0"/>
        </w:tabs>
        <w:suppressAutoHyphens/>
        <w:jc w:val="both"/>
        <w:sectPr w:rsidR="00780200" w:rsidSect="00780200">
          <w:pgSz w:w="11900" w:h="16840"/>
          <w:pgMar w:top="426" w:right="1268" w:bottom="567" w:left="1418" w:header="426" w:footer="0" w:gutter="0"/>
          <w:cols w:space="708"/>
          <w:titlePg/>
          <w:docGrid w:linePitch="360"/>
        </w:sectPr>
      </w:pPr>
    </w:p>
    <w:p w14:paraId="4D83FF5D" w14:textId="77777777" w:rsidR="00780200" w:rsidRDefault="00780200" w:rsidP="00780200">
      <w:pPr>
        <w:tabs>
          <w:tab w:val="left" w:pos="0"/>
        </w:tabs>
        <w:suppressAutoHyphens/>
        <w:ind w:left="720"/>
        <w:jc w:val="both"/>
      </w:pPr>
    </w:p>
    <w:p w14:paraId="67E8884E" w14:textId="77777777" w:rsidR="00780200" w:rsidRDefault="00780200" w:rsidP="00780200">
      <w:pPr>
        <w:tabs>
          <w:tab w:val="left" w:pos="0"/>
        </w:tabs>
        <w:suppressAutoHyphens/>
        <w:ind w:left="720"/>
        <w:jc w:val="both"/>
      </w:pPr>
    </w:p>
    <w:p w14:paraId="5EC20C79" w14:textId="77777777" w:rsidR="00780200" w:rsidRDefault="00780200" w:rsidP="00780200">
      <w:pPr>
        <w:tabs>
          <w:tab w:val="left" w:pos="0"/>
        </w:tabs>
        <w:suppressAutoHyphens/>
        <w:ind w:left="720"/>
        <w:jc w:val="both"/>
      </w:pPr>
    </w:p>
    <w:p w14:paraId="55656CA0" w14:textId="77777777" w:rsidR="00780200" w:rsidRDefault="00780200" w:rsidP="00780200">
      <w:pPr>
        <w:tabs>
          <w:tab w:val="left" w:pos="0"/>
        </w:tabs>
        <w:suppressAutoHyphens/>
        <w:ind w:left="720"/>
        <w:jc w:val="both"/>
      </w:pPr>
    </w:p>
    <w:p w14:paraId="1E67CE42" w14:textId="741FF297" w:rsidR="00780200" w:rsidRPr="00940258"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0F606A02" w14:textId="77777777" w:rsidR="00780200" w:rsidRPr="00940258" w:rsidRDefault="00780200" w:rsidP="00780200">
      <w:pPr>
        <w:tabs>
          <w:tab w:val="left" w:pos="0"/>
        </w:tabs>
        <w:suppressAutoHyphens/>
        <w:jc w:val="both"/>
      </w:pPr>
    </w:p>
    <w:p w14:paraId="00CF92C4" w14:textId="77777777"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363E19FB" w14:textId="77777777" w:rsidR="00780200" w:rsidRPr="00940258" w:rsidRDefault="00780200"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11B0AEE5" w14:textId="77777777" w:rsidR="00780200" w:rsidRDefault="00780200" w:rsidP="00780200">
      <w:pPr>
        <w:numPr>
          <w:ilvl w:val="0"/>
          <w:numId w:val="1"/>
        </w:numPr>
        <w:tabs>
          <w:tab w:val="left" w:pos="0"/>
        </w:tabs>
        <w:suppressAutoHyphens/>
        <w:jc w:val="both"/>
      </w:pPr>
      <w:r w:rsidRPr="00940258">
        <w:t>Formularz oferty – załącznik nr 1</w:t>
      </w:r>
    </w:p>
    <w:p w14:paraId="4F2FD76C" w14:textId="516B91F6" w:rsidR="008E5A55" w:rsidRPr="00940258" w:rsidRDefault="008E5A55" w:rsidP="00780200">
      <w:pPr>
        <w:numPr>
          <w:ilvl w:val="0"/>
          <w:numId w:val="1"/>
        </w:numPr>
        <w:tabs>
          <w:tab w:val="left" w:pos="0"/>
        </w:tabs>
        <w:suppressAutoHyphens/>
        <w:jc w:val="both"/>
      </w:pPr>
      <w:r>
        <w:t>Wykaz wykonanych zamówień - załącznik nr 2</w:t>
      </w:r>
    </w:p>
    <w:p w14:paraId="286AD07C" w14:textId="1E397DC5"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757A23">
        <w:t>4</w:t>
      </w:r>
      <w:r>
        <w:t>.</w:t>
      </w:r>
    </w:p>
    <w:p w14:paraId="24CCE723" w14:textId="77777777" w:rsidR="00780200" w:rsidRDefault="00780200" w:rsidP="00780200">
      <w:pPr>
        <w:numPr>
          <w:ilvl w:val="0"/>
          <w:numId w:val="1"/>
        </w:numPr>
        <w:tabs>
          <w:tab w:val="left" w:pos="0"/>
        </w:tabs>
        <w:suppressAutoHyphens/>
        <w:jc w:val="both"/>
      </w:pPr>
      <w:r w:rsidRPr="00940258">
        <w:t>Aktualny wyciąg z KRS bądź wpis do ewidencji działalności gospodarczej.</w:t>
      </w:r>
    </w:p>
    <w:p w14:paraId="0F9AC5C3" w14:textId="31C4A3C5" w:rsidR="00243DFC" w:rsidRPr="00940258" w:rsidRDefault="00243DFC" w:rsidP="00780200">
      <w:pPr>
        <w:numPr>
          <w:ilvl w:val="0"/>
          <w:numId w:val="1"/>
        </w:numPr>
        <w:tabs>
          <w:tab w:val="left" w:pos="0"/>
        </w:tabs>
        <w:suppressAutoHyphens/>
        <w:jc w:val="both"/>
      </w:pPr>
      <w:r>
        <w:t>Uprawnienia</w:t>
      </w:r>
      <w:r w:rsidR="00757A23">
        <w:t xml:space="preserve"> – zgodnie z wymogami określonymi w zapytaniu ofertowym.</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1F9DA767" w14:textId="77777777" w:rsidR="00780200" w:rsidRDefault="00780200" w:rsidP="00780200">
      <w:pPr>
        <w:widowControl w:val="0"/>
        <w:autoSpaceDE w:val="0"/>
        <w:autoSpaceDN w:val="0"/>
        <w:adjustRightInd w:val="0"/>
        <w:jc w:val="right"/>
        <w:rPr>
          <w:b/>
          <w:color w:val="000000"/>
        </w:rPr>
      </w:pPr>
    </w:p>
    <w:p w14:paraId="7E2BD9CE" w14:textId="77777777" w:rsidR="00780200" w:rsidRDefault="00780200" w:rsidP="00780200">
      <w:pPr>
        <w:widowControl w:val="0"/>
        <w:autoSpaceDE w:val="0"/>
        <w:autoSpaceDN w:val="0"/>
        <w:adjustRightInd w:val="0"/>
        <w:jc w:val="right"/>
        <w:rPr>
          <w:b/>
          <w:color w:val="000000"/>
        </w:rPr>
      </w:pPr>
    </w:p>
    <w:p w14:paraId="734FA74C" w14:textId="77777777" w:rsidR="00780200" w:rsidRDefault="00780200" w:rsidP="00780200">
      <w:pPr>
        <w:widowControl w:val="0"/>
        <w:autoSpaceDE w:val="0"/>
        <w:autoSpaceDN w:val="0"/>
        <w:adjustRightInd w:val="0"/>
        <w:jc w:val="right"/>
        <w:rPr>
          <w:b/>
          <w:color w:val="000000"/>
        </w:rPr>
      </w:pPr>
    </w:p>
    <w:p w14:paraId="51D20B5D" w14:textId="77777777" w:rsidR="00780200" w:rsidRDefault="00780200" w:rsidP="00780200">
      <w:pPr>
        <w:widowControl w:val="0"/>
        <w:autoSpaceDE w:val="0"/>
        <w:autoSpaceDN w:val="0"/>
        <w:adjustRightInd w:val="0"/>
        <w:jc w:val="right"/>
        <w:rPr>
          <w:b/>
          <w:color w:val="000000"/>
        </w:rPr>
      </w:pPr>
    </w:p>
    <w:p w14:paraId="020AD943" w14:textId="77777777" w:rsidR="00780200" w:rsidRDefault="00780200" w:rsidP="00780200">
      <w:pPr>
        <w:widowControl w:val="0"/>
        <w:autoSpaceDE w:val="0"/>
        <w:autoSpaceDN w:val="0"/>
        <w:adjustRightInd w:val="0"/>
        <w:jc w:val="right"/>
        <w:rPr>
          <w:b/>
          <w:color w:val="000000"/>
        </w:rPr>
      </w:pPr>
    </w:p>
    <w:p w14:paraId="753D9715" w14:textId="77777777" w:rsidR="00780200" w:rsidRDefault="00780200" w:rsidP="00780200">
      <w:pPr>
        <w:widowControl w:val="0"/>
        <w:autoSpaceDE w:val="0"/>
        <w:autoSpaceDN w:val="0"/>
        <w:adjustRightInd w:val="0"/>
        <w:jc w:val="right"/>
        <w:rPr>
          <w:b/>
          <w:color w:val="000000"/>
        </w:rPr>
      </w:pPr>
    </w:p>
    <w:p w14:paraId="56DA063A" w14:textId="77777777" w:rsidR="00780200" w:rsidRDefault="00780200" w:rsidP="00780200">
      <w:pPr>
        <w:widowControl w:val="0"/>
        <w:autoSpaceDE w:val="0"/>
        <w:autoSpaceDN w:val="0"/>
        <w:adjustRightInd w:val="0"/>
        <w:jc w:val="right"/>
        <w:rPr>
          <w:b/>
          <w:color w:val="000000"/>
        </w:rPr>
      </w:pPr>
    </w:p>
    <w:p w14:paraId="052DCABF" w14:textId="77777777" w:rsidR="00780200" w:rsidRDefault="00780200" w:rsidP="00780200">
      <w:pPr>
        <w:widowControl w:val="0"/>
        <w:autoSpaceDE w:val="0"/>
        <w:autoSpaceDN w:val="0"/>
        <w:adjustRightInd w:val="0"/>
        <w:jc w:val="right"/>
        <w:rPr>
          <w:b/>
          <w:color w:val="000000"/>
        </w:rPr>
      </w:pPr>
    </w:p>
    <w:p w14:paraId="48C7B589" w14:textId="77777777" w:rsidR="00780200" w:rsidRDefault="00780200" w:rsidP="00780200">
      <w:pPr>
        <w:widowControl w:val="0"/>
        <w:autoSpaceDE w:val="0"/>
        <w:autoSpaceDN w:val="0"/>
        <w:adjustRightInd w:val="0"/>
        <w:jc w:val="right"/>
        <w:rPr>
          <w:b/>
          <w:color w:val="000000"/>
        </w:rPr>
      </w:pPr>
    </w:p>
    <w:p w14:paraId="308C32CB" w14:textId="77777777" w:rsidR="00780200" w:rsidRDefault="00780200" w:rsidP="00780200">
      <w:pPr>
        <w:widowControl w:val="0"/>
        <w:autoSpaceDE w:val="0"/>
        <w:autoSpaceDN w:val="0"/>
        <w:adjustRightInd w:val="0"/>
        <w:jc w:val="right"/>
        <w:rPr>
          <w:b/>
          <w:color w:val="000000"/>
        </w:rPr>
      </w:pPr>
    </w:p>
    <w:p w14:paraId="0D85706A" w14:textId="77777777" w:rsidR="00780200" w:rsidRDefault="00780200" w:rsidP="00780200">
      <w:pPr>
        <w:widowControl w:val="0"/>
        <w:autoSpaceDE w:val="0"/>
        <w:autoSpaceDN w:val="0"/>
        <w:adjustRightInd w:val="0"/>
        <w:jc w:val="right"/>
        <w:rPr>
          <w:b/>
          <w:color w:val="000000"/>
        </w:rPr>
      </w:pPr>
    </w:p>
    <w:p w14:paraId="53363DBE" w14:textId="77777777" w:rsidR="00780200" w:rsidRDefault="00780200" w:rsidP="00780200">
      <w:pPr>
        <w:widowControl w:val="0"/>
        <w:autoSpaceDE w:val="0"/>
        <w:autoSpaceDN w:val="0"/>
        <w:adjustRightInd w:val="0"/>
        <w:jc w:val="right"/>
        <w:rPr>
          <w:b/>
          <w:color w:val="000000"/>
        </w:rPr>
      </w:pPr>
    </w:p>
    <w:p w14:paraId="62EB7471" w14:textId="77777777" w:rsidR="00780200" w:rsidRDefault="00780200" w:rsidP="00780200">
      <w:pPr>
        <w:widowControl w:val="0"/>
        <w:autoSpaceDE w:val="0"/>
        <w:autoSpaceDN w:val="0"/>
        <w:adjustRightInd w:val="0"/>
        <w:jc w:val="right"/>
        <w:rPr>
          <w:b/>
          <w:color w:val="000000"/>
        </w:rPr>
      </w:pPr>
    </w:p>
    <w:p w14:paraId="7DDF0BC2" w14:textId="77777777" w:rsidR="00780200" w:rsidRDefault="00780200" w:rsidP="00780200">
      <w:pPr>
        <w:widowControl w:val="0"/>
        <w:autoSpaceDE w:val="0"/>
        <w:autoSpaceDN w:val="0"/>
        <w:adjustRightInd w:val="0"/>
        <w:jc w:val="right"/>
        <w:rPr>
          <w:b/>
          <w:color w:val="000000"/>
        </w:rPr>
      </w:pPr>
    </w:p>
    <w:p w14:paraId="70D30337" w14:textId="77777777" w:rsidR="00780200" w:rsidRDefault="00780200" w:rsidP="00780200">
      <w:pPr>
        <w:widowControl w:val="0"/>
        <w:autoSpaceDE w:val="0"/>
        <w:autoSpaceDN w:val="0"/>
        <w:adjustRightInd w:val="0"/>
        <w:jc w:val="right"/>
        <w:rPr>
          <w:b/>
          <w:color w:val="000000"/>
        </w:rPr>
      </w:pPr>
    </w:p>
    <w:p w14:paraId="6A2F4AFE" w14:textId="77777777" w:rsidR="00780200" w:rsidRDefault="00780200" w:rsidP="00780200">
      <w:pPr>
        <w:widowControl w:val="0"/>
        <w:autoSpaceDE w:val="0"/>
        <w:autoSpaceDN w:val="0"/>
        <w:adjustRightInd w:val="0"/>
        <w:jc w:val="right"/>
        <w:rPr>
          <w:b/>
          <w:color w:val="000000"/>
        </w:rPr>
      </w:pPr>
    </w:p>
    <w:p w14:paraId="335CCF69" w14:textId="77777777" w:rsidR="00780200" w:rsidRDefault="00780200" w:rsidP="00780200">
      <w:pPr>
        <w:widowControl w:val="0"/>
        <w:autoSpaceDE w:val="0"/>
        <w:autoSpaceDN w:val="0"/>
        <w:adjustRightInd w:val="0"/>
        <w:jc w:val="right"/>
        <w:rPr>
          <w:b/>
          <w:color w:val="000000"/>
        </w:rPr>
      </w:pPr>
    </w:p>
    <w:p w14:paraId="0A8DC085" w14:textId="77777777" w:rsidR="00780200" w:rsidRDefault="00780200" w:rsidP="00780200">
      <w:pPr>
        <w:widowControl w:val="0"/>
        <w:autoSpaceDE w:val="0"/>
        <w:autoSpaceDN w:val="0"/>
        <w:adjustRightInd w:val="0"/>
        <w:jc w:val="right"/>
        <w:rPr>
          <w:b/>
          <w:color w:val="000000"/>
        </w:rPr>
      </w:pPr>
    </w:p>
    <w:p w14:paraId="2F051AD4" w14:textId="77777777" w:rsidR="00780200" w:rsidRDefault="00780200" w:rsidP="00780200">
      <w:pPr>
        <w:widowControl w:val="0"/>
        <w:autoSpaceDE w:val="0"/>
        <w:autoSpaceDN w:val="0"/>
        <w:adjustRightInd w:val="0"/>
        <w:jc w:val="right"/>
        <w:rPr>
          <w:b/>
          <w:color w:val="000000"/>
        </w:rPr>
      </w:pPr>
    </w:p>
    <w:p w14:paraId="71E315A6" w14:textId="77777777" w:rsidR="00780200" w:rsidRDefault="00780200" w:rsidP="00780200">
      <w:pPr>
        <w:widowControl w:val="0"/>
        <w:autoSpaceDE w:val="0"/>
        <w:autoSpaceDN w:val="0"/>
        <w:adjustRightInd w:val="0"/>
        <w:jc w:val="right"/>
        <w:rPr>
          <w:b/>
          <w:color w:val="000000"/>
        </w:rPr>
      </w:pPr>
    </w:p>
    <w:p w14:paraId="2FC26AF4" w14:textId="77777777" w:rsidR="00780200" w:rsidRDefault="00780200" w:rsidP="00780200">
      <w:pPr>
        <w:widowControl w:val="0"/>
        <w:autoSpaceDE w:val="0"/>
        <w:autoSpaceDN w:val="0"/>
        <w:adjustRightInd w:val="0"/>
        <w:jc w:val="right"/>
        <w:rPr>
          <w:b/>
          <w:color w:val="000000"/>
        </w:rPr>
      </w:pPr>
    </w:p>
    <w:p w14:paraId="508DF0FA" w14:textId="77777777" w:rsidR="00780200" w:rsidRDefault="00780200" w:rsidP="00780200">
      <w:pPr>
        <w:widowControl w:val="0"/>
        <w:autoSpaceDE w:val="0"/>
        <w:autoSpaceDN w:val="0"/>
        <w:adjustRightInd w:val="0"/>
        <w:jc w:val="right"/>
        <w:rPr>
          <w:b/>
          <w:color w:val="000000"/>
        </w:rPr>
      </w:pPr>
    </w:p>
    <w:p w14:paraId="70627498" w14:textId="77777777" w:rsidR="00780200" w:rsidRDefault="00780200" w:rsidP="00780200">
      <w:pPr>
        <w:widowControl w:val="0"/>
        <w:autoSpaceDE w:val="0"/>
        <w:autoSpaceDN w:val="0"/>
        <w:adjustRightInd w:val="0"/>
        <w:jc w:val="right"/>
        <w:rPr>
          <w:b/>
          <w:color w:val="000000"/>
        </w:rPr>
      </w:pPr>
    </w:p>
    <w:p w14:paraId="0C1FD9E4" w14:textId="77777777" w:rsidR="00780200" w:rsidRDefault="00780200" w:rsidP="00780200">
      <w:pPr>
        <w:widowControl w:val="0"/>
        <w:autoSpaceDE w:val="0"/>
        <w:autoSpaceDN w:val="0"/>
        <w:adjustRightInd w:val="0"/>
        <w:jc w:val="right"/>
        <w:rPr>
          <w:b/>
          <w:color w:val="000000"/>
        </w:rPr>
      </w:pPr>
    </w:p>
    <w:p w14:paraId="60ED3620" w14:textId="77777777" w:rsidR="00780200" w:rsidRDefault="00780200" w:rsidP="00780200">
      <w:pPr>
        <w:widowControl w:val="0"/>
        <w:autoSpaceDE w:val="0"/>
        <w:autoSpaceDN w:val="0"/>
        <w:adjustRightInd w:val="0"/>
        <w:jc w:val="right"/>
        <w:rPr>
          <w:b/>
          <w:color w:val="000000"/>
        </w:rPr>
        <w:sectPr w:rsidR="00780200" w:rsidSect="00780200">
          <w:pgSz w:w="11900" w:h="16840"/>
          <w:pgMar w:top="426" w:right="1268" w:bottom="567" w:left="1418" w:header="426" w:footer="0" w:gutter="0"/>
          <w:cols w:space="708"/>
          <w:titlePg/>
          <w:docGrid w:linePitch="360"/>
        </w:sectPr>
      </w:pPr>
    </w:p>
    <w:p w14:paraId="07424F28" w14:textId="77777777" w:rsidR="00780200" w:rsidRDefault="00780200" w:rsidP="00780200">
      <w:pPr>
        <w:widowControl w:val="0"/>
        <w:autoSpaceDE w:val="0"/>
        <w:autoSpaceDN w:val="0"/>
        <w:adjustRightInd w:val="0"/>
        <w:jc w:val="right"/>
        <w:rPr>
          <w:b/>
          <w:color w:val="000000"/>
        </w:rPr>
      </w:pPr>
    </w:p>
    <w:p w14:paraId="15E369BB" w14:textId="77777777" w:rsidR="00780200" w:rsidRDefault="00780200" w:rsidP="00780200">
      <w:pPr>
        <w:widowControl w:val="0"/>
        <w:autoSpaceDE w:val="0"/>
        <w:autoSpaceDN w:val="0"/>
        <w:adjustRightInd w:val="0"/>
        <w:jc w:val="right"/>
        <w:rPr>
          <w:b/>
          <w:color w:val="000000"/>
        </w:rPr>
      </w:pPr>
    </w:p>
    <w:p w14:paraId="505BE740" w14:textId="77777777" w:rsidR="00780200" w:rsidRDefault="00780200" w:rsidP="00780200">
      <w:pPr>
        <w:widowControl w:val="0"/>
        <w:autoSpaceDE w:val="0"/>
        <w:autoSpaceDN w:val="0"/>
        <w:adjustRightInd w:val="0"/>
        <w:jc w:val="right"/>
        <w:rPr>
          <w:b/>
          <w:color w:val="000000"/>
        </w:rPr>
      </w:pPr>
    </w:p>
    <w:p w14:paraId="7B1F6BD4" w14:textId="3CF6BE3E" w:rsidR="00780200" w:rsidRPr="00940258" w:rsidRDefault="00780200" w:rsidP="00780200">
      <w:pPr>
        <w:widowControl w:val="0"/>
        <w:autoSpaceDE w:val="0"/>
        <w:autoSpaceDN w:val="0"/>
        <w:adjustRightInd w:val="0"/>
        <w:jc w:val="right"/>
        <w:rPr>
          <w:b/>
          <w:color w:val="000000"/>
        </w:rPr>
      </w:pPr>
      <w:r w:rsidRPr="00940258">
        <w:rPr>
          <w:b/>
          <w:color w:val="000000"/>
        </w:rPr>
        <w:t>Załącznik nr 2</w:t>
      </w:r>
    </w:p>
    <w:p w14:paraId="7F78A916" w14:textId="77777777" w:rsidR="00780200" w:rsidRPr="00940258" w:rsidRDefault="00780200" w:rsidP="00780200">
      <w:pPr>
        <w:widowControl w:val="0"/>
        <w:tabs>
          <w:tab w:val="left" w:leader="dot" w:pos="8820"/>
        </w:tabs>
        <w:autoSpaceDE w:val="0"/>
        <w:autoSpaceDN w:val="0"/>
        <w:adjustRightInd w:val="0"/>
        <w:spacing w:after="120"/>
        <w:jc w:val="both"/>
        <w:rPr>
          <w:b/>
          <w:color w:val="000000"/>
        </w:rPr>
      </w:pPr>
    </w:p>
    <w:p w14:paraId="52FBA19C" w14:textId="77777777" w:rsidR="00780200" w:rsidRPr="00940258" w:rsidRDefault="00780200" w:rsidP="00780200">
      <w:pPr>
        <w:widowControl w:val="0"/>
        <w:tabs>
          <w:tab w:val="left" w:leader="dot" w:pos="8820"/>
        </w:tabs>
        <w:autoSpaceDE w:val="0"/>
        <w:autoSpaceDN w:val="0"/>
        <w:adjustRightInd w:val="0"/>
        <w:spacing w:after="120"/>
        <w:jc w:val="both"/>
        <w:rPr>
          <w:b/>
          <w:bCs/>
          <w:color w:val="000000"/>
        </w:rPr>
      </w:pPr>
      <w:r w:rsidRPr="00940258">
        <w:rPr>
          <w:b/>
          <w:bCs/>
          <w:color w:val="000000"/>
        </w:rPr>
        <w:t xml:space="preserve">WYKAZ WYKONANYCH </w:t>
      </w:r>
      <w:r w:rsidRPr="00940258">
        <w:rPr>
          <w:b/>
          <w:color w:val="000000"/>
        </w:rPr>
        <w:t>ZAMÓWIEŃ</w:t>
      </w:r>
    </w:p>
    <w:p w14:paraId="1A73B7D0" w14:textId="77777777" w:rsidR="00780200" w:rsidRPr="00940258" w:rsidRDefault="00780200" w:rsidP="00780200">
      <w:pPr>
        <w:widowControl w:val="0"/>
        <w:autoSpaceDE w:val="0"/>
        <w:autoSpaceDN w:val="0"/>
        <w:adjustRightInd w:val="0"/>
        <w:spacing w:after="120"/>
        <w:rPr>
          <w:color w:val="000000"/>
        </w:rPr>
      </w:pPr>
    </w:p>
    <w:p w14:paraId="645F6DBE" w14:textId="77777777" w:rsidR="00780200" w:rsidRPr="00940258" w:rsidRDefault="00780200" w:rsidP="00780200">
      <w:pPr>
        <w:widowControl w:val="0"/>
        <w:autoSpaceDE w:val="0"/>
        <w:autoSpaceDN w:val="0"/>
        <w:adjustRightInd w:val="0"/>
        <w:rPr>
          <w:color w:val="000000"/>
        </w:rPr>
      </w:pPr>
      <w:r w:rsidRPr="00940258">
        <w:rPr>
          <w:color w:val="000000"/>
        </w:rPr>
        <w:t>Nazwa wykonawcy</w:t>
      </w:r>
      <w:r w:rsidRPr="00940258">
        <w:rPr>
          <w:color w:val="000000"/>
        </w:rPr>
        <w:tab/>
        <w:t>.................................................................................................</w:t>
      </w:r>
    </w:p>
    <w:p w14:paraId="3C02014B" w14:textId="77777777" w:rsidR="00780200" w:rsidRPr="00940258" w:rsidRDefault="00780200" w:rsidP="00780200">
      <w:pPr>
        <w:widowControl w:val="0"/>
        <w:autoSpaceDE w:val="0"/>
        <w:autoSpaceDN w:val="0"/>
        <w:adjustRightInd w:val="0"/>
        <w:rPr>
          <w:color w:val="000000"/>
        </w:rPr>
      </w:pPr>
    </w:p>
    <w:p w14:paraId="33F869F9" w14:textId="77777777" w:rsidR="00780200" w:rsidRPr="00940258" w:rsidRDefault="00780200" w:rsidP="00780200">
      <w:pPr>
        <w:widowControl w:val="0"/>
        <w:autoSpaceDE w:val="0"/>
        <w:autoSpaceDN w:val="0"/>
        <w:adjustRightInd w:val="0"/>
        <w:rPr>
          <w:color w:val="000000"/>
        </w:rPr>
      </w:pPr>
      <w:r w:rsidRPr="00940258">
        <w:rPr>
          <w:color w:val="000000"/>
        </w:rPr>
        <w:t>Adres wykonawcy</w:t>
      </w:r>
      <w:r w:rsidRPr="00940258">
        <w:rPr>
          <w:color w:val="000000"/>
        </w:rPr>
        <w:tab/>
        <w:t>.................................................................................................</w:t>
      </w:r>
    </w:p>
    <w:p w14:paraId="5C06331F" w14:textId="77777777" w:rsidR="00780200" w:rsidRPr="00940258" w:rsidRDefault="00780200" w:rsidP="00780200">
      <w:pPr>
        <w:widowControl w:val="0"/>
        <w:autoSpaceDE w:val="0"/>
        <w:autoSpaceDN w:val="0"/>
        <w:adjustRightInd w:val="0"/>
        <w:rPr>
          <w:color w:val="000000"/>
        </w:rPr>
      </w:pPr>
    </w:p>
    <w:p w14:paraId="74E418E8" w14:textId="77777777" w:rsidR="00780200" w:rsidRPr="00940258" w:rsidRDefault="00780200" w:rsidP="00780200">
      <w:pPr>
        <w:widowControl w:val="0"/>
        <w:autoSpaceDE w:val="0"/>
        <w:autoSpaceDN w:val="0"/>
        <w:adjustRightInd w:val="0"/>
        <w:rPr>
          <w:color w:val="000000"/>
        </w:rPr>
      </w:pPr>
      <w:r w:rsidRPr="00940258">
        <w:rPr>
          <w:color w:val="000000"/>
        </w:rPr>
        <w:t>Miejscowość ................................................</w:t>
      </w:r>
      <w:r w:rsidRPr="00940258">
        <w:rPr>
          <w:color w:val="000000"/>
        </w:rPr>
        <w:tab/>
      </w:r>
      <w:r w:rsidRPr="00940258">
        <w:rPr>
          <w:color w:val="000000"/>
        </w:rPr>
        <w:tab/>
      </w:r>
      <w:r w:rsidRPr="00940258">
        <w:rPr>
          <w:color w:val="000000"/>
        </w:rPr>
        <w:tab/>
        <w:t>Data .....................</w:t>
      </w:r>
    </w:p>
    <w:p w14:paraId="6D9C64A7" w14:textId="77777777" w:rsidR="00780200" w:rsidRPr="00940258" w:rsidRDefault="00780200" w:rsidP="00780200">
      <w:pPr>
        <w:widowControl w:val="0"/>
        <w:autoSpaceDE w:val="0"/>
        <w:autoSpaceDN w:val="0"/>
        <w:adjustRightInd w:val="0"/>
        <w:rPr>
          <w:color w:val="000000"/>
        </w:rPr>
      </w:pPr>
    </w:p>
    <w:p w14:paraId="23CE5BEC"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p>
    <w:p w14:paraId="3EA92CF3" w14:textId="12E8FF7E"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 xml:space="preserve">Wykaz  usług  obejmujących  </w:t>
      </w:r>
      <w:r>
        <w:rPr>
          <w:color w:val="000000"/>
        </w:rPr>
        <w:t>wykonanie przedmiotu zamówienia</w:t>
      </w:r>
      <w:r w:rsidRPr="00940258">
        <w:rPr>
          <w:color w:val="000000"/>
        </w:rPr>
        <w:t xml:space="preserve"> wraz z przedstawieniem dokumentów potwierdzających należyte wykonanie zamówienia</w:t>
      </w:r>
      <w:r>
        <w:rPr>
          <w:color w:val="000000"/>
        </w:rPr>
        <w:t xml:space="preserve"> – min. 2 zrealizowane </w:t>
      </w:r>
      <w:r w:rsidR="00243DFC">
        <w:rPr>
          <w:color w:val="000000"/>
        </w:rPr>
        <w:t>usługi</w:t>
      </w:r>
    </w:p>
    <w:p w14:paraId="7B2E334D"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p>
    <w:p w14:paraId="367306B0" w14:textId="77777777" w:rsidR="00780200" w:rsidRPr="00940258" w:rsidRDefault="00780200" w:rsidP="00780200">
      <w:pPr>
        <w:widowControl w:val="0"/>
        <w:autoSpaceDE w:val="0"/>
        <w:autoSpaceDN w:val="0"/>
        <w:adjustRightInd w:val="0"/>
        <w:rPr>
          <w:color w:val="00000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780200" w:rsidRPr="00940258" w14:paraId="31517D38" w14:textId="77777777" w:rsidTr="00632DCB">
        <w:tc>
          <w:tcPr>
            <w:tcW w:w="653" w:type="dxa"/>
            <w:tcBorders>
              <w:top w:val="single" w:sz="6" w:space="0" w:color="auto"/>
              <w:left w:val="single" w:sz="6" w:space="0" w:color="auto"/>
              <w:bottom w:val="single" w:sz="6" w:space="0" w:color="auto"/>
              <w:right w:val="nil"/>
            </w:tcBorders>
          </w:tcPr>
          <w:p w14:paraId="75D44F32"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Lp.</w:t>
            </w:r>
          </w:p>
        </w:tc>
        <w:tc>
          <w:tcPr>
            <w:tcW w:w="2794" w:type="dxa"/>
            <w:tcBorders>
              <w:top w:val="single" w:sz="6" w:space="0" w:color="auto"/>
              <w:left w:val="single" w:sz="6" w:space="0" w:color="auto"/>
              <w:bottom w:val="single" w:sz="6" w:space="0" w:color="auto"/>
              <w:right w:val="nil"/>
            </w:tcBorders>
          </w:tcPr>
          <w:p w14:paraId="6CEF3962" w14:textId="77777777" w:rsidR="00780200" w:rsidRPr="00940258" w:rsidRDefault="00780200" w:rsidP="00632DCB">
            <w:pPr>
              <w:widowControl w:val="0"/>
              <w:autoSpaceDE w:val="0"/>
              <w:autoSpaceDN w:val="0"/>
              <w:adjustRightInd w:val="0"/>
              <w:rPr>
                <w:color w:val="000000"/>
              </w:rPr>
            </w:pPr>
            <w:r w:rsidRPr="00940258">
              <w:rPr>
                <w:color w:val="000000"/>
              </w:rPr>
              <w:t>Odbiorca – nazwa zamawiającego, telefon</w:t>
            </w:r>
          </w:p>
        </w:tc>
        <w:tc>
          <w:tcPr>
            <w:tcW w:w="1584" w:type="dxa"/>
            <w:tcBorders>
              <w:top w:val="single" w:sz="6" w:space="0" w:color="auto"/>
              <w:left w:val="single" w:sz="6" w:space="0" w:color="auto"/>
              <w:bottom w:val="single" w:sz="6" w:space="0" w:color="auto"/>
              <w:right w:val="nil"/>
            </w:tcBorders>
          </w:tcPr>
          <w:p w14:paraId="30794722" w14:textId="77777777" w:rsidR="00780200" w:rsidRPr="00940258" w:rsidRDefault="00780200" w:rsidP="00632DCB">
            <w:pPr>
              <w:widowControl w:val="0"/>
              <w:autoSpaceDE w:val="0"/>
              <w:autoSpaceDN w:val="0"/>
              <w:adjustRightInd w:val="0"/>
              <w:rPr>
                <w:color w:val="000000"/>
              </w:rPr>
            </w:pPr>
            <w:r w:rsidRPr="00940258">
              <w:rPr>
                <w:color w:val="000000"/>
              </w:rPr>
              <w:t>Data wykonania</w:t>
            </w:r>
          </w:p>
        </w:tc>
        <w:tc>
          <w:tcPr>
            <w:tcW w:w="2045" w:type="dxa"/>
            <w:tcBorders>
              <w:top w:val="single" w:sz="6" w:space="0" w:color="auto"/>
              <w:left w:val="single" w:sz="6" w:space="0" w:color="auto"/>
              <w:bottom w:val="single" w:sz="6" w:space="0" w:color="auto"/>
              <w:right w:val="nil"/>
            </w:tcBorders>
          </w:tcPr>
          <w:p w14:paraId="37AAB7CC" w14:textId="2B8B8ECC" w:rsidR="00780200" w:rsidRPr="00940258" w:rsidRDefault="00F43BD9" w:rsidP="00243DFC">
            <w:pPr>
              <w:widowControl w:val="0"/>
              <w:autoSpaceDE w:val="0"/>
              <w:autoSpaceDN w:val="0"/>
              <w:adjustRightInd w:val="0"/>
              <w:rPr>
                <w:color w:val="000000"/>
              </w:rPr>
            </w:pPr>
            <w:r>
              <w:rPr>
                <w:color w:val="000000"/>
              </w:rPr>
              <w:t xml:space="preserve">Przedmiot wykonanej </w:t>
            </w:r>
            <w:r w:rsidR="00243DFC">
              <w:rPr>
                <w:color w:val="000000"/>
              </w:rPr>
              <w:t>usługi</w:t>
            </w:r>
          </w:p>
        </w:tc>
        <w:tc>
          <w:tcPr>
            <w:tcW w:w="2375" w:type="dxa"/>
            <w:tcBorders>
              <w:top w:val="single" w:sz="6" w:space="0" w:color="auto"/>
              <w:left w:val="single" w:sz="6" w:space="0" w:color="auto"/>
              <w:bottom w:val="single" w:sz="6" w:space="0" w:color="auto"/>
              <w:right w:val="single" w:sz="6" w:space="0" w:color="auto"/>
            </w:tcBorders>
          </w:tcPr>
          <w:p w14:paraId="2B59DBC9" w14:textId="77777777" w:rsidR="00780200" w:rsidRPr="00940258" w:rsidRDefault="00780200" w:rsidP="00632DCB">
            <w:pPr>
              <w:widowControl w:val="0"/>
              <w:autoSpaceDE w:val="0"/>
              <w:autoSpaceDN w:val="0"/>
              <w:adjustRightInd w:val="0"/>
              <w:rPr>
                <w:color w:val="000000"/>
              </w:rPr>
            </w:pPr>
            <w:r w:rsidRPr="00940258">
              <w:rPr>
                <w:color w:val="000000"/>
              </w:rPr>
              <w:t>Wartość</w:t>
            </w:r>
          </w:p>
        </w:tc>
      </w:tr>
      <w:tr w:rsidR="00780200" w:rsidRPr="00940258" w14:paraId="5AF856AB" w14:textId="77777777" w:rsidTr="00632DCB">
        <w:tc>
          <w:tcPr>
            <w:tcW w:w="653" w:type="dxa"/>
            <w:tcBorders>
              <w:top w:val="single" w:sz="6" w:space="0" w:color="auto"/>
              <w:left w:val="single" w:sz="6" w:space="0" w:color="auto"/>
              <w:bottom w:val="single" w:sz="6" w:space="0" w:color="auto"/>
              <w:right w:val="nil"/>
            </w:tcBorders>
          </w:tcPr>
          <w:p w14:paraId="1E3DA6F6"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1</w:t>
            </w:r>
          </w:p>
        </w:tc>
        <w:tc>
          <w:tcPr>
            <w:tcW w:w="2794" w:type="dxa"/>
            <w:tcBorders>
              <w:top w:val="single" w:sz="6" w:space="0" w:color="auto"/>
              <w:left w:val="single" w:sz="6" w:space="0" w:color="auto"/>
              <w:bottom w:val="single" w:sz="6" w:space="0" w:color="auto"/>
              <w:right w:val="nil"/>
            </w:tcBorders>
          </w:tcPr>
          <w:p w14:paraId="3E3AE822"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74E8461A"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0DD646EA"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706B2F09"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447E8331" w14:textId="77777777" w:rsidTr="00632DCB">
        <w:tc>
          <w:tcPr>
            <w:tcW w:w="653" w:type="dxa"/>
            <w:tcBorders>
              <w:top w:val="single" w:sz="6" w:space="0" w:color="auto"/>
              <w:left w:val="single" w:sz="6" w:space="0" w:color="auto"/>
              <w:bottom w:val="single" w:sz="6" w:space="0" w:color="auto"/>
              <w:right w:val="nil"/>
            </w:tcBorders>
          </w:tcPr>
          <w:p w14:paraId="0421B544"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2 </w:t>
            </w:r>
          </w:p>
        </w:tc>
        <w:tc>
          <w:tcPr>
            <w:tcW w:w="2794" w:type="dxa"/>
            <w:tcBorders>
              <w:top w:val="single" w:sz="6" w:space="0" w:color="auto"/>
              <w:left w:val="single" w:sz="6" w:space="0" w:color="auto"/>
              <w:bottom w:val="single" w:sz="6" w:space="0" w:color="auto"/>
              <w:right w:val="nil"/>
            </w:tcBorders>
          </w:tcPr>
          <w:p w14:paraId="1C33AEB3"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05C1B6F6"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7394BC1A"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2C012F40"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567A9CA3" w14:textId="77777777" w:rsidTr="00632DCB">
        <w:tc>
          <w:tcPr>
            <w:tcW w:w="653" w:type="dxa"/>
            <w:tcBorders>
              <w:top w:val="single" w:sz="6" w:space="0" w:color="auto"/>
              <w:left w:val="single" w:sz="6" w:space="0" w:color="auto"/>
              <w:bottom w:val="single" w:sz="6" w:space="0" w:color="auto"/>
              <w:right w:val="nil"/>
            </w:tcBorders>
          </w:tcPr>
          <w:p w14:paraId="447BB994"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3 </w:t>
            </w:r>
          </w:p>
        </w:tc>
        <w:tc>
          <w:tcPr>
            <w:tcW w:w="2794" w:type="dxa"/>
            <w:tcBorders>
              <w:top w:val="single" w:sz="6" w:space="0" w:color="auto"/>
              <w:left w:val="single" w:sz="6" w:space="0" w:color="auto"/>
              <w:bottom w:val="single" w:sz="6" w:space="0" w:color="auto"/>
              <w:right w:val="nil"/>
            </w:tcBorders>
          </w:tcPr>
          <w:p w14:paraId="598B473E"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4F39059E"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59994E0C"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6953FF6B"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48CC8627" w14:textId="77777777" w:rsidTr="00632DCB">
        <w:tc>
          <w:tcPr>
            <w:tcW w:w="653" w:type="dxa"/>
            <w:tcBorders>
              <w:top w:val="single" w:sz="6" w:space="0" w:color="auto"/>
              <w:left w:val="single" w:sz="6" w:space="0" w:color="auto"/>
              <w:bottom w:val="single" w:sz="6" w:space="0" w:color="auto"/>
              <w:right w:val="nil"/>
            </w:tcBorders>
          </w:tcPr>
          <w:p w14:paraId="38D80137"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4 </w:t>
            </w:r>
          </w:p>
        </w:tc>
        <w:tc>
          <w:tcPr>
            <w:tcW w:w="2794" w:type="dxa"/>
            <w:tcBorders>
              <w:top w:val="single" w:sz="6" w:space="0" w:color="auto"/>
              <w:left w:val="single" w:sz="6" w:space="0" w:color="auto"/>
              <w:bottom w:val="single" w:sz="6" w:space="0" w:color="auto"/>
              <w:right w:val="nil"/>
            </w:tcBorders>
          </w:tcPr>
          <w:p w14:paraId="51B37950"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6D41E633"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14292133"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08EB5FF2"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2CEA1443" w14:textId="77777777" w:rsidTr="00632DCB">
        <w:tc>
          <w:tcPr>
            <w:tcW w:w="653" w:type="dxa"/>
            <w:tcBorders>
              <w:top w:val="single" w:sz="6" w:space="0" w:color="auto"/>
              <w:left w:val="single" w:sz="6" w:space="0" w:color="auto"/>
              <w:bottom w:val="single" w:sz="6" w:space="0" w:color="auto"/>
              <w:right w:val="nil"/>
            </w:tcBorders>
          </w:tcPr>
          <w:p w14:paraId="69436BB2"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5 </w:t>
            </w:r>
          </w:p>
        </w:tc>
        <w:tc>
          <w:tcPr>
            <w:tcW w:w="2794" w:type="dxa"/>
            <w:tcBorders>
              <w:top w:val="single" w:sz="6" w:space="0" w:color="auto"/>
              <w:left w:val="single" w:sz="6" w:space="0" w:color="auto"/>
              <w:bottom w:val="single" w:sz="6" w:space="0" w:color="auto"/>
              <w:right w:val="nil"/>
            </w:tcBorders>
          </w:tcPr>
          <w:p w14:paraId="5A876A39"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1802EF64"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43A68B45"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6739BBE4" w14:textId="77777777" w:rsidR="00780200" w:rsidRPr="00940258" w:rsidRDefault="00780200" w:rsidP="00632DCB">
            <w:pPr>
              <w:widowControl w:val="0"/>
              <w:autoSpaceDE w:val="0"/>
              <w:autoSpaceDN w:val="0"/>
              <w:adjustRightInd w:val="0"/>
              <w:spacing w:line="360" w:lineRule="auto"/>
              <w:rPr>
                <w:color w:val="000000"/>
              </w:rPr>
            </w:pPr>
          </w:p>
        </w:tc>
      </w:tr>
    </w:tbl>
    <w:p w14:paraId="2B18208A" w14:textId="77777777" w:rsidR="00780200" w:rsidRPr="00940258" w:rsidRDefault="00780200" w:rsidP="00780200">
      <w:pPr>
        <w:widowControl w:val="0"/>
        <w:autoSpaceDE w:val="0"/>
        <w:autoSpaceDN w:val="0"/>
        <w:adjustRightInd w:val="0"/>
        <w:ind w:left="-360" w:right="70"/>
        <w:jc w:val="both"/>
        <w:rPr>
          <w:color w:val="000000"/>
        </w:rPr>
      </w:pPr>
    </w:p>
    <w:p w14:paraId="57A50B93"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Do wykazu dołączam następujące dokumenty:</w:t>
      </w:r>
    </w:p>
    <w:p w14:paraId="71B9DE24"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028BFFD2"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4FE1CEC4"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24C606E1" w14:textId="77777777" w:rsidR="00780200" w:rsidRPr="00940258" w:rsidRDefault="00780200" w:rsidP="00780200">
      <w:pPr>
        <w:widowControl w:val="0"/>
        <w:autoSpaceDE w:val="0"/>
        <w:autoSpaceDN w:val="0"/>
        <w:adjustRightInd w:val="0"/>
        <w:rPr>
          <w:color w:val="000000"/>
        </w:rPr>
      </w:pPr>
    </w:p>
    <w:p w14:paraId="5C02AFC4" w14:textId="77777777" w:rsidR="00780200" w:rsidRPr="00940258" w:rsidRDefault="00780200" w:rsidP="00780200">
      <w:pPr>
        <w:widowControl w:val="0"/>
        <w:autoSpaceDE w:val="0"/>
        <w:autoSpaceDN w:val="0"/>
        <w:adjustRightInd w:val="0"/>
        <w:rPr>
          <w:color w:val="000000"/>
        </w:rPr>
      </w:pPr>
    </w:p>
    <w:p w14:paraId="6E1DDDB9" w14:textId="77777777" w:rsidR="00780200" w:rsidRPr="00940258" w:rsidRDefault="00780200" w:rsidP="00780200">
      <w:pPr>
        <w:widowControl w:val="0"/>
        <w:autoSpaceDE w:val="0"/>
        <w:autoSpaceDN w:val="0"/>
        <w:adjustRightInd w:val="0"/>
        <w:rPr>
          <w:color w:val="000000"/>
        </w:rPr>
      </w:pPr>
    </w:p>
    <w:p w14:paraId="0ACFF527" w14:textId="77777777" w:rsidR="00780200" w:rsidRPr="00940258" w:rsidRDefault="00780200" w:rsidP="00780200">
      <w:pPr>
        <w:widowControl w:val="0"/>
        <w:autoSpaceDE w:val="0"/>
        <w:autoSpaceDN w:val="0"/>
        <w:adjustRightInd w:val="0"/>
        <w:rPr>
          <w:color w:val="000000"/>
        </w:rPr>
      </w:pPr>
      <w:r w:rsidRPr="00940258">
        <w:rPr>
          <w:color w:val="000000"/>
        </w:rPr>
        <w:t>.................................................................................</w:t>
      </w:r>
    </w:p>
    <w:p w14:paraId="66FC7EDB"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26E3683C" w14:textId="77777777" w:rsidR="002952E6" w:rsidRDefault="002952E6" w:rsidP="002952E6">
      <w:pPr>
        <w:jc w:val="both"/>
        <w:rPr>
          <w:rFonts w:ascii="Times New Roman" w:hAnsi="Times New Roman" w:cs="Times New Roman"/>
          <w:sz w:val="18"/>
          <w:szCs w:val="18"/>
        </w:rPr>
      </w:pPr>
    </w:p>
    <w:p w14:paraId="7CDC695C" w14:textId="77777777" w:rsidR="00C813EF" w:rsidRDefault="00C813EF" w:rsidP="002952E6">
      <w:pPr>
        <w:jc w:val="both"/>
        <w:rPr>
          <w:rFonts w:ascii="Times New Roman" w:hAnsi="Times New Roman" w:cs="Times New Roman"/>
          <w:sz w:val="18"/>
          <w:szCs w:val="18"/>
        </w:rPr>
      </w:pPr>
    </w:p>
    <w:p w14:paraId="2EC2E7A8" w14:textId="77777777" w:rsidR="00C813EF" w:rsidRDefault="00C813EF" w:rsidP="002952E6">
      <w:pPr>
        <w:jc w:val="both"/>
        <w:rPr>
          <w:rFonts w:ascii="Times New Roman" w:hAnsi="Times New Roman" w:cs="Times New Roman"/>
          <w:sz w:val="18"/>
          <w:szCs w:val="18"/>
        </w:rPr>
      </w:pPr>
    </w:p>
    <w:p w14:paraId="063DEDFA" w14:textId="77777777" w:rsidR="00C813EF" w:rsidRDefault="00C813EF" w:rsidP="002952E6">
      <w:pPr>
        <w:jc w:val="both"/>
        <w:rPr>
          <w:rFonts w:ascii="Times New Roman" w:hAnsi="Times New Roman" w:cs="Times New Roman"/>
          <w:sz w:val="18"/>
          <w:szCs w:val="18"/>
        </w:rPr>
      </w:pPr>
    </w:p>
    <w:p w14:paraId="10DF5069" w14:textId="77777777" w:rsidR="00C813EF" w:rsidRDefault="00C813EF" w:rsidP="002952E6">
      <w:pPr>
        <w:jc w:val="both"/>
        <w:rPr>
          <w:rFonts w:ascii="Times New Roman" w:hAnsi="Times New Roman" w:cs="Times New Roman"/>
          <w:sz w:val="18"/>
          <w:szCs w:val="18"/>
        </w:rPr>
      </w:pPr>
    </w:p>
    <w:p w14:paraId="621C95A6" w14:textId="77777777" w:rsidR="00C813EF" w:rsidRDefault="00C813EF" w:rsidP="002952E6">
      <w:pPr>
        <w:jc w:val="both"/>
        <w:rPr>
          <w:rFonts w:ascii="Times New Roman" w:hAnsi="Times New Roman" w:cs="Times New Roman"/>
          <w:sz w:val="18"/>
          <w:szCs w:val="18"/>
        </w:rPr>
      </w:pPr>
    </w:p>
    <w:p w14:paraId="7DA5E269" w14:textId="77777777" w:rsidR="00C813EF" w:rsidRDefault="00C813EF" w:rsidP="002952E6">
      <w:pPr>
        <w:jc w:val="both"/>
        <w:rPr>
          <w:rFonts w:ascii="Times New Roman" w:hAnsi="Times New Roman" w:cs="Times New Roman"/>
          <w:sz w:val="18"/>
          <w:szCs w:val="18"/>
        </w:rPr>
      </w:pPr>
    </w:p>
    <w:p w14:paraId="5FEBBF91" w14:textId="77777777" w:rsidR="00C813EF" w:rsidRDefault="00C813EF" w:rsidP="002952E6">
      <w:pPr>
        <w:jc w:val="both"/>
        <w:rPr>
          <w:rFonts w:ascii="Times New Roman" w:hAnsi="Times New Roman" w:cs="Times New Roman"/>
          <w:sz w:val="18"/>
          <w:szCs w:val="18"/>
        </w:rPr>
      </w:pPr>
    </w:p>
    <w:p w14:paraId="72210D64" w14:textId="77777777" w:rsidR="00C813EF" w:rsidRDefault="00C813EF" w:rsidP="002952E6">
      <w:pPr>
        <w:jc w:val="both"/>
        <w:rPr>
          <w:rFonts w:ascii="Times New Roman" w:hAnsi="Times New Roman" w:cs="Times New Roman"/>
          <w:sz w:val="18"/>
          <w:szCs w:val="18"/>
        </w:rPr>
      </w:pPr>
    </w:p>
    <w:p w14:paraId="790BAEDC" w14:textId="77777777" w:rsidR="00C813EF" w:rsidRDefault="00C813EF" w:rsidP="002952E6">
      <w:pPr>
        <w:jc w:val="both"/>
        <w:rPr>
          <w:rFonts w:ascii="Times New Roman" w:hAnsi="Times New Roman" w:cs="Times New Roman"/>
          <w:sz w:val="18"/>
          <w:szCs w:val="18"/>
        </w:rPr>
      </w:pPr>
    </w:p>
    <w:p w14:paraId="50401FBD" w14:textId="77777777" w:rsidR="00C813EF" w:rsidRDefault="00C813EF" w:rsidP="002952E6">
      <w:pPr>
        <w:jc w:val="both"/>
        <w:rPr>
          <w:rFonts w:ascii="Times New Roman" w:hAnsi="Times New Roman" w:cs="Times New Roman"/>
          <w:sz w:val="18"/>
          <w:szCs w:val="18"/>
        </w:rPr>
      </w:pPr>
    </w:p>
    <w:p w14:paraId="470E6C34" w14:textId="77777777" w:rsidR="00C813EF" w:rsidRDefault="00C813EF" w:rsidP="002952E6">
      <w:pPr>
        <w:jc w:val="both"/>
        <w:rPr>
          <w:rFonts w:ascii="Times New Roman" w:hAnsi="Times New Roman" w:cs="Times New Roman"/>
          <w:sz w:val="18"/>
          <w:szCs w:val="18"/>
        </w:rPr>
      </w:pPr>
    </w:p>
    <w:p w14:paraId="0F59D8DE" w14:textId="77777777" w:rsidR="00C813EF" w:rsidRDefault="00C813EF" w:rsidP="002952E6">
      <w:pPr>
        <w:jc w:val="both"/>
        <w:rPr>
          <w:rFonts w:ascii="Times New Roman" w:hAnsi="Times New Roman" w:cs="Times New Roman"/>
          <w:sz w:val="18"/>
          <w:szCs w:val="18"/>
        </w:rPr>
      </w:pPr>
    </w:p>
    <w:p w14:paraId="04E16530" w14:textId="77777777" w:rsidR="00C813EF" w:rsidRDefault="00C813EF" w:rsidP="002952E6">
      <w:pPr>
        <w:jc w:val="both"/>
        <w:rPr>
          <w:rFonts w:ascii="Times New Roman" w:hAnsi="Times New Roman" w:cs="Times New Roman"/>
          <w:sz w:val="18"/>
          <w:szCs w:val="18"/>
        </w:rPr>
      </w:pPr>
    </w:p>
    <w:p w14:paraId="55F3A02D" w14:textId="77777777" w:rsidR="00C813EF" w:rsidRDefault="00C813EF" w:rsidP="002952E6">
      <w:pPr>
        <w:jc w:val="both"/>
        <w:rPr>
          <w:rFonts w:ascii="Times New Roman" w:hAnsi="Times New Roman" w:cs="Times New Roman"/>
          <w:sz w:val="18"/>
          <w:szCs w:val="18"/>
        </w:rPr>
      </w:pPr>
    </w:p>
    <w:p w14:paraId="7E54D1F5" w14:textId="77777777" w:rsidR="00C813EF" w:rsidRDefault="00C813EF" w:rsidP="002952E6">
      <w:pPr>
        <w:jc w:val="both"/>
        <w:rPr>
          <w:rFonts w:ascii="Times New Roman" w:hAnsi="Times New Roman" w:cs="Times New Roman"/>
          <w:sz w:val="18"/>
          <w:szCs w:val="18"/>
        </w:rPr>
      </w:pPr>
    </w:p>
    <w:p w14:paraId="1707AEA0" w14:textId="77777777" w:rsidR="00C813EF" w:rsidRDefault="00C813EF" w:rsidP="002952E6">
      <w:pPr>
        <w:jc w:val="both"/>
        <w:rPr>
          <w:rFonts w:ascii="Times New Roman" w:hAnsi="Times New Roman" w:cs="Times New Roman"/>
          <w:sz w:val="18"/>
          <w:szCs w:val="18"/>
        </w:rPr>
      </w:pPr>
    </w:p>
    <w:p w14:paraId="1CC2E51A" w14:textId="77777777" w:rsidR="00C813EF" w:rsidRDefault="00C813EF" w:rsidP="002952E6">
      <w:pPr>
        <w:jc w:val="both"/>
        <w:rPr>
          <w:rFonts w:ascii="Times New Roman" w:hAnsi="Times New Roman" w:cs="Times New Roman"/>
          <w:sz w:val="18"/>
          <w:szCs w:val="18"/>
        </w:rPr>
      </w:pPr>
    </w:p>
    <w:p w14:paraId="7BDBDA07" w14:textId="77777777" w:rsidR="00C813EF" w:rsidRDefault="00C813EF" w:rsidP="002952E6">
      <w:pPr>
        <w:jc w:val="both"/>
        <w:rPr>
          <w:rFonts w:ascii="Times New Roman" w:hAnsi="Times New Roman" w:cs="Times New Roman"/>
          <w:sz w:val="18"/>
          <w:szCs w:val="18"/>
        </w:rPr>
      </w:pPr>
    </w:p>
    <w:p w14:paraId="794F4FAE" w14:textId="77777777" w:rsidR="00C813EF" w:rsidRDefault="00C813EF" w:rsidP="00C813EF">
      <w:pPr>
        <w:widowControl w:val="0"/>
        <w:autoSpaceDE w:val="0"/>
        <w:autoSpaceDN w:val="0"/>
        <w:adjustRightInd w:val="0"/>
        <w:jc w:val="right"/>
        <w:rPr>
          <w:b/>
          <w:color w:val="000000"/>
        </w:rPr>
        <w:sectPr w:rsidR="00C813EF" w:rsidSect="00780200">
          <w:pgSz w:w="11900" w:h="16840"/>
          <w:pgMar w:top="426" w:right="1268" w:bottom="567" w:left="1418" w:header="426" w:footer="0" w:gutter="0"/>
          <w:cols w:space="708"/>
          <w:titlePg/>
          <w:docGrid w:linePitch="360"/>
        </w:sectPr>
      </w:pPr>
    </w:p>
    <w:p w14:paraId="72B0BFE4" w14:textId="77777777" w:rsidR="00C813EF" w:rsidRDefault="00C813EF" w:rsidP="00C813EF">
      <w:pPr>
        <w:widowControl w:val="0"/>
        <w:autoSpaceDE w:val="0"/>
        <w:autoSpaceDN w:val="0"/>
        <w:adjustRightInd w:val="0"/>
        <w:jc w:val="right"/>
        <w:rPr>
          <w:b/>
          <w:color w:val="000000"/>
        </w:rPr>
      </w:pPr>
    </w:p>
    <w:p w14:paraId="01BE8D6F" w14:textId="77777777" w:rsidR="00C813EF" w:rsidRDefault="00C813EF" w:rsidP="00C813EF">
      <w:pPr>
        <w:widowControl w:val="0"/>
        <w:autoSpaceDE w:val="0"/>
        <w:autoSpaceDN w:val="0"/>
        <w:adjustRightInd w:val="0"/>
        <w:jc w:val="right"/>
        <w:rPr>
          <w:b/>
          <w:color w:val="000000"/>
        </w:rPr>
      </w:pPr>
    </w:p>
    <w:p w14:paraId="75468A54" w14:textId="5DE53DA0" w:rsidR="00757A23" w:rsidRPr="00940258" w:rsidRDefault="00757A23" w:rsidP="00757A23">
      <w:pPr>
        <w:widowControl w:val="0"/>
        <w:autoSpaceDE w:val="0"/>
        <w:autoSpaceDN w:val="0"/>
        <w:adjustRightInd w:val="0"/>
        <w:jc w:val="right"/>
        <w:rPr>
          <w:b/>
          <w:color w:val="000000"/>
        </w:rPr>
      </w:pPr>
      <w:r>
        <w:rPr>
          <w:b/>
          <w:color w:val="000000"/>
        </w:rPr>
        <w:t>Załącznik nr 3</w:t>
      </w:r>
    </w:p>
    <w:p w14:paraId="5B1D0020" w14:textId="77777777" w:rsidR="00757A23" w:rsidRDefault="00757A23" w:rsidP="00C813EF">
      <w:pPr>
        <w:widowControl w:val="0"/>
        <w:autoSpaceDE w:val="0"/>
        <w:autoSpaceDN w:val="0"/>
        <w:adjustRightInd w:val="0"/>
        <w:jc w:val="right"/>
        <w:rPr>
          <w:b/>
          <w:color w:val="000000"/>
        </w:rPr>
      </w:pPr>
    </w:p>
    <w:p w14:paraId="029AB042" w14:textId="77777777" w:rsidR="00757A23" w:rsidRDefault="00757A23" w:rsidP="00C813EF">
      <w:pPr>
        <w:widowControl w:val="0"/>
        <w:autoSpaceDE w:val="0"/>
        <w:autoSpaceDN w:val="0"/>
        <w:adjustRightInd w:val="0"/>
        <w:jc w:val="right"/>
        <w:rPr>
          <w:b/>
          <w:color w:val="000000"/>
        </w:rPr>
      </w:pPr>
    </w:p>
    <w:p w14:paraId="03688549" w14:textId="77777777" w:rsidR="00757A23" w:rsidRDefault="00757A23" w:rsidP="00C813EF">
      <w:pPr>
        <w:widowControl w:val="0"/>
        <w:autoSpaceDE w:val="0"/>
        <w:autoSpaceDN w:val="0"/>
        <w:adjustRightInd w:val="0"/>
        <w:jc w:val="right"/>
        <w:rPr>
          <w:b/>
          <w:color w:val="000000"/>
        </w:rPr>
      </w:pPr>
    </w:p>
    <w:p w14:paraId="63565F15" w14:textId="77777777" w:rsidR="00757A23" w:rsidRPr="00453477" w:rsidRDefault="00757A23" w:rsidP="00757A23">
      <w:pPr>
        <w:jc w:val="center"/>
        <w:rPr>
          <w:rFonts w:ascii="Times New Roman" w:hAnsi="Times New Roman" w:cs="Times New Roman"/>
          <w:b/>
        </w:rPr>
      </w:pPr>
      <w:r w:rsidRPr="00453477">
        <w:rPr>
          <w:rFonts w:ascii="Times New Roman" w:hAnsi="Times New Roman" w:cs="Times New Roman"/>
          <w:b/>
        </w:rPr>
        <w:t xml:space="preserve">OPIS PRZEDMIOTU ZAMÓWIENIA </w:t>
      </w:r>
    </w:p>
    <w:p w14:paraId="5BCDE290" w14:textId="77777777" w:rsidR="00757A23" w:rsidRDefault="00757A23" w:rsidP="00C813EF">
      <w:pPr>
        <w:widowControl w:val="0"/>
        <w:autoSpaceDE w:val="0"/>
        <w:autoSpaceDN w:val="0"/>
        <w:adjustRightInd w:val="0"/>
        <w:jc w:val="right"/>
        <w:rPr>
          <w:b/>
          <w:color w:val="000000"/>
        </w:rPr>
      </w:pPr>
    </w:p>
    <w:p w14:paraId="0479A31F" w14:textId="77777777" w:rsidR="00757A23" w:rsidRDefault="00757A23" w:rsidP="00C813EF">
      <w:pPr>
        <w:widowControl w:val="0"/>
        <w:autoSpaceDE w:val="0"/>
        <w:autoSpaceDN w:val="0"/>
        <w:adjustRightInd w:val="0"/>
        <w:jc w:val="right"/>
        <w:rPr>
          <w:b/>
          <w:color w:val="000000"/>
        </w:rPr>
      </w:pPr>
    </w:p>
    <w:p w14:paraId="49738745" w14:textId="77777777" w:rsidR="00757A23" w:rsidRDefault="00757A23" w:rsidP="00C813EF">
      <w:pPr>
        <w:widowControl w:val="0"/>
        <w:autoSpaceDE w:val="0"/>
        <w:autoSpaceDN w:val="0"/>
        <w:adjustRightInd w:val="0"/>
        <w:jc w:val="right"/>
        <w:rPr>
          <w:b/>
          <w:color w:val="000000"/>
        </w:rPr>
      </w:pPr>
    </w:p>
    <w:p w14:paraId="701945F1" w14:textId="77777777" w:rsidR="00757A23" w:rsidRDefault="00757A23" w:rsidP="00C813EF">
      <w:pPr>
        <w:widowControl w:val="0"/>
        <w:autoSpaceDE w:val="0"/>
        <w:autoSpaceDN w:val="0"/>
        <w:adjustRightInd w:val="0"/>
        <w:jc w:val="right"/>
        <w:rPr>
          <w:b/>
          <w:color w:val="000000"/>
        </w:rPr>
      </w:pPr>
    </w:p>
    <w:p w14:paraId="10E46A59" w14:textId="77777777" w:rsidR="0001556B" w:rsidRPr="006D753E" w:rsidRDefault="0001556B" w:rsidP="0001556B">
      <w:pPr>
        <w:jc w:val="center"/>
        <w:rPr>
          <w:rFonts w:ascii="Times New Roman" w:hAnsi="Times New Roman"/>
          <w:b/>
        </w:rPr>
      </w:pPr>
      <w:r>
        <w:rPr>
          <w:rStyle w:val="Pogrubienie"/>
          <w:rFonts w:ascii="Times New Roman" w:hAnsi="Times New Roman"/>
          <w:sz w:val="23"/>
          <w:szCs w:val="23"/>
        </w:rPr>
        <w:t>Wykonanie dokumentacji projektowo-kosztorysowej przebudowy głównych schodów wejściowych do Regionalnego Szpitala w Kołobrzegu wraz z pełnieniem nadzoru autorskiego.</w:t>
      </w:r>
    </w:p>
    <w:p w14:paraId="25D09B2C" w14:textId="77777777" w:rsidR="0001556B" w:rsidRPr="002921EF" w:rsidRDefault="0001556B" w:rsidP="0001556B">
      <w:pPr>
        <w:jc w:val="both"/>
        <w:rPr>
          <w:rFonts w:ascii="Times New Roman" w:hAnsi="Times New Roman" w:cs="Times New Roman"/>
        </w:rPr>
      </w:pPr>
      <w:r w:rsidRPr="002921EF">
        <w:rPr>
          <w:rFonts w:ascii="Times New Roman" w:hAnsi="Times New Roman" w:cs="Times New Roman"/>
        </w:rPr>
        <w:t xml:space="preserve">Regionalny Szpital w Kołobrzegu zamierza wyremontować główne schody wejściowe do szpitala od ul. Łopuskiego wraz z remontem oświetlenia znajdującego się przy schodach, przebudową istniejącego chodnika i remontem istniejącego podjazdu dla niepełnosprawnych. </w:t>
      </w:r>
    </w:p>
    <w:p w14:paraId="4EDD9B5C" w14:textId="77777777" w:rsidR="0001556B" w:rsidRPr="002921EF" w:rsidRDefault="0001556B" w:rsidP="0001556B">
      <w:pPr>
        <w:pStyle w:val="Akapitzlist"/>
        <w:numPr>
          <w:ilvl w:val="0"/>
          <w:numId w:val="39"/>
        </w:numPr>
        <w:ind w:left="284" w:hanging="284"/>
        <w:jc w:val="both"/>
        <w:rPr>
          <w:rFonts w:ascii="Times New Roman" w:hAnsi="Times New Roman" w:cs="Times New Roman"/>
          <w:b/>
        </w:rPr>
      </w:pPr>
      <w:r w:rsidRPr="002921EF">
        <w:rPr>
          <w:rFonts w:ascii="Times New Roman" w:hAnsi="Times New Roman" w:cs="Times New Roman"/>
          <w:b/>
        </w:rPr>
        <w:t xml:space="preserve">Zadanie polega na powierzeniu  wybranemu  Wykonawcy  przygotowania </w:t>
      </w:r>
      <w:r>
        <w:rPr>
          <w:rFonts w:ascii="Times New Roman" w:hAnsi="Times New Roman" w:cs="Times New Roman"/>
          <w:b/>
        </w:rPr>
        <w:t>dokumentacji projektowo-kosztorysowej</w:t>
      </w:r>
      <w:r w:rsidRPr="002921EF">
        <w:rPr>
          <w:rFonts w:ascii="Times New Roman" w:hAnsi="Times New Roman" w:cs="Times New Roman"/>
          <w:b/>
        </w:rPr>
        <w:t>, w tym:</w:t>
      </w:r>
    </w:p>
    <w:p w14:paraId="269DF0FD" w14:textId="77777777" w:rsidR="0001556B" w:rsidRPr="002921EF" w:rsidRDefault="0001556B" w:rsidP="0001556B">
      <w:pPr>
        <w:pStyle w:val="Akapitzlist"/>
        <w:numPr>
          <w:ilvl w:val="0"/>
          <w:numId w:val="37"/>
        </w:numPr>
        <w:ind w:left="567" w:hanging="272"/>
        <w:jc w:val="both"/>
        <w:rPr>
          <w:rFonts w:ascii="Times New Roman" w:hAnsi="Times New Roman" w:cs="Times New Roman"/>
        </w:rPr>
      </w:pPr>
      <w:r w:rsidRPr="002921EF">
        <w:rPr>
          <w:rFonts w:ascii="Times New Roman" w:hAnsi="Times New Roman" w:cs="Times New Roman"/>
        </w:rPr>
        <w:t>wykonanie badania geotechnicznego gruntu pod budową schodów;</w:t>
      </w:r>
    </w:p>
    <w:p w14:paraId="1432E837" w14:textId="3ADB660B" w:rsidR="0001556B" w:rsidRPr="002921EF" w:rsidRDefault="0001556B" w:rsidP="0001556B">
      <w:pPr>
        <w:pStyle w:val="Akapitzlist"/>
        <w:numPr>
          <w:ilvl w:val="0"/>
          <w:numId w:val="36"/>
        </w:numPr>
        <w:spacing w:after="200" w:line="276" w:lineRule="auto"/>
        <w:ind w:left="567" w:hanging="272"/>
        <w:jc w:val="both"/>
        <w:rPr>
          <w:rFonts w:ascii="Times New Roman" w:hAnsi="Times New Roman" w:cs="Times New Roman"/>
        </w:rPr>
      </w:pPr>
      <w:r w:rsidRPr="002921EF">
        <w:rPr>
          <w:rFonts w:ascii="Times New Roman" w:hAnsi="Times New Roman" w:cs="Times New Roman"/>
        </w:rPr>
        <w:t xml:space="preserve">wykonanie </w:t>
      </w:r>
      <w:r>
        <w:rPr>
          <w:rFonts w:ascii="Times New Roman" w:hAnsi="Times New Roman" w:cs="Times New Roman"/>
        </w:rPr>
        <w:t>dokumentacji projektowo-kosztorysowej</w:t>
      </w:r>
      <w:r w:rsidRPr="002921EF">
        <w:rPr>
          <w:rFonts w:ascii="Times New Roman" w:hAnsi="Times New Roman" w:cs="Times New Roman"/>
        </w:rPr>
        <w:t xml:space="preserve"> przebudowy głównych schodów wejściowych do Regionalnego Szpitala w Kołobrzegu wraz  z  opiniami,  uzgodnieniami,  pozwoleniami  i  innymi dokumentami  wymaganymi  przepisami  szczególnymi  oraz  uzyskaniem  pozwolenia  na  budowę (ostatecznej decyzji administracyjnej uprawnionego organu) w rozumieniu ustawy z dnia 7   lipca 1994 r. prawo budowla</w:t>
      </w:r>
      <w:r>
        <w:rPr>
          <w:rFonts w:ascii="Times New Roman" w:hAnsi="Times New Roman" w:cs="Times New Roman"/>
        </w:rPr>
        <w:t>ne (tekst jednolity: Dz. U. 2017 poz. 1332 z późn.zm.</w:t>
      </w:r>
      <w:r w:rsidRPr="002921EF">
        <w:rPr>
          <w:rFonts w:ascii="Times New Roman" w:hAnsi="Times New Roman" w:cs="Times New Roman"/>
        </w:rPr>
        <w:t>), specyfikacji technicznych wykonania i odbioru robót</w:t>
      </w:r>
      <w:r>
        <w:rPr>
          <w:rFonts w:ascii="Times New Roman" w:hAnsi="Times New Roman" w:cs="Times New Roman"/>
        </w:rPr>
        <w:t xml:space="preserve"> budowlanych wraz z przedmiarem</w:t>
      </w:r>
      <w:r>
        <w:rPr>
          <w:rFonts w:ascii="Times New Roman" w:hAnsi="Times New Roman" w:cs="Times New Roman"/>
        </w:rPr>
        <w:t xml:space="preserve"> </w:t>
      </w:r>
      <w:r w:rsidRPr="002921EF">
        <w:rPr>
          <w:rFonts w:ascii="Times New Roman" w:hAnsi="Times New Roman" w:cs="Times New Roman"/>
        </w:rPr>
        <w:t>i kosztorysem inwestorskim (przedmiar i kosztorys inwestorski osobno na każdy projekt), w tym;</w:t>
      </w:r>
    </w:p>
    <w:p w14:paraId="00033258" w14:textId="77777777" w:rsidR="0001556B" w:rsidRPr="002921EF" w:rsidRDefault="0001556B" w:rsidP="0001556B">
      <w:pPr>
        <w:pStyle w:val="Akapitzlist"/>
        <w:numPr>
          <w:ilvl w:val="0"/>
          <w:numId w:val="36"/>
        </w:numPr>
        <w:spacing w:line="276" w:lineRule="auto"/>
        <w:ind w:left="1560" w:hanging="426"/>
        <w:jc w:val="both"/>
        <w:rPr>
          <w:rFonts w:ascii="Times New Roman" w:hAnsi="Times New Roman" w:cs="Times New Roman"/>
        </w:rPr>
      </w:pPr>
      <w:r w:rsidRPr="002921EF">
        <w:rPr>
          <w:rFonts w:ascii="Times New Roman" w:hAnsi="Times New Roman" w:cs="Times New Roman"/>
        </w:rPr>
        <w:t xml:space="preserve">wykonanie </w:t>
      </w:r>
      <w:r>
        <w:rPr>
          <w:rFonts w:ascii="Times New Roman" w:hAnsi="Times New Roman" w:cs="Times New Roman"/>
        </w:rPr>
        <w:t>dokumentacji projektowo-kosztorysowej</w:t>
      </w:r>
      <w:r w:rsidRPr="002921EF">
        <w:rPr>
          <w:rFonts w:ascii="Times New Roman" w:hAnsi="Times New Roman" w:cs="Times New Roman"/>
        </w:rPr>
        <w:t xml:space="preserve"> oświetlenia z wymianą słupów oświetleniowych oraz kabli zasilających;</w:t>
      </w:r>
    </w:p>
    <w:p w14:paraId="15AEFB77" w14:textId="77777777" w:rsidR="0001556B" w:rsidRPr="002921EF" w:rsidRDefault="0001556B" w:rsidP="0001556B">
      <w:pPr>
        <w:pStyle w:val="Akapitzlist"/>
        <w:numPr>
          <w:ilvl w:val="0"/>
          <w:numId w:val="36"/>
        </w:numPr>
        <w:ind w:left="1560" w:hanging="426"/>
        <w:jc w:val="both"/>
        <w:rPr>
          <w:rFonts w:ascii="Times New Roman" w:eastAsia="Times New Roman" w:hAnsi="Times New Roman" w:cs="Times New Roman"/>
          <w:color w:val="000000"/>
          <w:lang w:eastAsia="pl-PL"/>
        </w:rPr>
      </w:pPr>
      <w:r w:rsidRPr="002921EF">
        <w:rPr>
          <w:rFonts w:ascii="Times New Roman" w:hAnsi="Times New Roman" w:cs="Times New Roman"/>
        </w:rPr>
        <w:t>wykonanie</w:t>
      </w:r>
      <w:r w:rsidRPr="002921EF">
        <w:rPr>
          <w:rFonts w:ascii="Times New Roman" w:eastAsia="Times New Roman" w:hAnsi="Times New Roman" w:cs="Times New Roman"/>
          <w:color w:val="000000"/>
          <w:lang w:eastAsia="pl-PL"/>
        </w:rPr>
        <w:t xml:space="preserve"> </w:t>
      </w:r>
      <w:r>
        <w:rPr>
          <w:rFonts w:ascii="Times New Roman" w:hAnsi="Times New Roman" w:cs="Times New Roman"/>
        </w:rPr>
        <w:t>dokumentacji projektowo-kosztorysowej</w:t>
      </w:r>
      <w:r w:rsidRPr="002921EF">
        <w:rPr>
          <w:rFonts w:ascii="Times New Roman" w:eastAsia="Times New Roman" w:hAnsi="Times New Roman" w:cs="Times New Roman"/>
          <w:color w:val="000000"/>
          <w:lang w:eastAsia="pl-PL"/>
        </w:rPr>
        <w:t xml:space="preserve"> przebudowy istniejącego chodnika do wejścia głównego;</w:t>
      </w:r>
    </w:p>
    <w:p w14:paraId="74F1BF1F" w14:textId="77777777" w:rsidR="0001556B" w:rsidRPr="002921EF" w:rsidRDefault="0001556B" w:rsidP="0001556B">
      <w:pPr>
        <w:pStyle w:val="Akapitzlist"/>
        <w:numPr>
          <w:ilvl w:val="0"/>
          <w:numId w:val="37"/>
        </w:numPr>
        <w:ind w:left="1560" w:hanging="426"/>
        <w:jc w:val="both"/>
        <w:rPr>
          <w:rFonts w:ascii="Times New Roman" w:hAnsi="Times New Roman" w:cs="Times New Roman"/>
        </w:rPr>
      </w:pPr>
      <w:r w:rsidRPr="002921EF">
        <w:rPr>
          <w:rFonts w:ascii="Times New Roman" w:hAnsi="Times New Roman" w:cs="Times New Roman"/>
        </w:rPr>
        <w:t>wykonanie</w:t>
      </w:r>
      <w:r w:rsidRPr="002921EF">
        <w:rPr>
          <w:rFonts w:ascii="Times New Roman" w:eastAsia="Times New Roman" w:hAnsi="Times New Roman" w:cs="Times New Roman"/>
          <w:color w:val="000000"/>
          <w:lang w:eastAsia="pl-PL"/>
        </w:rPr>
        <w:t xml:space="preserve"> </w:t>
      </w:r>
      <w:r>
        <w:rPr>
          <w:rFonts w:ascii="Times New Roman" w:hAnsi="Times New Roman" w:cs="Times New Roman"/>
        </w:rPr>
        <w:t>dokumentacji projektowo-kosztorysowej</w:t>
      </w:r>
      <w:r w:rsidRPr="002921EF">
        <w:rPr>
          <w:rFonts w:ascii="Times New Roman" w:eastAsia="Times New Roman" w:hAnsi="Times New Roman" w:cs="Times New Roman"/>
          <w:color w:val="000000"/>
          <w:lang w:eastAsia="pl-PL"/>
        </w:rPr>
        <w:t xml:space="preserve"> remontu istniejącego podjazdu dla osób niepełnosprawnych;</w:t>
      </w:r>
    </w:p>
    <w:p w14:paraId="793E0D72" w14:textId="77777777" w:rsidR="0001556B" w:rsidRPr="002921EF" w:rsidRDefault="0001556B" w:rsidP="0001556B">
      <w:pPr>
        <w:pStyle w:val="Akapitzlist"/>
        <w:numPr>
          <w:ilvl w:val="0"/>
          <w:numId w:val="36"/>
        </w:numPr>
        <w:ind w:left="1560" w:hanging="426"/>
        <w:jc w:val="both"/>
        <w:rPr>
          <w:rFonts w:ascii="Times New Roman" w:hAnsi="Times New Roman" w:cs="Times New Roman"/>
        </w:rPr>
      </w:pPr>
      <w:r w:rsidRPr="002921EF">
        <w:rPr>
          <w:rFonts w:ascii="Times New Roman" w:hAnsi="Times New Roman" w:cs="Times New Roman"/>
        </w:rPr>
        <w:t>pełnienia nadzoru autorskiego w okresie realizacji inwestycji.</w:t>
      </w:r>
    </w:p>
    <w:p w14:paraId="5C96B657" w14:textId="77777777" w:rsidR="0001556B" w:rsidRPr="002921EF" w:rsidRDefault="0001556B" w:rsidP="0001556B">
      <w:pPr>
        <w:jc w:val="both"/>
        <w:rPr>
          <w:rFonts w:ascii="Times New Roman" w:hAnsi="Times New Roman" w:cs="Times New Roman"/>
        </w:rPr>
      </w:pPr>
    </w:p>
    <w:p w14:paraId="1CDDFF0D" w14:textId="77777777" w:rsidR="0001556B" w:rsidRPr="002921EF" w:rsidRDefault="0001556B" w:rsidP="0001556B">
      <w:pPr>
        <w:pStyle w:val="Akapitzlist"/>
        <w:numPr>
          <w:ilvl w:val="0"/>
          <w:numId w:val="39"/>
        </w:numPr>
        <w:ind w:left="284" w:hanging="284"/>
        <w:jc w:val="both"/>
        <w:rPr>
          <w:rFonts w:ascii="Times New Roman" w:hAnsi="Times New Roman" w:cs="Times New Roman"/>
          <w:b/>
        </w:rPr>
      </w:pPr>
      <w:r w:rsidRPr="002921EF">
        <w:rPr>
          <w:rFonts w:ascii="Times New Roman" w:hAnsi="Times New Roman" w:cs="Times New Roman"/>
          <w:b/>
        </w:rPr>
        <w:t>Zamawiający oczekuje, że Wykonawca wykona zamówienie:</w:t>
      </w:r>
    </w:p>
    <w:p w14:paraId="0B8E483A" w14:textId="48FD2AF4" w:rsidR="0001556B" w:rsidRPr="002921EF" w:rsidRDefault="0001556B" w:rsidP="0001556B">
      <w:pPr>
        <w:pStyle w:val="Akapitzlist"/>
        <w:numPr>
          <w:ilvl w:val="0"/>
          <w:numId w:val="38"/>
        </w:numPr>
        <w:ind w:left="709" w:hanging="414"/>
        <w:jc w:val="both"/>
        <w:rPr>
          <w:rFonts w:ascii="Times New Roman" w:hAnsi="Times New Roman" w:cs="Times New Roman"/>
        </w:rPr>
      </w:pPr>
      <w:r w:rsidRPr="002921EF">
        <w:rPr>
          <w:rFonts w:ascii="Times New Roman" w:hAnsi="Times New Roman" w:cs="Times New Roman"/>
        </w:rPr>
        <w:t xml:space="preserve">w zakresie wykonania </w:t>
      </w:r>
      <w:r>
        <w:rPr>
          <w:rFonts w:ascii="Times New Roman" w:hAnsi="Times New Roman" w:cs="Times New Roman"/>
        </w:rPr>
        <w:t>dokumentacji projektowej</w:t>
      </w:r>
      <w:r w:rsidRPr="002921EF">
        <w:rPr>
          <w:rFonts w:ascii="Times New Roman" w:hAnsi="Times New Roman" w:cs="Times New Roman"/>
        </w:rPr>
        <w:t xml:space="preserve"> oraz przedmiaru i kosztorysów robót  </w:t>
      </w:r>
      <w:r>
        <w:rPr>
          <w:rFonts w:ascii="Times New Roman" w:hAnsi="Times New Roman" w:cs="Times New Roman"/>
        </w:rPr>
        <w:br/>
      </w:r>
      <w:r w:rsidRPr="002921EF">
        <w:rPr>
          <w:rFonts w:ascii="Times New Roman" w:hAnsi="Times New Roman" w:cs="Times New Roman"/>
        </w:rPr>
        <w:t>i specyfikacji  technicznej wykonania i odbioru robót;</w:t>
      </w:r>
    </w:p>
    <w:p w14:paraId="6C759CE1" w14:textId="77777777" w:rsidR="0001556B" w:rsidRPr="002921EF" w:rsidRDefault="0001556B" w:rsidP="0001556B">
      <w:pPr>
        <w:pStyle w:val="Akapitzlist"/>
        <w:numPr>
          <w:ilvl w:val="0"/>
          <w:numId w:val="38"/>
        </w:numPr>
        <w:ind w:left="709" w:hanging="425"/>
        <w:jc w:val="both"/>
        <w:rPr>
          <w:rFonts w:ascii="Times New Roman" w:eastAsia="Calibri" w:hAnsi="Times New Roman" w:cs="Times New Roman"/>
        </w:rPr>
      </w:pPr>
      <w:r w:rsidRPr="002921EF">
        <w:rPr>
          <w:rFonts w:ascii="Times New Roman" w:eastAsia="Calibri" w:hAnsi="Times New Roman" w:cs="Times New Roman"/>
        </w:rPr>
        <w:t>uzyska w imieniu Zamawiającego wszelkie pozwolenia (np. pozwolenie na budowę lub prawomocne zgłoszenie robót budowlanych) decyzje administracyjne konieczne do wykonania przebudowy zespołu poradni specjalistycznych i pracowni (</w:t>
      </w:r>
      <w:r>
        <w:rPr>
          <w:rFonts w:ascii="Times New Roman" w:eastAsia="Calibri" w:hAnsi="Times New Roman" w:cs="Times New Roman"/>
        </w:rPr>
        <w:t xml:space="preserve">Zamawiający </w:t>
      </w:r>
      <w:r w:rsidRPr="002921EF">
        <w:rPr>
          <w:rFonts w:ascii="Times New Roman" w:hAnsi="Times New Roman"/>
        </w:rPr>
        <w:t>po zaakceptowaniu projek</w:t>
      </w:r>
      <w:r>
        <w:rPr>
          <w:rFonts w:ascii="Times New Roman" w:hAnsi="Times New Roman"/>
        </w:rPr>
        <w:t xml:space="preserve">tu,  </w:t>
      </w:r>
      <w:r>
        <w:rPr>
          <w:rFonts w:ascii="Times New Roman" w:eastAsia="Calibri" w:hAnsi="Times New Roman" w:cs="Times New Roman"/>
        </w:rPr>
        <w:t xml:space="preserve">zwróci się do Urzędu Marszałkowskiego Województwa Zachodniopomorskiego z prośbą o udzielenie zgody na dysponowanie nieruchomością na cele budowlane i  dostarczy Wykonawcy </w:t>
      </w:r>
      <w:r>
        <w:rPr>
          <w:rFonts w:ascii="Times New Roman" w:hAnsi="Times New Roman"/>
        </w:rPr>
        <w:t>w ciągu 14</w:t>
      </w:r>
      <w:r w:rsidRPr="002921EF">
        <w:rPr>
          <w:rFonts w:ascii="Times New Roman" w:hAnsi="Times New Roman"/>
        </w:rPr>
        <w:t xml:space="preserve"> dni</w:t>
      </w:r>
      <w:r>
        <w:rPr>
          <w:rFonts w:ascii="Times New Roman" w:hAnsi="Times New Roman"/>
        </w:rPr>
        <w:t>,</w:t>
      </w:r>
      <w:r w:rsidRPr="00FC18C3">
        <w:rPr>
          <w:rFonts w:ascii="Times New Roman" w:hAnsi="Times New Roman"/>
        </w:rPr>
        <w:t xml:space="preserve"> </w:t>
      </w:r>
      <w:r>
        <w:rPr>
          <w:rFonts w:ascii="Times New Roman" w:hAnsi="Times New Roman"/>
        </w:rPr>
        <w:t>czas oczekiwania na wydanie zgody na dysponowanie nieruchomością na cele budowlane nie będzie zaliczany do terminu wykonania projektu i uzyskania pozwolenia na budowę</w:t>
      </w:r>
      <w:r w:rsidRPr="002921EF">
        <w:rPr>
          <w:rFonts w:ascii="Times New Roman" w:hAnsi="Times New Roman"/>
        </w:rPr>
        <w:t>);</w:t>
      </w:r>
    </w:p>
    <w:p w14:paraId="77104C56" w14:textId="77777777" w:rsidR="0001556B" w:rsidRDefault="0001556B" w:rsidP="0001556B">
      <w:pPr>
        <w:pStyle w:val="Akapitzlist"/>
        <w:numPr>
          <w:ilvl w:val="0"/>
          <w:numId w:val="38"/>
        </w:numPr>
        <w:ind w:left="709" w:hanging="414"/>
        <w:jc w:val="both"/>
        <w:rPr>
          <w:rFonts w:ascii="Times New Roman" w:hAnsi="Times New Roman" w:cs="Times New Roman"/>
        </w:rPr>
      </w:pPr>
      <w:r w:rsidRPr="002921EF">
        <w:rPr>
          <w:rFonts w:ascii="Times New Roman" w:hAnsi="Times New Roman" w:cs="Times New Roman"/>
        </w:rPr>
        <w:t>w zakresie pełnienia nadzoru autorskiego  –  przez czas realizacji inwestycji przez Zamawiającego.</w:t>
      </w:r>
      <w:r>
        <w:rPr>
          <w:rFonts w:ascii="Times New Roman" w:hAnsi="Times New Roman" w:cs="Times New Roman"/>
        </w:rPr>
        <w:t xml:space="preserve"> </w:t>
      </w:r>
    </w:p>
    <w:p w14:paraId="474D6EF6" w14:textId="77777777" w:rsidR="0001556B" w:rsidRPr="000514B1" w:rsidRDefault="0001556B" w:rsidP="0001556B">
      <w:pPr>
        <w:jc w:val="both"/>
        <w:rPr>
          <w:rFonts w:ascii="Times New Roman" w:hAnsi="Times New Roman" w:cs="Times New Roman"/>
        </w:rPr>
      </w:pPr>
    </w:p>
    <w:p w14:paraId="00A6A69E" w14:textId="77777777" w:rsidR="0001556B" w:rsidRDefault="0001556B" w:rsidP="0001556B">
      <w:pPr>
        <w:shd w:val="clear" w:color="auto" w:fill="FFFFFF"/>
        <w:tabs>
          <w:tab w:val="left" w:pos="851"/>
          <w:tab w:val="left" w:leader="dot" w:pos="3667"/>
        </w:tabs>
        <w:jc w:val="both"/>
        <w:rPr>
          <w:rFonts w:ascii="Times New Roman" w:hAnsi="Times New Roman"/>
        </w:rPr>
      </w:pPr>
      <w:r w:rsidRPr="002921EF">
        <w:rPr>
          <w:rFonts w:ascii="Times New Roman" w:hAnsi="Times New Roman"/>
        </w:rPr>
        <w:t>Termin wykonania projektu  i uzyskania pozwolenia na budowę – 125 dni kalendarzowych od daty zawarcia umowy.</w:t>
      </w:r>
    </w:p>
    <w:p w14:paraId="0DE684FF" w14:textId="77777777" w:rsidR="0001556B" w:rsidRDefault="0001556B" w:rsidP="0001556B">
      <w:pPr>
        <w:shd w:val="clear" w:color="auto" w:fill="FFFFFF"/>
        <w:tabs>
          <w:tab w:val="left" w:pos="851"/>
          <w:tab w:val="left" w:leader="dot" w:pos="3667"/>
        </w:tabs>
        <w:jc w:val="both"/>
        <w:rPr>
          <w:rFonts w:ascii="Times New Roman" w:hAnsi="Times New Roman"/>
        </w:rPr>
      </w:pPr>
    </w:p>
    <w:p w14:paraId="5F88EBAC" w14:textId="77777777" w:rsidR="0001556B" w:rsidRDefault="0001556B" w:rsidP="0001556B">
      <w:pPr>
        <w:shd w:val="clear" w:color="auto" w:fill="FFFFFF"/>
        <w:tabs>
          <w:tab w:val="left" w:pos="851"/>
          <w:tab w:val="left" w:leader="dot" w:pos="3667"/>
        </w:tabs>
        <w:jc w:val="both"/>
        <w:rPr>
          <w:rFonts w:ascii="Times New Roman" w:hAnsi="Times New Roman"/>
        </w:rPr>
      </w:pPr>
    </w:p>
    <w:p w14:paraId="22C618CD" w14:textId="77777777" w:rsidR="0001556B" w:rsidRPr="002921EF" w:rsidRDefault="0001556B" w:rsidP="0001556B">
      <w:pPr>
        <w:shd w:val="clear" w:color="auto" w:fill="FFFFFF"/>
        <w:tabs>
          <w:tab w:val="left" w:pos="851"/>
          <w:tab w:val="left" w:leader="dot" w:pos="3667"/>
        </w:tabs>
        <w:jc w:val="both"/>
        <w:rPr>
          <w:rFonts w:ascii="Times New Roman" w:hAnsi="Times New Roman"/>
        </w:rPr>
      </w:pPr>
    </w:p>
    <w:p w14:paraId="1452A74F" w14:textId="77777777" w:rsidR="0001556B" w:rsidRPr="002921EF" w:rsidRDefault="0001556B" w:rsidP="0001556B">
      <w:pPr>
        <w:pStyle w:val="Akapitzlist"/>
        <w:numPr>
          <w:ilvl w:val="0"/>
          <w:numId w:val="39"/>
        </w:numPr>
        <w:shd w:val="clear" w:color="auto" w:fill="FFFFFF"/>
        <w:tabs>
          <w:tab w:val="left" w:pos="851"/>
          <w:tab w:val="left" w:leader="dot" w:pos="3667"/>
        </w:tabs>
        <w:spacing w:after="200" w:line="276" w:lineRule="auto"/>
        <w:ind w:left="284" w:hanging="284"/>
        <w:jc w:val="both"/>
        <w:rPr>
          <w:rFonts w:ascii="Times New Roman" w:hAnsi="Times New Roman"/>
          <w:b/>
          <w:color w:val="000000"/>
          <w:spacing w:val="-1"/>
        </w:rPr>
      </w:pPr>
      <w:r w:rsidRPr="002921EF">
        <w:rPr>
          <w:rFonts w:ascii="Times New Roman" w:hAnsi="Times New Roman"/>
          <w:b/>
        </w:rPr>
        <w:lastRenderedPageBreak/>
        <w:t>Wymagania stawiane Wykonawcy:</w:t>
      </w:r>
    </w:p>
    <w:p w14:paraId="41E9461C" w14:textId="6FDB3E97" w:rsidR="0001556B" w:rsidRPr="007E305F" w:rsidRDefault="0001556B" w:rsidP="0001556B">
      <w:pPr>
        <w:pStyle w:val="Akapitzlist"/>
        <w:numPr>
          <w:ilvl w:val="0"/>
          <w:numId w:val="42"/>
        </w:numPr>
        <w:shd w:val="clear" w:color="auto" w:fill="FFFFFF"/>
        <w:tabs>
          <w:tab w:val="left" w:pos="851"/>
          <w:tab w:val="left" w:leader="dot" w:pos="3667"/>
        </w:tabs>
        <w:spacing w:after="200" w:line="276" w:lineRule="auto"/>
        <w:ind w:left="851" w:hanging="567"/>
        <w:jc w:val="both"/>
        <w:rPr>
          <w:rFonts w:ascii="Times New Roman" w:hAnsi="Times New Roman"/>
          <w:color w:val="000000"/>
          <w:spacing w:val="-1"/>
        </w:rPr>
      </w:pPr>
      <w:r w:rsidRPr="002921EF">
        <w:rPr>
          <w:rFonts w:ascii="Times New Roman" w:hAnsi="Times New Roman"/>
        </w:rPr>
        <w:t xml:space="preserve">zespół opracowujący </w:t>
      </w:r>
      <w:r>
        <w:rPr>
          <w:rFonts w:ascii="Times New Roman" w:hAnsi="Times New Roman" w:cs="Times New Roman"/>
        </w:rPr>
        <w:t>dokumentację projektowo-kosztorysową</w:t>
      </w:r>
      <w:r>
        <w:rPr>
          <w:rFonts w:ascii="Times New Roman" w:hAnsi="Times New Roman"/>
        </w:rPr>
        <w:t xml:space="preserve"> składać się musi z</w:t>
      </w:r>
      <w:r w:rsidRPr="002921EF">
        <w:rPr>
          <w:rFonts w:ascii="Times New Roman" w:hAnsi="Times New Roman"/>
        </w:rPr>
        <w:t xml:space="preserve">: osób posiadających  uprawnienia  do wykonywania samodzielnych funkcji technicznych </w:t>
      </w:r>
      <w:r>
        <w:rPr>
          <w:rFonts w:ascii="Times New Roman" w:hAnsi="Times New Roman"/>
        </w:rPr>
        <w:br/>
      </w:r>
      <w:r w:rsidRPr="002921EF">
        <w:rPr>
          <w:rFonts w:ascii="Times New Roman" w:hAnsi="Times New Roman"/>
        </w:rPr>
        <w:t xml:space="preserve">w specjalności </w:t>
      </w:r>
      <w:r>
        <w:rPr>
          <w:rFonts w:ascii="Times New Roman" w:hAnsi="Times New Roman"/>
        </w:rPr>
        <w:t xml:space="preserve">konstrukcyjno-budowlanej oraz </w:t>
      </w:r>
      <w:r w:rsidRPr="002921EF">
        <w:rPr>
          <w:rFonts w:ascii="Times New Roman" w:hAnsi="Times New Roman"/>
        </w:rPr>
        <w:t>elektrycznej.</w:t>
      </w:r>
    </w:p>
    <w:p w14:paraId="2D337F4B" w14:textId="667190C3" w:rsidR="0001556B" w:rsidRDefault="0001556B" w:rsidP="0001556B">
      <w:pPr>
        <w:pStyle w:val="Akapitzlist"/>
        <w:widowControl w:val="0"/>
        <w:numPr>
          <w:ilvl w:val="0"/>
          <w:numId w:val="42"/>
        </w:numPr>
        <w:autoSpaceDE w:val="0"/>
        <w:autoSpaceDN w:val="0"/>
        <w:adjustRightInd w:val="0"/>
        <w:ind w:left="851" w:hanging="567"/>
        <w:jc w:val="both"/>
        <w:rPr>
          <w:rFonts w:ascii="Times New Roman" w:hAnsi="Times New Roman" w:cs="Times New Roman"/>
          <w:color w:val="000000"/>
          <w:highlight w:val="white"/>
        </w:rPr>
      </w:pPr>
      <w:r w:rsidRPr="007E305F">
        <w:rPr>
          <w:rFonts w:ascii="Times New Roman" w:hAnsi="Times New Roman" w:cs="Times New Roman"/>
        </w:rPr>
        <w:t xml:space="preserve">projekty w wersji papierowej dostarczyć w 3 egz. oraz w wersji cyfrowej na CD -  1 egz.. Wykonawca zaopatrzy dokumentację w oświadczenie, że została wykonana zgodnie z umową, przepisami, w tym techniczno-budowlanym oraz że jest kompletna z punktu widzenia celu, któremu ma służyć. </w:t>
      </w:r>
      <w:r w:rsidRPr="007E305F">
        <w:rPr>
          <w:rFonts w:ascii="Times New Roman" w:hAnsi="Times New Roman" w:cs="Times New Roman"/>
          <w:color w:val="000000"/>
          <w:highlight w:val="white"/>
        </w:rPr>
        <w:t xml:space="preserve">Forma elektroniczna powinna zawierać zarówno pliki z rozszerzeniem pdf, jak również pliki z rozszerzeniami charakterystycznymi dla programów, w których została utworzona ich treść - pliki te powinny być dostępne do edycji. Z dokumentacją Wykonawca dostarczy Zamawiającemu oświadczenie, że została ona wykonana zgodnie z umową, obwiązującymi przepisami oraz normami, i że zostaje wydana w stanie kompletnym </w:t>
      </w:r>
      <w:r>
        <w:rPr>
          <w:rFonts w:ascii="Times New Roman" w:hAnsi="Times New Roman" w:cs="Times New Roman"/>
          <w:color w:val="000000"/>
          <w:highlight w:val="white"/>
        </w:rPr>
        <w:br/>
      </w:r>
      <w:r w:rsidRPr="007E305F">
        <w:rPr>
          <w:rFonts w:ascii="Times New Roman" w:hAnsi="Times New Roman" w:cs="Times New Roman"/>
          <w:color w:val="000000"/>
          <w:highlight w:val="white"/>
        </w:rPr>
        <w:t xml:space="preserve">z punktu widzenia celu któremu ma służyć, a także z pisemnym oświadczeniem, że wykonany projekt nie narusza praw osób trzecich, a Wykonawcy przysługuje całość praw autorskich do tego projektu. </w:t>
      </w:r>
    </w:p>
    <w:p w14:paraId="2BA73D9C" w14:textId="77777777" w:rsidR="0001556B" w:rsidRPr="007E305F" w:rsidRDefault="0001556B" w:rsidP="0001556B">
      <w:pPr>
        <w:widowControl w:val="0"/>
        <w:autoSpaceDE w:val="0"/>
        <w:autoSpaceDN w:val="0"/>
        <w:adjustRightInd w:val="0"/>
        <w:jc w:val="both"/>
        <w:rPr>
          <w:rFonts w:ascii="Times New Roman" w:hAnsi="Times New Roman" w:cs="Times New Roman"/>
          <w:color w:val="000000"/>
          <w:highlight w:val="white"/>
        </w:rPr>
      </w:pPr>
    </w:p>
    <w:p w14:paraId="49F34996" w14:textId="77777777" w:rsidR="0001556B" w:rsidRPr="002921EF" w:rsidRDefault="0001556B" w:rsidP="0001556B">
      <w:pPr>
        <w:pStyle w:val="Akapitzlist"/>
        <w:numPr>
          <w:ilvl w:val="0"/>
          <w:numId w:val="39"/>
        </w:numPr>
        <w:spacing w:after="200" w:line="276" w:lineRule="auto"/>
        <w:jc w:val="both"/>
        <w:rPr>
          <w:rFonts w:ascii="Times New Roman" w:hAnsi="Times New Roman" w:cs="Times New Roman"/>
          <w:b/>
        </w:rPr>
      </w:pPr>
      <w:r w:rsidRPr="002921EF">
        <w:rPr>
          <w:rFonts w:ascii="Times New Roman" w:hAnsi="Times New Roman" w:cs="Times New Roman"/>
          <w:b/>
        </w:rPr>
        <w:t xml:space="preserve">Nadzór autorski </w:t>
      </w:r>
    </w:p>
    <w:p w14:paraId="155AD703" w14:textId="77777777" w:rsidR="0001556B" w:rsidRPr="002921EF" w:rsidRDefault="0001556B" w:rsidP="0001556B">
      <w:pPr>
        <w:jc w:val="both"/>
        <w:rPr>
          <w:rFonts w:ascii="Times New Roman" w:hAnsi="Times New Roman" w:cs="Times New Roman"/>
        </w:rPr>
      </w:pPr>
      <w:r w:rsidRPr="002921EF">
        <w:rPr>
          <w:rFonts w:ascii="Times New Roman" w:hAnsi="Times New Roman" w:cs="Times New Roman"/>
        </w:rPr>
        <w:t>Nadzór autorski z ramienia Wykonawcy pełnić będą autorzy projektu.</w:t>
      </w:r>
    </w:p>
    <w:p w14:paraId="58F7478F" w14:textId="77777777" w:rsidR="0001556B" w:rsidRPr="002921EF" w:rsidRDefault="0001556B" w:rsidP="0001556B">
      <w:pPr>
        <w:jc w:val="both"/>
        <w:rPr>
          <w:rFonts w:ascii="Times New Roman" w:hAnsi="Times New Roman" w:cs="Times New Roman"/>
        </w:rPr>
      </w:pPr>
      <w:r w:rsidRPr="002921EF">
        <w:rPr>
          <w:rFonts w:ascii="Times New Roman" w:hAnsi="Times New Roman" w:cs="Times New Roman"/>
        </w:rPr>
        <w:t>Nadzór pełniony będzie w miejscu wykonywania robót od dnia przekazania placu budowy od dnia rozpoczęcia robót budowlanych do dnia protokolarnego odbioru wykonania robót budowlanych.</w:t>
      </w:r>
    </w:p>
    <w:p w14:paraId="21811F01" w14:textId="77777777" w:rsidR="0001556B" w:rsidRPr="002921EF" w:rsidRDefault="0001556B" w:rsidP="0001556B">
      <w:pPr>
        <w:jc w:val="both"/>
        <w:rPr>
          <w:rFonts w:ascii="Times New Roman" w:hAnsi="Times New Roman" w:cs="Times New Roman"/>
        </w:rPr>
      </w:pPr>
      <w:r w:rsidRPr="002921EF">
        <w:rPr>
          <w:rFonts w:ascii="Times New Roman" w:hAnsi="Times New Roman" w:cs="Times New Roman"/>
        </w:rPr>
        <w:t>Ilość pobytów – na wezwanie Zamawiającego.</w:t>
      </w:r>
    </w:p>
    <w:p w14:paraId="718F2BF9" w14:textId="77777777" w:rsidR="0001556B" w:rsidRPr="002921EF" w:rsidRDefault="0001556B" w:rsidP="0001556B">
      <w:pPr>
        <w:jc w:val="both"/>
        <w:rPr>
          <w:rFonts w:ascii="Times New Roman" w:hAnsi="Times New Roman" w:cs="Times New Roman"/>
        </w:rPr>
      </w:pPr>
      <w:r w:rsidRPr="002921EF">
        <w:rPr>
          <w:rFonts w:ascii="Times New Roman" w:hAnsi="Times New Roman" w:cs="Times New Roman"/>
        </w:rPr>
        <w:t xml:space="preserve">Przewidywany okres realizacji robót budowlanych  2018. </w:t>
      </w:r>
    </w:p>
    <w:p w14:paraId="1C96DBA8" w14:textId="77777777" w:rsidR="0001556B" w:rsidRPr="002921EF" w:rsidRDefault="0001556B" w:rsidP="0001556B">
      <w:pPr>
        <w:jc w:val="both"/>
        <w:rPr>
          <w:rFonts w:ascii="Times New Roman" w:hAnsi="Times New Roman" w:cs="Times New Roman"/>
        </w:rPr>
      </w:pPr>
      <w:r w:rsidRPr="002921EF">
        <w:rPr>
          <w:rFonts w:ascii="Times New Roman" w:hAnsi="Times New Roman" w:cs="Times New Roman"/>
        </w:rPr>
        <w:t>Wykonawca będzie pełnił nadzór autorski sukcesywnie w całym okresie wykonywania robót budowlanych, aż do protokolarnego odbioru ich wykonania .</w:t>
      </w:r>
    </w:p>
    <w:p w14:paraId="62757A98" w14:textId="77777777" w:rsidR="0001556B" w:rsidRPr="002921EF" w:rsidRDefault="0001556B" w:rsidP="0001556B">
      <w:pPr>
        <w:widowControl w:val="0"/>
        <w:numPr>
          <w:ilvl w:val="0"/>
          <w:numId w:val="34"/>
        </w:numPr>
        <w:autoSpaceDE w:val="0"/>
        <w:autoSpaceDN w:val="0"/>
        <w:adjustRightInd w:val="0"/>
        <w:ind w:left="284" w:hanging="284"/>
        <w:jc w:val="both"/>
        <w:rPr>
          <w:rFonts w:ascii="Times New Roman" w:hAnsi="Times New Roman" w:cs="Times New Roman"/>
        </w:rPr>
      </w:pPr>
      <w:r w:rsidRPr="002921EF">
        <w:rPr>
          <w:rFonts w:ascii="Times New Roman" w:hAnsi="Times New Roman" w:cs="Times New Roman"/>
        </w:rPr>
        <w:t>W ramach usług nadzoru autorskiego, Wykonawca zobowiązany jest do:</w:t>
      </w:r>
    </w:p>
    <w:p w14:paraId="4FED0CC2"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Kontroli zgodności realizacji robót budowlanych z dokumentacja projektowo-kosztorysową w toku wykonywanych robót budowlanych;</w:t>
      </w:r>
    </w:p>
    <w:p w14:paraId="540F4BC3"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Wnioskowania o wprowadzenie zmian w dokumentacji projektowo-kosztorysowej;</w:t>
      </w:r>
    </w:p>
    <w:p w14:paraId="69DA5725"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Uzgadniania i oceny zasadności wprowadzania zmian w stosunku do przewidzianych rozwiązań projektowych w dokumentacji projektowo-kosztorysowej, a zgłoszonych przez Zamawiającego, Wykonawcę robót budowlanych w toku wykonywania robót budowlanych;</w:t>
      </w:r>
    </w:p>
    <w:p w14:paraId="784E2870"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Pełnienia funkcji doradczej i konsultacyjnej wobec Zamawiającego w zakresie objętym dokumentacją projektowo-kosztorysową;</w:t>
      </w:r>
    </w:p>
    <w:p w14:paraId="69725682"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Udziału w naradach, radach budowy lub spotkaniach organizowanych przez Wykonawcę robót budowlanych lub Zamawiającego – po uprzednim wezwaniu przez Zamawiającego;</w:t>
      </w:r>
    </w:p>
    <w:p w14:paraId="626DA2F3"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Opiniowania dokumentacji sporządzonej przez Wykonawcę robót budowlanych (w przypadku żądania Zamawiającego);</w:t>
      </w:r>
    </w:p>
    <w:p w14:paraId="2311296F"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Udziału w odbiorach częściowych, po uprzednim wezwaniu przez Zamawiającego;</w:t>
      </w:r>
    </w:p>
    <w:p w14:paraId="646F430A"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Sprawowania aktywnego nadzoru autorskiego, weryfikacji, opiniowania, doboru oraz koordynacji w zakresie szczegółowych rozwiązań wykonawczych;</w:t>
      </w:r>
    </w:p>
    <w:p w14:paraId="1B6BCDEC" w14:textId="77777777" w:rsidR="0001556B" w:rsidRPr="002921EF" w:rsidRDefault="0001556B" w:rsidP="0001556B">
      <w:pPr>
        <w:widowControl w:val="0"/>
        <w:numPr>
          <w:ilvl w:val="1"/>
          <w:numId w:val="34"/>
        </w:numPr>
        <w:autoSpaceDE w:val="0"/>
        <w:autoSpaceDN w:val="0"/>
        <w:adjustRightInd w:val="0"/>
        <w:ind w:left="567" w:hanging="283"/>
        <w:jc w:val="both"/>
        <w:rPr>
          <w:rFonts w:ascii="Times New Roman" w:hAnsi="Times New Roman" w:cs="Times New Roman"/>
        </w:rPr>
      </w:pPr>
      <w:r w:rsidRPr="002921EF">
        <w:rPr>
          <w:rFonts w:ascii="Times New Roman" w:hAnsi="Times New Roman" w:cs="Times New Roman"/>
        </w:rPr>
        <w:t>Wykonywania dodatkowych opracowań projektowych niezbędnych dla zapewnienia prawidłowej realizacji robót budowlanych;</w:t>
      </w:r>
    </w:p>
    <w:p w14:paraId="11C790CF" w14:textId="77777777" w:rsidR="0001556B" w:rsidRPr="002921EF" w:rsidRDefault="0001556B" w:rsidP="0001556B">
      <w:pPr>
        <w:widowControl w:val="0"/>
        <w:numPr>
          <w:ilvl w:val="1"/>
          <w:numId w:val="34"/>
        </w:numPr>
        <w:autoSpaceDE w:val="0"/>
        <w:autoSpaceDN w:val="0"/>
        <w:adjustRightInd w:val="0"/>
        <w:ind w:left="567" w:hanging="425"/>
        <w:jc w:val="both"/>
        <w:rPr>
          <w:rFonts w:ascii="Times New Roman" w:hAnsi="Times New Roman" w:cs="Times New Roman"/>
        </w:rPr>
      </w:pPr>
      <w:r w:rsidRPr="002921EF">
        <w:rPr>
          <w:rFonts w:ascii="Times New Roman" w:hAnsi="Times New Roman" w:cs="Times New Roman"/>
        </w:rPr>
        <w:t>Wykonywania rysunków zamiennych lub dokumentacji zamiennej lub projektów zamiennych na wniosek Zamawiającego;</w:t>
      </w:r>
    </w:p>
    <w:p w14:paraId="300AFFE9" w14:textId="77777777" w:rsidR="0001556B" w:rsidRPr="002921EF" w:rsidRDefault="0001556B" w:rsidP="0001556B">
      <w:pPr>
        <w:widowControl w:val="0"/>
        <w:numPr>
          <w:ilvl w:val="1"/>
          <w:numId w:val="34"/>
        </w:numPr>
        <w:autoSpaceDE w:val="0"/>
        <w:autoSpaceDN w:val="0"/>
        <w:adjustRightInd w:val="0"/>
        <w:ind w:left="567" w:hanging="425"/>
        <w:jc w:val="both"/>
        <w:rPr>
          <w:rFonts w:ascii="Times New Roman" w:hAnsi="Times New Roman" w:cs="Times New Roman"/>
        </w:rPr>
      </w:pPr>
      <w:r w:rsidRPr="002921EF">
        <w:rPr>
          <w:rFonts w:ascii="Times New Roman" w:hAnsi="Times New Roman" w:cs="Times New Roman"/>
        </w:rPr>
        <w:lastRenderedPageBreak/>
        <w:t>Żądania wstrzymania robót budowlanych w razie stwierdzenia możliwości powstania zagrożenia lub wykonywania robót niezgodnie z dokumentacją projektowo-kosztorysową;</w:t>
      </w:r>
    </w:p>
    <w:p w14:paraId="310855A7" w14:textId="77777777" w:rsidR="0001556B" w:rsidRPr="002921EF" w:rsidRDefault="0001556B" w:rsidP="0001556B">
      <w:pPr>
        <w:widowControl w:val="0"/>
        <w:numPr>
          <w:ilvl w:val="1"/>
          <w:numId w:val="34"/>
        </w:numPr>
        <w:autoSpaceDE w:val="0"/>
        <w:autoSpaceDN w:val="0"/>
        <w:adjustRightInd w:val="0"/>
        <w:ind w:left="567" w:hanging="425"/>
        <w:jc w:val="both"/>
        <w:rPr>
          <w:rFonts w:ascii="Times New Roman" w:hAnsi="Times New Roman" w:cs="Times New Roman"/>
        </w:rPr>
      </w:pPr>
      <w:r w:rsidRPr="002921EF">
        <w:rPr>
          <w:rFonts w:ascii="Times New Roman" w:hAnsi="Times New Roman" w:cs="Times New Roman"/>
        </w:rPr>
        <w:t xml:space="preserve">Stawiania się na budowie na żądanie Zamawiającego; </w:t>
      </w:r>
    </w:p>
    <w:p w14:paraId="27CAB080" w14:textId="77777777" w:rsidR="0001556B" w:rsidRPr="002921EF" w:rsidRDefault="0001556B" w:rsidP="0001556B">
      <w:pPr>
        <w:widowControl w:val="0"/>
        <w:numPr>
          <w:ilvl w:val="1"/>
          <w:numId w:val="34"/>
        </w:numPr>
        <w:autoSpaceDE w:val="0"/>
        <w:autoSpaceDN w:val="0"/>
        <w:adjustRightInd w:val="0"/>
        <w:ind w:left="567" w:hanging="425"/>
        <w:jc w:val="both"/>
        <w:rPr>
          <w:rFonts w:ascii="Times New Roman" w:hAnsi="Times New Roman" w:cs="Times New Roman"/>
        </w:rPr>
      </w:pPr>
      <w:r w:rsidRPr="002921EF">
        <w:rPr>
          <w:rFonts w:ascii="Times New Roman" w:hAnsi="Times New Roman" w:cs="Times New Roman"/>
        </w:rPr>
        <w:t>Udzielania wyjaśnień dotyczących treści dokumentacji projektowej oraz przedstawianie szczegółowych rozwiązań dotyczących prac ujętych w projekcie, w terminie wskazanym przez Zamawiającego;</w:t>
      </w:r>
    </w:p>
    <w:p w14:paraId="25E1E742" w14:textId="77777777" w:rsidR="0001556B" w:rsidRPr="002921EF" w:rsidRDefault="0001556B" w:rsidP="0001556B">
      <w:pPr>
        <w:pStyle w:val="Akapitzlist"/>
        <w:numPr>
          <w:ilvl w:val="1"/>
          <w:numId w:val="34"/>
        </w:numPr>
        <w:spacing w:line="259" w:lineRule="auto"/>
        <w:ind w:left="567" w:hanging="425"/>
        <w:jc w:val="both"/>
        <w:rPr>
          <w:rFonts w:ascii="Times New Roman" w:hAnsi="Times New Roman" w:cs="Times New Roman"/>
        </w:rPr>
      </w:pPr>
      <w:r w:rsidRPr="002921EF">
        <w:rPr>
          <w:rFonts w:ascii="Times New Roman" w:hAnsi="Times New Roman" w:cs="Times New Roman"/>
        </w:rPr>
        <w:t>Wprowadzania zmian w dokumentacji projektowej i dok</w:t>
      </w:r>
      <w:r>
        <w:rPr>
          <w:rFonts w:ascii="Times New Roman" w:hAnsi="Times New Roman" w:cs="Times New Roman"/>
        </w:rPr>
        <w:t xml:space="preserve">onywania odpowiednich zgłoszeń </w:t>
      </w:r>
      <w:r w:rsidRPr="002921EF">
        <w:rPr>
          <w:rFonts w:ascii="Times New Roman" w:hAnsi="Times New Roman" w:cs="Times New Roman"/>
        </w:rPr>
        <w:t>z tym związanych, w terminach wskazanych przez Zamawiającego, w przypadku konieczności dokonywania takich zmian.</w:t>
      </w:r>
    </w:p>
    <w:p w14:paraId="149D33A0" w14:textId="77777777" w:rsidR="00757A23" w:rsidRDefault="00757A23" w:rsidP="00C813EF">
      <w:pPr>
        <w:widowControl w:val="0"/>
        <w:autoSpaceDE w:val="0"/>
        <w:autoSpaceDN w:val="0"/>
        <w:adjustRightInd w:val="0"/>
        <w:jc w:val="right"/>
        <w:rPr>
          <w:b/>
          <w:color w:val="000000"/>
        </w:rPr>
      </w:pPr>
    </w:p>
    <w:p w14:paraId="327CBA7A" w14:textId="77777777" w:rsidR="00757A23" w:rsidRDefault="00757A23" w:rsidP="00C813EF">
      <w:pPr>
        <w:widowControl w:val="0"/>
        <w:autoSpaceDE w:val="0"/>
        <w:autoSpaceDN w:val="0"/>
        <w:adjustRightInd w:val="0"/>
        <w:jc w:val="right"/>
        <w:rPr>
          <w:b/>
          <w:color w:val="000000"/>
        </w:rPr>
      </w:pPr>
    </w:p>
    <w:p w14:paraId="2F865729" w14:textId="77777777" w:rsidR="00A474F1" w:rsidRDefault="00A474F1" w:rsidP="00C813EF">
      <w:pPr>
        <w:widowControl w:val="0"/>
        <w:autoSpaceDE w:val="0"/>
        <w:autoSpaceDN w:val="0"/>
        <w:adjustRightInd w:val="0"/>
        <w:jc w:val="right"/>
        <w:rPr>
          <w:b/>
          <w:color w:val="000000"/>
        </w:rPr>
      </w:pPr>
    </w:p>
    <w:p w14:paraId="4FCA97EF" w14:textId="77777777" w:rsidR="00A474F1" w:rsidRDefault="00A474F1" w:rsidP="00C813EF">
      <w:pPr>
        <w:widowControl w:val="0"/>
        <w:autoSpaceDE w:val="0"/>
        <w:autoSpaceDN w:val="0"/>
        <w:adjustRightInd w:val="0"/>
        <w:jc w:val="right"/>
        <w:rPr>
          <w:b/>
          <w:color w:val="000000"/>
        </w:rPr>
      </w:pPr>
    </w:p>
    <w:p w14:paraId="2A339613" w14:textId="77777777" w:rsidR="00A474F1" w:rsidRDefault="00A474F1" w:rsidP="00C813EF">
      <w:pPr>
        <w:widowControl w:val="0"/>
        <w:autoSpaceDE w:val="0"/>
        <w:autoSpaceDN w:val="0"/>
        <w:adjustRightInd w:val="0"/>
        <w:jc w:val="right"/>
        <w:rPr>
          <w:b/>
          <w:color w:val="000000"/>
        </w:rPr>
      </w:pPr>
    </w:p>
    <w:p w14:paraId="1811201C" w14:textId="77777777" w:rsidR="00A474F1" w:rsidRDefault="00A474F1" w:rsidP="00C813EF">
      <w:pPr>
        <w:widowControl w:val="0"/>
        <w:autoSpaceDE w:val="0"/>
        <w:autoSpaceDN w:val="0"/>
        <w:adjustRightInd w:val="0"/>
        <w:jc w:val="right"/>
        <w:rPr>
          <w:b/>
          <w:color w:val="000000"/>
        </w:rPr>
      </w:pPr>
    </w:p>
    <w:p w14:paraId="64099767" w14:textId="77777777" w:rsidR="00A474F1" w:rsidRDefault="00A474F1" w:rsidP="00C813EF">
      <w:pPr>
        <w:widowControl w:val="0"/>
        <w:autoSpaceDE w:val="0"/>
        <w:autoSpaceDN w:val="0"/>
        <w:adjustRightInd w:val="0"/>
        <w:jc w:val="right"/>
        <w:rPr>
          <w:b/>
          <w:color w:val="000000"/>
        </w:rPr>
      </w:pPr>
    </w:p>
    <w:p w14:paraId="5F024453" w14:textId="77777777" w:rsidR="00A474F1" w:rsidRDefault="00A474F1" w:rsidP="00C813EF">
      <w:pPr>
        <w:widowControl w:val="0"/>
        <w:autoSpaceDE w:val="0"/>
        <w:autoSpaceDN w:val="0"/>
        <w:adjustRightInd w:val="0"/>
        <w:jc w:val="right"/>
        <w:rPr>
          <w:b/>
          <w:color w:val="000000"/>
        </w:rPr>
      </w:pPr>
    </w:p>
    <w:p w14:paraId="7504124B" w14:textId="77777777" w:rsidR="00A474F1" w:rsidRDefault="00A474F1" w:rsidP="00C813EF">
      <w:pPr>
        <w:widowControl w:val="0"/>
        <w:autoSpaceDE w:val="0"/>
        <w:autoSpaceDN w:val="0"/>
        <w:adjustRightInd w:val="0"/>
        <w:jc w:val="right"/>
        <w:rPr>
          <w:b/>
          <w:color w:val="000000"/>
        </w:rPr>
      </w:pPr>
    </w:p>
    <w:p w14:paraId="760A9BE1" w14:textId="77777777" w:rsidR="00757A23" w:rsidRDefault="00757A23" w:rsidP="00C813EF">
      <w:pPr>
        <w:widowControl w:val="0"/>
        <w:autoSpaceDE w:val="0"/>
        <w:autoSpaceDN w:val="0"/>
        <w:adjustRightInd w:val="0"/>
        <w:jc w:val="right"/>
        <w:rPr>
          <w:b/>
          <w:color w:val="000000"/>
        </w:rPr>
      </w:pPr>
    </w:p>
    <w:p w14:paraId="100B0479" w14:textId="77777777" w:rsidR="00757A23" w:rsidRDefault="00757A23" w:rsidP="00C813EF">
      <w:pPr>
        <w:widowControl w:val="0"/>
        <w:autoSpaceDE w:val="0"/>
        <w:autoSpaceDN w:val="0"/>
        <w:adjustRightInd w:val="0"/>
        <w:jc w:val="right"/>
        <w:rPr>
          <w:b/>
          <w:color w:val="000000"/>
        </w:rPr>
      </w:pPr>
    </w:p>
    <w:p w14:paraId="5B8797BF" w14:textId="77777777" w:rsidR="00A474F1" w:rsidRDefault="00A474F1" w:rsidP="00C813EF">
      <w:pPr>
        <w:widowControl w:val="0"/>
        <w:autoSpaceDE w:val="0"/>
        <w:autoSpaceDN w:val="0"/>
        <w:adjustRightInd w:val="0"/>
        <w:jc w:val="right"/>
        <w:rPr>
          <w:b/>
          <w:color w:val="000000"/>
        </w:rPr>
        <w:sectPr w:rsidR="00A474F1" w:rsidSect="00780200">
          <w:pgSz w:w="11900" w:h="16840"/>
          <w:pgMar w:top="426" w:right="1268" w:bottom="567" w:left="1418" w:header="426" w:footer="0" w:gutter="0"/>
          <w:cols w:space="708"/>
          <w:titlePg/>
          <w:docGrid w:linePitch="360"/>
        </w:sectPr>
      </w:pPr>
    </w:p>
    <w:p w14:paraId="7BD56861" w14:textId="77777777" w:rsidR="00A474F1" w:rsidRDefault="00A474F1" w:rsidP="00C813EF">
      <w:pPr>
        <w:widowControl w:val="0"/>
        <w:autoSpaceDE w:val="0"/>
        <w:autoSpaceDN w:val="0"/>
        <w:adjustRightInd w:val="0"/>
        <w:jc w:val="right"/>
        <w:rPr>
          <w:b/>
          <w:color w:val="000000"/>
        </w:rPr>
      </w:pPr>
    </w:p>
    <w:p w14:paraId="451243F4" w14:textId="77777777" w:rsidR="00A474F1" w:rsidRDefault="00A474F1" w:rsidP="00C813EF">
      <w:pPr>
        <w:widowControl w:val="0"/>
        <w:autoSpaceDE w:val="0"/>
        <w:autoSpaceDN w:val="0"/>
        <w:adjustRightInd w:val="0"/>
        <w:jc w:val="right"/>
        <w:rPr>
          <w:b/>
          <w:color w:val="000000"/>
        </w:rPr>
      </w:pPr>
    </w:p>
    <w:p w14:paraId="68C5C513" w14:textId="77777777" w:rsidR="00A474F1" w:rsidRDefault="00A474F1" w:rsidP="00C813EF">
      <w:pPr>
        <w:widowControl w:val="0"/>
        <w:autoSpaceDE w:val="0"/>
        <w:autoSpaceDN w:val="0"/>
        <w:adjustRightInd w:val="0"/>
        <w:jc w:val="right"/>
        <w:rPr>
          <w:b/>
          <w:color w:val="000000"/>
        </w:rPr>
      </w:pPr>
    </w:p>
    <w:p w14:paraId="268EC793" w14:textId="383EC7E6" w:rsidR="00C813EF" w:rsidRPr="00940258" w:rsidRDefault="00C813EF" w:rsidP="00C813EF">
      <w:pPr>
        <w:widowControl w:val="0"/>
        <w:autoSpaceDE w:val="0"/>
        <w:autoSpaceDN w:val="0"/>
        <w:adjustRightInd w:val="0"/>
        <w:jc w:val="right"/>
        <w:rPr>
          <w:b/>
          <w:color w:val="000000"/>
        </w:rPr>
      </w:pPr>
      <w:r>
        <w:rPr>
          <w:b/>
          <w:color w:val="000000"/>
        </w:rPr>
        <w:t xml:space="preserve">Załącznik nr </w:t>
      </w:r>
      <w:r w:rsidR="00757A23">
        <w:rPr>
          <w:b/>
          <w:color w:val="000000"/>
        </w:rPr>
        <w:t>4</w:t>
      </w:r>
    </w:p>
    <w:p w14:paraId="6ADDCEF4" w14:textId="77777777" w:rsidR="00C813EF" w:rsidRDefault="00C813EF" w:rsidP="002952E6">
      <w:pPr>
        <w:jc w:val="both"/>
        <w:rPr>
          <w:rFonts w:ascii="Times New Roman" w:hAnsi="Times New Roman" w:cs="Times New Roman"/>
          <w:sz w:val="18"/>
          <w:szCs w:val="18"/>
        </w:rPr>
      </w:pPr>
    </w:p>
    <w:p w14:paraId="6323F32B" w14:textId="643BEEDE" w:rsidR="00C813EF" w:rsidRPr="00D43C30" w:rsidRDefault="00C813EF" w:rsidP="00C813EF">
      <w:pPr>
        <w:jc w:val="center"/>
        <w:rPr>
          <w:b/>
        </w:rPr>
      </w:pPr>
      <w:r w:rsidRPr="00D43C30">
        <w:rPr>
          <w:b/>
        </w:rPr>
        <w:t xml:space="preserve">UMOWA NR </w:t>
      </w:r>
      <w:r>
        <w:rPr>
          <w:b/>
        </w:rPr>
        <w:t>….</w:t>
      </w:r>
      <w:r w:rsidR="00F43BD9">
        <w:rPr>
          <w:b/>
        </w:rPr>
        <w:t>/</w:t>
      </w:r>
      <w:r w:rsidR="00243DFC">
        <w:rPr>
          <w:b/>
        </w:rPr>
        <w:t>U</w:t>
      </w:r>
      <w:r w:rsidR="00A474F1">
        <w:rPr>
          <w:b/>
        </w:rPr>
        <w:t>O</w:t>
      </w:r>
      <w:r w:rsidRPr="00D43C30">
        <w:rPr>
          <w:b/>
        </w:rPr>
        <w:t>/201</w:t>
      </w:r>
      <w:r w:rsidR="0001556B">
        <w:rPr>
          <w:b/>
        </w:rPr>
        <w:t>8</w:t>
      </w:r>
    </w:p>
    <w:p w14:paraId="75349F58" w14:textId="3B652509" w:rsidR="00C813EF" w:rsidRPr="00D43C30" w:rsidRDefault="00C813EF" w:rsidP="00C813EF">
      <w:pPr>
        <w:jc w:val="center"/>
      </w:pPr>
      <w:r w:rsidRPr="00D43C30">
        <w:t xml:space="preserve">zawarta w dniu </w:t>
      </w:r>
      <w:r w:rsidR="0001556B">
        <w:rPr>
          <w:b/>
        </w:rPr>
        <w:t>…………….2018</w:t>
      </w:r>
      <w:r w:rsidRPr="00D43C30">
        <w:rPr>
          <w:b/>
          <w:bCs/>
        </w:rPr>
        <w:t xml:space="preserve"> r.</w:t>
      </w:r>
      <w:r w:rsidRPr="00D43C30">
        <w:t xml:space="preserve"> pomiędzy:</w:t>
      </w:r>
    </w:p>
    <w:p w14:paraId="7ED1F44B" w14:textId="77777777" w:rsidR="00C813EF" w:rsidRDefault="00C813EF" w:rsidP="00C813EF">
      <w:pPr>
        <w:rPr>
          <w:sz w:val="26"/>
        </w:rPr>
      </w:pPr>
    </w:p>
    <w:p w14:paraId="5795CEDD" w14:textId="77777777" w:rsidR="00C813EF" w:rsidRPr="006404B6" w:rsidRDefault="00C813EF" w:rsidP="00C813EF">
      <w:pPr>
        <w:jc w:val="both"/>
      </w:pPr>
      <w:r w:rsidRPr="006404B6">
        <w:rPr>
          <w:b/>
        </w:rPr>
        <w:t xml:space="preserve">Regionalnym Szpitalem w Kołobrzegu, </w:t>
      </w:r>
      <w:r w:rsidRPr="006404B6">
        <w:t>ul. Łopuskiego 31</w:t>
      </w:r>
      <w:r>
        <w:t>-33</w:t>
      </w:r>
      <w:r w:rsidRPr="006404B6">
        <w:t>,</w:t>
      </w:r>
      <w:r w:rsidRPr="006404B6">
        <w:rPr>
          <w:b/>
        </w:rPr>
        <w:t xml:space="preserve"> </w:t>
      </w:r>
      <w:r w:rsidRPr="006404B6">
        <w:t>78-100 Kołobrzeg,</w:t>
      </w:r>
      <w:r w:rsidRPr="006404B6">
        <w:rPr>
          <w:b/>
        </w:rPr>
        <w:t xml:space="preserve"> </w:t>
      </w:r>
      <w:r w:rsidRPr="006404B6">
        <w:t>wpisany</w:t>
      </w:r>
      <w:r>
        <w:t>m</w:t>
      </w:r>
      <w:r w:rsidRPr="006404B6">
        <w:t xml:space="preserve"> do rejestru stowarzyszeń, innych organizacji społecznych i zawodowych, fundacji oraz samodzielnych publicznych zakładów opieki zdrowotnej, prowadzonego przez Sąd Rejonowy w Koszalinie, IX Wydział Krajowego Rejestru Sądowego, pod numerem </w:t>
      </w:r>
      <w:r>
        <w:t>000000</w:t>
      </w:r>
      <w:r w:rsidRPr="006404B6">
        <w:t xml:space="preserve">6438, NIP 671-10-30-263 REGON 000311496, </w:t>
      </w:r>
    </w:p>
    <w:p w14:paraId="292DEA99" w14:textId="77777777" w:rsidR="00C813EF" w:rsidRPr="006404B6" w:rsidRDefault="00C813EF" w:rsidP="00C813EF">
      <w:r w:rsidRPr="006404B6">
        <w:t>który reprezentuje:</w:t>
      </w:r>
    </w:p>
    <w:p w14:paraId="618DC227" w14:textId="77777777" w:rsidR="00C813EF" w:rsidRPr="006404B6" w:rsidRDefault="00C813EF" w:rsidP="00C813EF">
      <w:pPr>
        <w:rPr>
          <w:b/>
        </w:rPr>
      </w:pPr>
      <w:r w:rsidRPr="006404B6">
        <w:rPr>
          <w:b/>
        </w:rPr>
        <w:t xml:space="preserve">Dyrektor – </w:t>
      </w:r>
      <w:r>
        <w:rPr>
          <w:b/>
        </w:rPr>
        <w:t>Tomasz Szymański</w:t>
      </w:r>
    </w:p>
    <w:p w14:paraId="165E3274" w14:textId="77777777" w:rsidR="00C813EF" w:rsidRPr="006404B6" w:rsidRDefault="00C813EF" w:rsidP="00C813EF">
      <w:pPr>
        <w:rPr>
          <w:b/>
        </w:rPr>
      </w:pPr>
      <w:r w:rsidRPr="00BA1C91">
        <w:t>zwanym w dalszej części umowy</w:t>
      </w:r>
      <w:r w:rsidRPr="006404B6">
        <w:rPr>
          <w:b/>
        </w:rPr>
        <w:t xml:space="preserve"> „Zamawiającym” </w:t>
      </w:r>
    </w:p>
    <w:p w14:paraId="36C24F47" w14:textId="77777777" w:rsidR="00C813EF" w:rsidRPr="00775D83" w:rsidRDefault="00C813EF" w:rsidP="00C813EF">
      <w:pPr>
        <w:rPr>
          <w:b/>
        </w:rPr>
      </w:pPr>
      <w:r w:rsidRPr="00775D83">
        <w:rPr>
          <w:b/>
        </w:rPr>
        <w:t xml:space="preserve">a </w:t>
      </w:r>
    </w:p>
    <w:p w14:paraId="72C79505" w14:textId="77777777" w:rsidR="00100274" w:rsidRPr="0047371C" w:rsidRDefault="00100274" w:rsidP="00100274">
      <w:pPr>
        <w:rPr>
          <w:rFonts w:ascii="Calibri" w:hAnsi="Calibri"/>
          <w:b/>
          <w:sz w:val="22"/>
          <w:szCs w:val="22"/>
        </w:rPr>
      </w:pPr>
      <w:r w:rsidRPr="0047371C">
        <w:rPr>
          <w:rFonts w:ascii="Calibri" w:hAnsi="Calibri"/>
          <w:b/>
          <w:sz w:val="22"/>
          <w:szCs w:val="22"/>
        </w:rPr>
        <w:t>(w przypadku przedsiębiorcy wpisanego do KRS)</w:t>
      </w:r>
    </w:p>
    <w:p w14:paraId="6DACD7BA" w14:textId="77777777" w:rsidR="00100274" w:rsidRPr="0047371C" w:rsidRDefault="00100274" w:rsidP="00100274">
      <w:pPr>
        <w:jc w:val="both"/>
        <w:rPr>
          <w:rFonts w:ascii="Calibri" w:hAnsi="Calibri"/>
          <w:sz w:val="22"/>
          <w:szCs w:val="22"/>
        </w:rPr>
      </w:pPr>
      <w:r w:rsidRPr="0047371C">
        <w:rPr>
          <w:rFonts w:ascii="Calibri" w:hAnsi="Calibri"/>
          <w:b/>
          <w:sz w:val="22"/>
          <w:szCs w:val="22"/>
        </w:rPr>
        <w:t xml:space="preserve">............................................................ </w:t>
      </w:r>
      <w:r w:rsidRPr="0047371C">
        <w:rPr>
          <w:rFonts w:ascii="Calibri" w:hAnsi="Calibri"/>
          <w:sz w:val="22"/>
          <w:szCs w:val="22"/>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47371C">
        <w:rPr>
          <w:rFonts w:ascii="Calibri" w:hAnsi="Calibri"/>
          <w:b/>
          <w:sz w:val="22"/>
          <w:szCs w:val="22"/>
        </w:rPr>
        <w:t xml:space="preserve"> </w:t>
      </w:r>
      <w:r w:rsidRPr="0047371C">
        <w:rPr>
          <w:rFonts w:ascii="Calibri" w:hAnsi="Calibri"/>
          <w:sz w:val="22"/>
          <w:szCs w:val="22"/>
        </w:rPr>
        <w:t>przez:</w:t>
      </w:r>
      <w:r w:rsidRPr="0047371C">
        <w:rPr>
          <w:rFonts w:ascii="Calibri" w:hAnsi="Calibri"/>
          <w:b/>
          <w:sz w:val="22"/>
          <w:szCs w:val="22"/>
        </w:rPr>
        <w:t xml:space="preserve"> </w:t>
      </w:r>
    </w:p>
    <w:p w14:paraId="1ADCDE9A" w14:textId="77777777" w:rsidR="00100274" w:rsidRPr="0047371C" w:rsidRDefault="00100274" w:rsidP="00100274">
      <w:pPr>
        <w:rPr>
          <w:rFonts w:ascii="Calibri" w:hAnsi="Calibri"/>
          <w:b/>
          <w:sz w:val="22"/>
          <w:szCs w:val="22"/>
        </w:rPr>
      </w:pPr>
      <w:r w:rsidRPr="0047371C">
        <w:rPr>
          <w:rFonts w:ascii="Calibri" w:hAnsi="Calibri"/>
          <w:b/>
          <w:sz w:val="22"/>
          <w:szCs w:val="22"/>
        </w:rPr>
        <w:t>…………………………………………………….</w:t>
      </w:r>
    </w:p>
    <w:p w14:paraId="2654804E" w14:textId="77777777" w:rsidR="00100274" w:rsidRPr="0047371C" w:rsidRDefault="00100274" w:rsidP="00100274">
      <w:pPr>
        <w:keepNext/>
        <w:outlineLvl w:val="4"/>
        <w:rPr>
          <w:rFonts w:ascii="Calibri" w:hAnsi="Calibri"/>
          <w:b/>
          <w:sz w:val="22"/>
          <w:szCs w:val="22"/>
        </w:rPr>
      </w:pPr>
      <w:r w:rsidRPr="0047371C">
        <w:rPr>
          <w:rFonts w:ascii="Calibri" w:hAnsi="Calibri"/>
          <w:sz w:val="22"/>
          <w:szCs w:val="22"/>
        </w:rPr>
        <w:t>zwanym w dalszej części umowy</w:t>
      </w:r>
      <w:r w:rsidRPr="0047371C">
        <w:rPr>
          <w:rFonts w:ascii="Calibri" w:hAnsi="Calibri"/>
          <w:b/>
          <w:sz w:val="22"/>
          <w:szCs w:val="22"/>
        </w:rPr>
        <w:t xml:space="preserve"> „Wykonawcą”</w:t>
      </w:r>
    </w:p>
    <w:p w14:paraId="12CAF952" w14:textId="77777777" w:rsidR="00100274" w:rsidRPr="0047371C" w:rsidRDefault="00100274" w:rsidP="00100274">
      <w:pPr>
        <w:rPr>
          <w:rFonts w:ascii="Calibri" w:hAnsi="Calibri"/>
          <w:sz w:val="22"/>
          <w:szCs w:val="22"/>
        </w:rPr>
      </w:pPr>
    </w:p>
    <w:p w14:paraId="0FCB6F1F" w14:textId="77777777" w:rsidR="00100274" w:rsidRPr="0047371C" w:rsidRDefault="00100274" w:rsidP="00100274">
      <w:pPr>
        <w:rPr>
          <w:rFonts w:ascii="Calibri" w:hAnsi="Calibri"/>
          <w:b/>
          <w:sz w:val="22"/>
          <w:szCs w:val="22"/>
        </w:rPr>
      </w:pPr>
      <w:r w:rsidRPr="0047371C">
        <w:rPr>
          <w:rFonts w:ascii="Calibri" w:hAnsi="Calibri"/>
          <w:b/>
          <w:sz w:val="22"/>
          <w:szCs w:val="22"/>
        </w:rPr>
        <w:t>(w przypadku przedsiębiorcy wpisanego do CEIDG)</w:t>
      </w:r>
    </w:p>
    <w:p w14:paraId="0A72B1CF" w14:textId="77777777" w:rsidR="00100274" w:rsidRPr="0047371C" w:rsidRDefault="00100274" w:rsidP="00100274">
      <w:pPr>
        <w:jc w:val="both"/>
        <w:rPr>
          <w:rFonts w:ascii="Calibri" w:hAnsi="Calibri"/>
          <w:sz w:val="22"/>
          <w:szCs w:val="22"/>
        </w:rPr>
      </w:pPr>
      <w:r w:rsidRPr="0047371C">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D1C18DB" w14:textId="77777777" w:rsidR="00100274" w:rsidRPr="0047371C" w:rsidRDefault="00100274" w:rsidP="00100274">
      <w:pPr>
        <w:jc w:val="both"/>
        <w:rPr>
          <w:rFonts w:ascii="Calibri" w:hAnsi="Calibri"/>
          <w:b/>
          <w:sz w:val="22"/>
          <w:szCs w:val="22"/>
        </w:rPr>
      </w:pPr>
      <w:r w:rsidRPr="0047371C">
        <w:rPr>
          <w:rFonts w:ascii="Calibri" w:hAnsi="Calibri"/>
          <w:sz w:val="22"/>
          <w:szCs w:val="22"/>
        </w:rPr>
        <w:t>zwanym w dalszej części umowy</w:t>
      </w:r>
      <w:r w:rsidRPr="0047371C">
        <w:rPr>
          <w:rFonts w:ascii="Calibri" w:hAnsi="Calibri"/>
          <w:b/>
          <w:sz w:val="22"/>
          <w:szCs w:val="22"/>
        </w:rPr>
        <w:t xml:space="preserve"> „Wykonawcą”</w:t>
      </w:r>
    </w:p>
    <w:p w14:paraId="7892A4CF" w14:textId="77777777" w:rsidR="00C813EF" w:rsidRPr="00D43C30" w:rsidRDefault="00C813EF" w:rsidP="00C813EF"/>
    <w:p w14:paraId="73F4EAFA" w14:textId="77777777" w:rsidR="00100274" w:rsidRPr="00F40DCB" w:rsidRDefault="00100274" w:rsidP="00100274">
      <w:pPr>
        <w:jc w:val="both"/>
        <w:rPr>
          <w:rFonts w:ascii="Calibri" w:hAnsi="Calibri" w:cs="Calibri"/>
          <w:bCs/>
          <w:i/>
          <w:sz w:val="22"/>
          <w:szCs w:val="22"/>
        </w:rPr>
      </w:pPr>
      <w:r w:rsidRPr="00F40DCB">
        <w:rPr>
          <w:rFonts w:ascii="Calibri" w:eastAsia="Calibri" w:hAnsi="Calibri" w:cs="Calibri"/>
          <w:i/>
          <w:sz w:val="22"/>
          <w:szCs w:val="22"/>
        </w:rPr>
        <w:t xml:space="preserve">W rezultacie dokonania przez Zamawiającego wyboru oferty Wykonawcy w </w:t>
      </w:r>
      <w:r>
        <w:rPr>
          <w:rFonts w:ascii="Calibri" w:eastAsia="Calibri" w:hAnsi="Calibri" w:cs="Calibri"/>
          <w:i/>
          <w:sz w:val="22"/>
          <w:szCs w:val="22"/>
        </w:rPr>
        <w:t>drodze przeprowadzonego postępowania w związku z podstawą do zastosowania art. 4 pkt. 8</w:t>
      </w:r>
      <w:r w:rsidRPr="00F40DCB">
        <w:rPr>
          <w:rFonts w:ascii="Calibri" w:eastAsia="Calibri" w:hAnsi="Calibri" w:cs="Calibri"/>
          <w:i/>
          <w:sz w:val="22"/>
          <w:szCs w:val="22"/>
        </w:rPr>
        <w:t xml:space="preserve"> ustawy</w:t>
      </w:r>
      <w:r w:rsidRPr="00F40DCB">
        <w:rPr>
          <w:rFonts w:ascii="Calibri" w:hAnsi="Calibri" w:cs="Calibri"/>
          <w:bCs/>
          <w:i/>
          <w:sz w:val="22"/>
          <w:szCs w:val="22"/>
        </w:rPr>
        <w:t xml:space="preserve"> z dnia 29 stycznia 2004 r. – Prawo zamówień publicznych</w:t>
      </w:r>
      <w:r>
        <w:rPr>
          <w:rFonts w:ascii="Calibri" w:eastAsia="Calibri" w:hAnsi="Calibri" w:cs="Calibri"/>
          <w:i/>
          <w:sz w:val="22"/>
          <w:szCs w:val="22"/>
        </w:rPr>
        <w:t xml:space="preserve"> (tekst jednolity: </w:t>
      </w:r>
      <w:r w:rsidRPr="00F40DCB">
        <w:rPr>
          <w:rFonts w:ascii="Calibri" w:eastAsia="Calibri" w:hAnsi="Calibri" w:cs="Calibri"/>
          <w:i/>
          <w:sz w:val="22"/>
          <w:szCs w:val="22"/>
        </w:rPr>
        <w:t>Dz. U. z 201</w:t>
      </w:r>
      <w:r>
        <w:rPr>
          <w:rFonts w:ascii="Calibri" w:eastAsia="Calibri" w:hAnsi="Calibri" w:cs="Calibri"/>
          <w:i/>
          <w:sz w:val="22"/>
          <w:szCs w:val="22"/>
        </w:rPr>
        <w:t xml:space="preserve">7 r. poz. 1579 </w:t>
      </w:r>
      <w:proofErr w:type="spellStart"/>
      <w:r>
        <w:rPr>
          <w:rFonts w:ascii="Calibri" w:eastAsia="Calibri" w:hAnsi="Calibri" w:cs="Calibri"/>
          <w:i/>
          <w:sz w:val="22"/>
          <w:szCs w:val="22"/>
        </w:rPr>
        <w:t>t.j</w:t>
      </w:r>
      <w:proofErr w:type="spellEnd"/>
      <w:r>
        <w:rPr>
          <w:rFonts w:ascii="Calibri" w:eastAsia="Calibri" w:hAnsi="Calibri" w:cs="Calibri"/>
          <w:i/>
          <w:sz w:val="22"/>
          <w:szCs w:val="22"/>
        </w:rPr>
        <w:t>.</w:t>
      </w:r>
      <w:r w:rsidRPr="00F40DCB">
        <w:rPr>
          <w:rFonts w:ascii="Calibri" w:eastAsia="Calibri" w:hAnsi="Calibri" w:cs="Calibri"/>
          <w:i/>
          <w:sz w:val="22"/>
          <w:szCs w:val="22"/>
        </w:rPr>
        <w:t xml:space="preserve"> ze zmianami), została zawarta umowa o następującej treści:</w:t>
      </w:r>
    </w:p>
    <w:p w14:paraId="49827F08" w14:textId="77777777" w:rsidR="00C813EF" w:rsidRPr="00D43C30" w:rsidRDefault="00C813EF" w:rsidP="00C813EF"/>
    <w:p w14:paraId="5C7E2FD1" w14:textId="77777777" w:rsidR="00F43BD9" w:rsidRPr="00F43BD9" w:rsidRDefault="00F43BD9" w:rsidP="00F43BD9">
      <w:pPr>
        <w:jc w:val="center"/>
        <w:rPr>
          <w:rFonts w:eastAsia="Times New Roman"/>
          <w:b/>
          <w:lang w:eastAsia="pl-PL"/>
        </w:rPr>
      </w:pPr>
      <w:r w:rsidRPr="00F43BD9">
        <w:rPr>
          <w:rFonts w:eastAsia="Times New Roman"/>
          <w:b/>
          <w:lang w:eastAsia="pl-PL"/>
        </w:rPr>
        <w:t>§ 1</w:t>
      </w:r>
    </w:p>
    <w:p w14:paraId="4D8E91E1" w14:textId="7D0FC8CA" w:rsidR="006D5570" w:rsidRPr="00550143" w:rsidRDefault="006D5570" w:rsidP="00550143">
      <w:pPr>
        <w:numPr>
          <w:ilvl w:val="0"/>
          <w:numId w:val="27"/>
        </w:numPr>
        <w:tabs>
          <w:tab w:val="clear" w:pos="720"/>
          <w:tab w:val="num" w:pos="284"/>
        </w:tabs>
        <w:ind w:left="284" w:hanging="284"/>
        <w:jc w:val="both"/>
        <w:rPr>
          <w:rFonts w:ascii="Calibri" w:hAnsi="Calibri"/>
          <w:sz w:val="22"/>
          <w:szCs w:val="22"/>
        </w:rPr>
      </w:pPr>
      <w:r w:rsidRPr="00E9245C">
        <w:rPr>
          <w:rFonts w:ascii="Calibri" w:hAnsi="Calibri"/>
          <w:sz w:val="22"/>
          <w:szCs w:val="22"/>
        </w:rPr>
        <w:t xml:space="preserve">Zamawiający zleca, a Wykonawca przyjmuje do wykonania usługi w zakresie </w:t>
      </w:r>
      <w:r>
        <w:rPr>
          <w:rFonts w:ascii="Calibri" w:hAnsi="Calibri"/>
          <w:sz w:val="22"/>
          <w:szCs w:val="22"/>
        </w:rPr>
        <w:t xml:space="preserve">wykonania projektu budowlano-wykonawczego przebudowy głównych schodów wejściowych do Regionalnego Szpitala w </w:t>
      </w:r>
      <w:r w:rsidRPr="00550143">
        <w:rPr>
          <w:rFonts w:ascii="Calibri" w:hAnsi="Calibri"/>
          <w:sz w:val="22"/>
          <w:szCs w:val="22"/>
        </w:rPr>
        <w:t xml:space="preserve">Kołobrzegu. Dokumentacja projektowa będzie </w:t>
      </w:r>
      <w:r w:rsidR="00550143" w:rsidRPr="00550143">
        <w:rPr>
          <w:rFonts w:ascii="Calibri" w:hAnsi="Calibri"/>
          <w:sz w:val="22"/>
          <w:szCs w:val="22"/>
        </w:rPr>
        <w:t>przygotowana zgodnie z wymogami określonymi</w:t>
      </w:r>
      <w:r w:rsidRPr="00550143">
        <w:rPr>
          <w:rFonts w:ascii="Calibri" w:hAnsi="Calibri"/>
          <w:sz w:val="22"/>
          <w:szCs w:val="22"/>
        </w:rPr>
        <w:t xml:space="preserve"> </w:t>
      </w:r>
      <w:r w:rsidR="00550143" w:rsidRPr="00550143">
        <w:rPr>
          <w:rFonts w:ascii="Calibri" w:hAnsi="Calibri"/>
          <w:sz w:val="22"/>
          <w:szCs w:val="22"/>
        </w:rPr>
        <w:br/>
      </w:r>
      <w:r w:rsidRPr="00550143">
        <w:rPr>
          <w:rFonts w:ascii="Calibri" w:hAnsi="Calibri"/>
          <w:sz w:val="22"/>
          <w:szCs w:val="22"/>
        </w:rPr>
        <w:t xml:space="preserve">w </w:t>
      </w:r>
      <w:r w:rsidR="00550143" w:rsidRPr="00550143">
        <w:rPr>
          <w:rFonts w:ascii="Calibri" w:hAnsi="Calibri"/>
          <w:sz w:val="22"/>
          <w:szCs w:val="22"/>
        </w:rPr>
        <w:t xml:space="preserve">Obwieszczeniu Ministra Transportu, Budownictwa i Gospodarki Morskiej z dnia 10 maja 2013 r. </w:t>
      </w:r>
      <w:r w:rsidR="00550143" w:rsidRPr="00550143">
        <w:rPr>
          <w:rFonts w:ascii="Calibri" w:hAnsi="Calibri"/>
          <w:sz w:val="22"/>
          <w:szCs w:val="22"/>
        </w:rPr>
        <w:br/>
        <w:t xml:space="preserve">w sprawie ogłoszenia jednolitego tekstu rozporządzenia Ministra Infrastruktury w sprawie szczegółowego zakresu i formy dokumentacji projektowej, specyfikacji technicznych wykonania </w:t>
      </w:r>
      <w:r w:rsidR="00550143" w:rsidRPr="00550143">
        <w:rPr>
          <w:rFonts w:ascii="Calibri" w:hAnsi="Calibri"/>
          <w:sz w:val="22"/>
          <w:szCs w:val="22"/>
        </w:rPr>
        <w:br/>
        <w:t>i odbioru robót budowlanych oraz programu funkcjonalno-użytkowego (Dz. U. poz. 1129).</w:t>
      </w:r>
    </w:p>
    <w:p w14:paraId="2DF1C472" w14:textId="2F0A0A3A" w:rsidR="00D54E2F" w:rsidRPr="00D54E2F" w:rsidRDefault="00D54E2F" w:rsidP="006D5570">
      <w:pPr>
        <w:pStyle w:val="Zwykytekst"/>
        <w:numPr>
          <w:ilvl w:val="0"/>
          <w:numId w:val="27"/>
        </w:numPr>
        <w:tabs>
          <w:tab w:val="clear" w:pos="720"/>
          <w:tab w:val="num" w:pos="284"/>
        </w:tabs>
        <w:ind w:left="284" w:hanging="284"/>
        <w:jc w:val="both"/>
        <w:rPr>
          <w:szCs w:val="22"/>
        </w:rPr>
      </w:pPr>
      <w:r>
        <w:rPr>
          <w:szCs w:val="22"/>
          <w:lang w:val="pl-PL"/>
        </w:rPr>
        <w:t>Szczegółowy opis przedmiotu zamówienia został określony w załączniku nr 1 do umowy.</w:t>
      </w:r>
    </w:p>
    <w:p w14:paraId="717F3CB4" w14:textId="6196E258" w:rsidR="006D5570" w:rsidRPr="00550143" w:rsidRDefault="006D5570" w:rsidP="006D5570">
      <w:pPr>
        <w:pStyle w:val="Zwykytekst"/>
        <w:numPr>
          <w:ilvl w:val="0"/>
          <w:numId w:val="27"/>
        </w:numPr>
        <w:tabs>
          <w:tab w:val="clear" w:pos="720"/>
          <w:tab w:val="num" w:pos="284"/>
        </w:tabs>
        <w:ind w:left="284" w:hanging="284"/>
        <w:jc w:val="both"/>
        <w:rPr>
          <w:szCs w:val="22"/>
        </w:rPr>
      </w:pPr>
      <w:r w:rsidRPr="00550143">
        <w:rPr>
          <w:szCs w:val="22"/>
        </w:rPr>
        <w:t xml:space="preserve">Wykonawca zobowiązany jest do zapoznania się z posiadanymi przez zamawiającego dokumentami </w:t>
      </w:r>
      <w:r w:rsidRPr="00550143">
        <w:rPr>
          <w:szCs w:val="22"/>
          <w:lang w:val="pl-PL"/>
        </w:rPr>
        <w:t>oraz do</w:t>
      </w:r>
      <w:r w:rsidRPr="00550143">
        <w:rPr>
          <w:szCs w:val="22"/>
        </w:rPr>
        <w:t xml:space="preserve"> postępowania zgodnie z wytycznymi w nich zawartymi:</w:t>
      </w:r>
    </w:p>
    <w:p w14:paraId="337B9BE3" w14:textId="747638A3" w:rsidR="006D5570" w:rsidRPr="00550143" w:rsidRDefault="006D5570" w:rsidP="006D5570">
      <w:pPr>
        <w:pStyle w:val="Akapitzlist"/>
        <w:numPr>
          <w:ilvl w:val="0"/>
          <w:numId w:val="33"/>
        </w:numPr>
        <w:jc w:val="both"/>
        <w:rPr>
          <w:sz w:val="22"/>
          <w:szCs w:val="22"/>
        </w:rPr>
      </w:pPr>
      <w:r w:rsidRPr="00550143">
        <w:rPr>
          <w:sz w:val="22"/>
          <w:szCs w:val="22"/>
        </w:rPr>
        <w:t xml:space="preserve">Ekspertyza stanu ochrony przeciwpożarowej dla zespołu budynków szpitalnych Regionalnego Szpitala w Kołobrzegu, ul. Łopuskiego 31  autorstwa J. Fornala </w:t>
      </w:r>
      <w:r w:rsidR="00550143" w:rsidRPr="00550143">
        <w:rPr>
          <w:sz w:val="22"/>
          <w:szCs w:val="22"/>
        </w:rPr>
        <w:br/>
      </w:r>
      <w:r w:rsidRPr="00550143">
        <w:rPr>
          <w:sz w:val="22"/>
          <w:szCs w:val="22"/>
        </w:rPr>
        <w:t>z 01.2014</w:t>
      </w:r>
    </w:p>
    <w:p w14:paraId="18967836" w14:textId="01EE7B02" w:rsidR="006D5570" w:rsidRPr="00550143"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 xml:space="preserve">Wykonawca uzyska w imieniu zamawiającego wszelkie pozwolenia (w szczególności pozwolenie na budowę lub prawomocne zgłoszenie robót budowlanych) decyzje administracyjne konieczne do wykonania przebudowy </w:t>
      </w:r>
      <w:r w:rsidR="00550143" w:rsidRPr="00550143">
        <w:rPr>
          <w:sz w:val="22"/>
          <w:szCs w:val="22"/>
        </w:rPr>
        <w:t>schodów</w:t>
      </w:r>
      <w:r w:rsidRPr="00550143">
        <w:rPr>
          <w:sz w:val="22"/>
          <w:szCs w:val="22"/>
        </w:rPr>
        <w:t xml:space="preserve">. </w:t>
      </w:r>
    </w:p>
    <w:p w14:paraId="3E5E0672" w14:textId="77777777" w:rsidR="00757A23" w:rsidRDefault="00757A23" w:rsidP="006D5570">
      <w:pPr>
        <w:pStyle w:val="Akapitzlist"/>
        <w:numPr>
          <w:ilvl w:val="0"/>
          <w:numId w:val="27"/>
        </w:numPr>
        <w:tabs>
          <w:tab w:val="clear" w:pos="720"/>
          <w:tab w:val="num" w:pos="284"/>
        </w:tabs>
        <w:ind w:left="284" w:hanging="284"/>
        <w:jc w:val="both"/>
        <w:rPr>
          <w:sz w:val="22"/>
          <w:szCs w:val="22"/>
        </w:rPr>
        <w:sectPr w:rsidR="00757A23" w:rsidSect="00780200">
          <w:pgSz w:w="11900" w:h="16840"/>
          <w:pgMar w:top="426" w:right="1268" w:bottom="567" w:left="1418" w:header="426" w:footer="0" w:gutter="0"/>
          <w:cols w:space="708"/>
          <w:titlePg/>
          <w:docGrid w:linePitch="360"/>
        </w:sectPr>
      </w:pPr>
    </w:p>
    <w:p w14:paraId="382A2366" w14:textId="77777777" w:rsidR="00757A23" w:rsidRDefault="00757A23" w:rsidP="00757A23">
      <w:pPr>
        <w:pStyle w:val="Akapitzlist"/>
        <w:ind w:left="284"/>
        <w:jc w:val="both"/>
        <w:rPr>
          <w:sz w:val="22"/>
          <w:szCs w:val="22"/>
        </w:rPr>
      </w:pPr>
    </w:p>
    <w:p w14:paraId="0F8F6695" w14:textId="77777777" w:rsidR="00757A23" w:rsidRDefault="00757A23" w:rsidP="00757A23">
      <w:pPr>
        <w:pStyle w:val="Akapitzlist"/>
        <w:ind w:left="284"/>
        <w:jc w:val="both"/>
        <w:rPr>
          <w:sz w:val="22"/>
          <w:szCs w:val="22"/>
        </w:rPr>
      </w:pPr>
    </w:p>
    <w:p w14:paraId="439CCDAE" w14:textId="77777777" w:rsidR="00757A23" w:rsidRPr="00757A23" w:rsidRDefault="00757A23" w:rsidP="00757A23">
      <w:pPr>
        <w:pStyle w:val="Akapitzlist"/>
        <w:rPr>
          <w:sz w:val="22"/>
          <w:szCs w:val="22"/>
        </w:rPr>
      </w:pPr>
    </w:p>
    <w:p w14:paraId="5F8E5B73" w14:textId="11B741A5" w:rsidR="006D5570" w:rsidRPr="00550143"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 xml:space="preserve">Dokumentacja wykonana w ramach zamówienia musi być kompletna z punktu widzenia celu, któremu ma służyć, określonego w § </w:t>
      </w:r>
      <w:r w:rsidR="00550143" w:rsidRPr="00550143">
        <w:rPr>
          <w:sz w:val="22"/>
          <w:szCs w:val="22"/>
        </w:rPr>
        <w:t>1</w:t>
      </w:r>
      <w:r w:rsidRPr="00550143">
        <w:rPr>
          <w:sz w:val="22"/>
          <w:szCs w:val="22"/>
        </w:rPr>
        <w:t xml:space="preserve"> ust. 1 umowy.</w:t>
      </w:r>
    </w:p>
    <w:p w14:paraId="73572E94" w14:textId="77777777" w:rsidR="006D5570"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Zastosowane rozwiązania muszą być ekonomicznie uzasadnione i optymalne pod względem kosztów. Wymagane jest przedstawienie do akceptacji Zamawiającemu zaproponowanych rozwiązań projektowych.</w:t>
      </w:r>
    </w:p>
    <w:p w14:paraId="72A2E1DE" w14:textId="1049BFE6" w:rsidR="006D5570" w:rsidRPr="00A474F1" w:rsidRDefault="006D5570" w:rsidP="00A474F1">
      <w:pPr>
        <w:pStyle w:val="Akapitzlist"/>
        <w:numPr>
          <w:ilvl w:val="0"/>
          <w:numId w:val="27"/>
        </w:numPr>
        <w:tabs>
          <w:tab w:val="clear" w:pos="720"/>
          <w:tab w:val="num" w:pos="284"/>
        </w:tabs>
        <w:ind w:left="284" w:hanging="284"/>
        <w:jc w:val="both"/>
        <w:rPr>
          <w:sz w:val="22"/>
          <w:szCs w:val="22"/>
        </w:rPr>
      </w:pPr>
      <w:r w:rsidRPr="00A474F1">
        <w:rPr>
          <w:rFonts w:ascii="Calibri" w:hAnsi="Calibri"/>
          <w:sz w:val="22"/>
          <w:szCs w:val="22"/>
          <w:highlight w:val="white"/>
        </w:rPr>
        <w:t>Wykonawca sporządzi kompletną dokumentację i uzyska pozwolenie na budowę lub dokona zgłoszenia robót budowlanych</w:t>
      </w:r>
      <w:r w:rsidR="00A474F1">
        <w:rPr>
          <w:rFonts w:ascii="Calibri" w:hAnsi="Calibri"/>
          <w:sz w:val="22"/>
          <w:szCs w:val="22"/>
        </w:rPr>
        <w:t xml:space="preserve"> </w:t>
      </w:r>
      <w:r w:rsidR="00A474F1" w:rsidRPr="00A474F1">
        <w:rPr>
          <w:rFonts w:ascii="Calibri" w:hAnsi="Calibri"/>
          <w:sz w:val="22"/>
          <w:szCs w:val="22"/>
        </w:rPr>
        <w:t>– 125 dni kalendarzowych od daty zawarcia umowy</w:t>
      </w:r>
      <w:r w:rsidR="00A474F1">
        <w:rPr>
          <w:rFonts w:ascii="Calibri" w:hAnsi="Calibri"/>
          <w:sz w:val="22"/>
          <w:szCs w:val="22"/>
        </w:rPr>
        <w:t>, tj. do dnia</w:t>
      </w:r>
      <w:r w:rsidR="00A474F1" w:rsidRPr="00A474F1">
        <w:rPr>
          <w:rFonts w:ascii="Calibri" w:hAnsi="Calibri"/>
          <w:sz w:val="22"/>
          <w:szCs w:val="22"/>
          <w:highlight w:val="white"/>
        </w:rPr>
        <w:t xml:space="preserve"> </w:t>
      </w:r>
      <w:r w:rsidR="00550143" w:rsidRPr="00A474F1">
        <w:rPr>
          <w:rFonts w:ascii="Calibri" w:hAnsi="Calibri"/>
          <w:b/>
          <w:sz w:val="22"/>
          <w:szCs w:val="22"/>
          <w:highlight w:val="white"/>
        </w:rPr>
        <w:t>…………..</w:t>
      </w:r>
      <w:r w:rsidRPr="00A474F1">
        <w:rPr>
          <w:rFonts w:ascii="Calibri" w:hAnsi="Calibri"/>
          <w:b/>
          <w:sz w:val="22"/>
          <w:szCs w:val="22"/>
          <w:highlight w:val="white"/>
        </w:rPr>
        <w:t xml:space="preserve"> r.</w:t>
      </w:r>
      <w:r w:rsidRPr="00A474F1">
        <w:rPr>
          <w:rFonts w:ascii="Calibri" w:hAnsi="Calibri"/>
          <w:sz w:val="22"/>
          <w:szCs w:val="22"/>
          <w:highlight w:val="white"/>
        </w:rPr>
        <w:t xml:space="preserve"> </w:t>
      </w:r>
    </w:p>
    <w:p w14:paraId="6DBFF676" w14:textId="77777777" w:rsidR="006D5570" w:rsidRPr="005B39FF" w:rsidRDefault="006D5570" w:rsidP="006D5570">
      <w:pPr>
        <w:pStyle w:val="Tekstpodstawowy"/>
        <w:numPr>
          <w:ilvl w:val="0"/>
          <w:numId w:val="27"/>
        </w:numPr>
        <w:tabs>
          <w:tab w:val="clear" w:pos="720"/>
          <w:tab w:val="num" w:pos="284"/>
        </w:tabs>
        <w:ind w:left="284" w:hanging="284"/>
        <w:rPr>
          <w:rFonts w:ascii="Calibri" w:hAnsi="Calibri"/>
          <w:sz w:val="22"/>
          <w:szCs w:val="22"/>
        </w:rPr>
      </w:pPr>
      <w:r w:rsidRPr="005B39FF">
        <w:rPr>
          <w:rFonts w:ascii="Calibri" w:hAnsi="Calibri"/>
          <w:sz w:val="22"/>
          <w:szCs w:val="22"/>
        </w:rPr>
        <w:t>Wykonawca uzyska pozwolenie na budowę lub dokona wymaganego przepisami prawa budowlanego zgłoszenia w ustawowym terminie.</w:t>
      </w:r>
    </w:p>
    <w:p w14:paraId="785EED99" w14:textId="01DF0017" w:rsidR="006D5570" w:rsidRDefault="006D5570" w:rsidP="006D5570">
      <w:pPr>
        <w:pStyle w:val="Tekstpodstawowy"/>
        <w:numPr>
          <w:ilvl w:val="0"/>
          <w:numId w:val="27"/>
        </w:numPr>
        <w:tabs>
          <w:tab w:val="clear" w:pos="720"/>
          <w:tab w:val="num" w:pos="284"/>
        </w:tabs>
        <w:ind w:left="284" w:hanging="284"/>
        <w:rPr>
          <w:rFonts w:ascii="Calibri" w:hAnsi="Calibri"/>
          <w:sz w:val="22"/>
          <w:szCs w:val="22"/>
        </w:rPr>
      </w:pPr>
      <w:r>
        <w:rPr>
          <w:rFonts w:ascii="Calibri" w:hAnsi="Calibri"/>
          <w:sz w:val="22"/>
          <w:szCs w:val="22"/>
        </w:rPr>
        <w:t xml:space="preserve">W przypadku konieczności wprowadzenia poprawek lub uzupełnień w dokumentacji projektowej </w:t>
      </w:r>
      <w:r w:rsidR="00550143">
        <w:rPr>
          <w:rFonts w:ascii="Calibri" w:hAnsi="Calibri"/>
          <w:sz w:val="22"/>
          <w:szCs w:val="22"/>
        </w:rPr>
        <w:br/>
      </w:r>
      <w:r>
        <w:rPr>
          <w:rFonts w:ascii="Calibri" w:hAnsi="Calibri"/>
          <w:sz w:val="22"/>
          <w:szCs w:val="22"/>
        </w:rPr>
        <w:t xml:space="preserve">w toku postępowania administracyjnego o wydanie pozwolenia na budowę lub w związku </w:t>
      </w:r>
      <w:r w:rsidR="00550143">
        <w:rPr>
          <w:rFonts w:ascii="Calibri" w:hAnsi="Calibri"/>
          <w:sz w:val="22"/>
          <w:szCs w:val="22"/>
        </w:rPr>
        <w:br/>
      </w:r>
      <w:r>
        <w:rPr>
          <w:rFonts w:ascii="Calibri" w:hAnsi="Calibri"/>
          <w:sz w:val="22"/>
          <w:szCs w:val="22"/>
        </w:rPr>
        <w:t xml:space="preserve">z dokonanym zgłoszeniem, Wykonawca zobowiązany jest do ich wykonania w terminie wskazanym przez właściwy organ. Wykonawcy nie przysługuje dodatkowe wynagrodzenie z tego tytułu. </w:t>
      </w:r>
    </w:p>
    <w:p w14:paraId="6CCDF39A" w14:textId="3F217700" w:rsidR="006D5570" w:rsidRPr="00241653" w:rsidRDefault="006D5570" w:rsidP="006D5570">
      <w:pPr>
        <w:pStyle w:val="Tekstpodstawowy"/>
        <w:numPr>
          <w:ilvl w:val="0"/>
          <w:numId w:val="27"/>
        </w:numPr>
        <w:tabs>
          <w:tab w:val="clear" w:pos="720"/>
          <w:tab w:val="num" w:pos="284"/>
        </w:tabs>
        <w:ind w:left="284" w:hanging="284"/>
        <w:rPr>
          <w:rFonts w:ascii="Calibri" w:hAnsi="Calibri"/>
          <w:sz w:val="22"/>
          <w:szCs w:val="22"/>
        </w:rPr>
      </w:pPr>
      <w:r>
        <w:rPr>
          <w:rFonts w:ascii="Calibri" w:hAnsi="Calibri"/>
          <w:sz w:val="22"/>
          <w:szCs w:val="22"/>
        </w:rPr>
        <w:t>Postanowieni</w:t>
      </w:r>
      <w:r w:rsidR="00550143">
        <w:rPr>
          <w:rFonts w:ascii="Calibri" w:hAnsi="Calibri"/>
          <w:sz w:val="22"/>
          <w:szCs w:val="22"/>
        </w:rPr>
        <w:t>e ust. 9</w:t>
      </w:r>
      <w:r>
        <w:rPr>
          <w:rFonts w:ascii="Calibri" w:hAnsi="Calibri"/>
          <w:sz w:val="22"/>
          <w:szCs w:val="22"/>
        </w:rPr>
        <w:t xml:space="preserve"> stosuje się odpowiednio w przypadku, gdy konieczność wprowadzenia zmian wynikać będzie z nakazów organów administracji publicznej lub innych instytucji, których decyzjami związany jest Zamawiający.</w:t>
      </w:r>
    </w:p>
    <w:p w14:paraId="34073FE0" w14:textId="77777777" w:rsidR="006D5570" w:rsidRPr="00E9245C" w:rsidRDefault="006D5570" w:rsidP="006D5570">
      <w:pPr>
        <w:rPr>
          <w:rFonts w:ascii="Calibri" w:hAnsi="Calibri" w:cs="Arial"/>
          <w:color w:val="000000"/>
          <w:sz w:val="22"/>
          <w:szCs w:val="22"/>
        </w:rPr>
      </w:pPr>
    </w:p>
    <w:p w14:paraId="152A41A1" w14:textId="77777777" w:rsidR="006D5570" w:rsidRPr="00E9245C" w:rsidRDefault="006D5570" w:rsidP="006D5570">
      <w:pPr>
        <w:jc w:val="center"/>
        <w:rPr>
          <w:rFonts w:ascii="Calibri" w:hAnsi="Calibri"/>
          <w:b/>
          <w:sz w:val="22"/>
          <w:szCs w:val="22"/>
        </w:rPr>
      </w:pPr>
      <w:r>
        <w:rPr>
          <w:rFonts w:ascii="Calibri" w:hAnsi="Calibri"/>
          <w:b/>
          <w:sz w:val="22"/>
          <w:szCs w:val="22"/>
        </w:rPr>
        <w:t>§ 2</w:t>
      </w:r>
    </w:p>
    <w:p w14:paraId="11247B62" w14:textId="03BE00C1" w:rsidR="006D5570" w:rsidRPr="00E9245C"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Wykonawca zobowiązuje się wykonać</w:t>
      </w:r>
      <w:r w:rsidR="00550143">
        <w:rPr>
          <w:rFonts w:ascii="Calibri" w:hAnsi="Calibri"/>
          <w:sz w:val="22"/>
          <w:szCs w:val="22"/>
        </w:rPr>
        <w:t xml:space="preserve"> kompletny projekt budowlano-wykonawczy, który</w:t>
      </w:r>
      <w:r w:rsidRPr="00E9245C">
        <w:rPr>
          <w:rFonts w:ascii="Calibri" w:hAnsi="Calibri"/>
          <w:sz w:val="22"/>
          <w:szCs w:val="22"/>
        </w:rPr>
        <w:t xml:space="preserve"> będzie służył jako opis przedmiotu zamówienia w </w:t>
      </w:r>
      <w:r>
        <w:rPr>
          <w:rFonts w:ascii="Calibri" w:hAnsi="Calibri"/>
          <w:sz w:val="22"/>
          <w:szCs w:val="22"/>
        </w:rPr>
        <w:t>postępowaniu</w:t>
      </w:r>
      <w:r w:rsidRPr="00E9245C">
        <w:rPr>
          <w:rFonts w:ascii="Calibri" w:hAnsi="Calibri"/>
          <w:sz w:val="22"/>
          <w:szCs w:val="22"/>
        </w:rPr>
        <w:t xml:space="preserve"> o udzielenie zamówie</w:t>
      </w:r>
      <w:r>
        <w:rPr>
          <w:rFonts w:ascii="Calibri" w:hAnsi="Calibri"/>
          <w:sz w:val="22"/>
          <w:szCs w:val="22"/>
        </w:rPr>
        <w:t>nia publicznego dot. wykonania</w:t>
      </w:r>
      <w:r w:rsidRPr="00E9245C">
        <w:rPr>
          <w:rFonts w:ascii="Calibri" w:hAnsi="Calibri"/>
          <w:sz w:val="22"/>
          <w:szCs w:val="22"/>
        </w:rPr>
        <w:t xml:space="preserve"> zadania </w:t>
      </w:r>
      <w:r>
        <w:rPr>
          <w:rFonts w:ascii="Calibri" w:hAnsi="Calibri"/>
          <w:sz w:val="22"/>
          <w:szCs w:val="22"/>
        </w:rPr>
        <w:t xml:space="preserve">polegającego na przebudowie </w:t>
      </w:r>
      <w:r w:rsidR="00550143">
        <w:rPr>
          <w:rFonts w:ascii="Calibri" w:hAnsi="Calibri"/>
          <w:sz w:val="22"/>
          <w:szCs w:val="22"/>
        </w:rPr>
        <w:t>głównych schodów wejściowych do Regionalnego Szpitala w Kołobrzegu</w:t>
      </w:r>
      <w:r>
        <w:rPr>
          <w:rFonts w:ascii="Calibri" w:hAnsi="Calibri"/>
          <w:sz w:val="22"/>
          <w:szCs w:val="22"/>
        </w:rPr>
        <w:t xml:space="preserve">, </w:t>
      </w:r>
      <w:r w:rsidRPr="00E9245C">
        <w:rPr>
          <w:rFonts w:ascii="Calibri" w:hAnsi="Calibri"/>
          <w:sz w:val="22"/>
          <w:szCs w:val="22"/>
        </w:rPr>
        <w:t>z</w:t>
      </w:r>
      <w:r>
        <w:rPr>
          <w:rFonts w:ascii="Calibri" w:hAnsi="Calibri"/>
          <w:sz w:val="22"/>
          <w:szCs w:val="22"/>
        </w:rPr>
        <w:t>e szczególnym</w:t>
      </w:r>
      <w:r w:rsidRPr="00E9245C">
        <w:rPr>
          <w:rFonts w:ascii="Calibri" w:hAnsi="Calibri"/>
          <w:sz w:val="22"/>
          <w:szCs w:val="22"/>
        </w:rPr>
        <w:t xml:space="preserve"> uwzględnieniem postanowień zawartych w art. 29-33 ustawy z dnia 29 stycznia 2004 roku Prawo zamówień publicznych (</w:t>
      </w:r>
      <w:r w:rsidRPr="00E9245C">
        <w:rPr>
          <w:rFonts w:ascii="Calibri" w:hAnsi="Calibri"/>
          <w:color w:val="000000"/>
          <w:sz w:val="22"/>
          <w:szCs w:val="22"/>
          <w:highlight w:val="white"/>
        </w:rPr>
        <w:t xml:space="preserve">Dz. U. z </w:t>
      </w:r>
      <w:r w:rsidRPr="00E9245C">
        <w:rPr>
          <w:rFonts w:ascii="Calibri" w:hAnsi="Calibri"/>
          <w:color w:val="000000"/>
          <w:sz w:val="22"/>
          <w:szCs w:val="22"/>
        </w:rPr>
        <w:t>201</w:t>
      </w:r>
      <w:r w:rsidR="00550143">
        <w:rPr>
          <w:rFonts w:ascii="Calibri" w:hAnsi="Calibri"/>
          <w:color w:val="000000"/>
          <w:sz w:val="22"/>
          <w:szCs w:val="22"/>
        </w:rPr>
        <w:t>7</w:t>
      </w:r>
      <w:r w:rsidRPr="00E9245C">
        <w:rPr>
          <w:rFonts w:ascii="Calibri" w:hAnsi="Calibri"/>
          <w:color w:val="000000"/>
          <w:sz w:val="22"/>
          <w:szCs w:val="22"/>
        </w:rPr>
        <w:t xml:space="preserve"> r. poz. </w:t>
      </w:r>
      <w:r w:rsidR="00550143">
        <w:rPr>
          <w:rFonts w:ascii="Calibri" w:hAnsi="Calibri"/>
          <w:color w:val="000000"/>
          <w:sz w:val="22"/>
          <w:szCs w:val="22"/>
        </w:rPr>
        <w:t xml:space="preserve">1579 </w:t>
      </w:r>
      <w:proofErr w:type="spellStart"/>
      <w:r w:rsidR="00550143">
        <w:rPr>
          <w:rFonts w:ascii="Calibri" w:hAnsi="Calibri"/>
          <w:color w:val="000000"/>
          <w:sz w:val="22"/>
          <w:szCs w:val="22"/>
        </w:rPr>
        <w:t>t.j</w:t>
      </w:r>
      <w:proofErr w:type="spellEnd"/>
      <w:r w:rsidR="00550143">
        <w:rPr>
          <w:rFonts w:ascii="Calibri" w:hAnsi="Calibri"/>
          <w:color w:val="000000"/>
          <w:sz w:val="22"/>
          <w:szCs w:val="22"/>
        </w:rPr>
        <w:t>.</w:t>
      </w:r>
      <w:r w:rsidRPr="00E9245C">
        <w:rPr>
          <w:rFonts w:ascii="Calibri" w:hAnsi="Calibri"/>
          <w:sz w:val="22"/>
          <w:szCs w:val="22"/>
        </w:rPr>
        <w:t>).</w:t>
      </w:r>
    </w:p>
    <w:p w14:paraId="3F9E136D" w14:textId="2289C19D" w:rsidR="006D5570" w:rsidRPr="00E9245C"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 xml:space="preserve">Zamawiający dopuszcza wskazanie w </w:t>
      </w:r>
      <w:r w:rsidR="00550143">
        <w:rPr>
          <w:rFonts w:ascii="Calibri" w:hAnsi="Calibri"/>
          <w:sz w:val="22"/>
          <w:szCs w:val="22"/>
        </w:rPr>
        <w:t>projekcie</w:t>
      </w:r>
      <w:r w:rsidRPr="00E9245C">
        <w:rPr>
          <w:rFonts w:ascii="Calibri" w:hAnsi="Calibri"/>
          <w:sz w:val="22"/>
          <w:szCs w:val="22"/>
        </w:rPr>
        <w:t xml:space="preserve"> znaków towarowych, patentów lub świadectw pochodzenia tylko w przypadkach uzasadnionych względami specyfiki przedmiotu zamówienia lub gdy nie można opisać przedmiotu zamówienia za pomocą dostatecznie dokładnych określeń, </w:t>
      </w:r>
      <w:r w:rsidR="00550143">
        <w:rPr>
          <w:rFonts w:ascii="Calibri" w:hAnsi="Calibri"/>
          <w:sz w:val="22"/>
          <w:szCs w:val="22"/>
        </w:rPr>
        <w:br/>
      </w:r>
      <w:r w:rsidRPr="00E9245C">
        <w:rPr>
          <w:rFonts w:ascii="Calibri" w:hAnsi="Calibri"/>
          <w:sz w:val="22"/>
          <w:szCs w:val="22"/>
        </w:rPr>
        <w:t>a wskazaniu takiemu towarzyszą wyrazy „lub równoważne”.</w:t>
      </w:r>
    </w:p>
    <w:p w14:paraId="2E5C189C" w14:textId="77777777" w:rsidR="006D5570" w:rsidRPr="00E9245C" w:rsidRDefault="006D5570" w:rsidP="006D5570">
      <w:pPr>
        <w:numPr>
          <w:ilvl w:val="0"/>
          <w:numId w:val="29"/>
        </w:numPr>
        <w:ind w:left="284" w:hanging="284"/>
        <w:jc w:val="both"/>
        <w:rPr>
          <w:rFonts w:ascii="Calibri" w:hAnsi="Calibri"/>
          <w:sz w:val="22"/>
          <w:szCs w:val="22"/>
        </w:rPr>
      </w:pPr>
      <w:r w:rsidRPr="00E9245C">
        <w:rPr>
          <w:rFonts w:ascii="Calibri" w:eastAsia="Calibri" w:hAnsi="Calibri"/>
          <w:color w:val="000000"/>
          <w:sz w:val="22"/>
          <w:szCs w:val="22"/>
          <w:highlight w:val="white"/>
        </w:rPr>
        <w:t>Projekty budowlane i wykonawcze w swej treści powinny określać technologię robót, materiały, maszyny i urządzenia, parametry techniczne i funkcjonalne przyjętych rozwiązań materiałowych, wybranej technologii, maszyn, urządzeń i wyp</w:t>
      </w:r>
      <w:r>
        <w:rPr>
          <w:rFonts w:ascii="Calibri" w:eastAsia="Calibri" w:hAnsi="Calibri"/>
          <w:color w:val="000000"/>
          <w:sz w:val="22"/>
          <w:szCs w:val="22"/>
          <w:highlight w:val="white"/>
        </w:rPr>
        <w:t xml:space="preserve">osażenia </w:t>
      </w:r>
      <w:r w:rsidRPr="00E9245C">
        <w:rPr>
          <w:rFonts w:ascii="Calibri" w:eastAsia="Calibri" w:hAnsi="Calibri"/>
          <w:color w:val="000000"/>
          <w:sz w:val="22"/>
          <w:szCs w:val="22"/>
          <w:highlight w:val="white"/>
        </w:rPr>
        <w:t>w sposób nie utrudniający uczciwej konkurencji.</w:t>
      </w:r>
    </w:p>
    <w:p w14:paraId="4D7641AB" w14:textId="2BE8B8ED" w:rsidR="006D5570" w:rsidRPr="00A474F1" w:rsidRDefault="006D5570" w:rsidP="00A474F1">
      <w:pPr>
        <w:numPr>
          <w:ilvl w:val="0"/>
          <w:numId w:val="29"/>
        </w:numPr>
        <w:ind w:left="284" w:hanging="284"/>
        <w:jc w:val="both"/>
        <w:rPr>
          <w:rFonts w:ascii="Calibri" w:hAnsi="Calibri"/>
          <w:sz w:val="22"/>
          <w:szCs w:val="22"/>
        </w:rPr>
      </w:pPr>
      <w:r w:rsidRPr="00E9245C">
        <w:rPr>
          <w:rFonts w:ascii="Calibri" w:hAnsi="Calibri"/>
          <w:sz w:val="22"/>
          <w:szCs w:val="22"/>
        </w:rPr>
        <w:t>Dokumentacja powinna być zaopatrzona w wykaz projektów i opracowań oraz pisemne oświadczenie Wykonawcy, iż opracowania i proje</w:t>
      </w:r>
      <w:r w:rsidR="00550143">
        <w:rPr>
          <w:rFonts w:ascii="Calibri" w:hAnsi="Calibri"/>
          <w:sz w:val="22"/>
          <w:szCs w:val="22"/>
        </w:rPr>
        <w:t xml:space="preserve">kty są wykonane zgodnie z Umową </w:t>
      </w:r>
      <w:r w:rsidR="00550143">
        <w:rPr>
          <w:rFonts w:ascii="Calibri" w:hAnsi="Calibri"/>
          <w:sz w:val="22"/>
          <w:szCs w:val="22"/>
        </w:rPr>
        <w:br/>
      </w:r>
      <w:r w:rsidRPr="00E9245C">
        <w:rPr>
          <w:rFonts w:ascii="Calibri" w:hAnsi="Calibri"/>
          <w:sz w:val="22"/>
          <w:szCs w:val="22"/>
        </w:rPr>
        <w:t>i obowiązującymi przepisami.</w:t>
      </w:r>
    </w:p>
    <w:p w14:paraId="4CC215D6" w14:textId="77777777" w:rsidR="006D5570" w:rsidRPr="00E9245C" w:rsidRDefault="006D5570" w:rsidP="006D5570">
      <w:pPr>
        <w:jc w:val="center"/>
        <w:rPr>
          <w:rFonts w:ascii="Calibri" w:hAnsi="Calibri"/>
          <w:b/>
          <w:sz w:val="22"/>
          <w:szCs w:val="22"/>
        </w:rPr>
      </w:pPr>
      <w:r>
        <w:rPr>
          <w:rFonts w:ascii="Calibri" w:hAnsi="Calibri"/>
          <w:b/>
          <w:sz w:val="22"/>
          <w:szCs w:val="22"/>
        </w:rPr>
        <w:t>§ 3</w:t>
      </w:r>
    </w:p>
    <w:p w14:paraId="4CCC8EFA" w14:textId="59F812A8" w:rsidR="006D5570" w:rsidRPr="00E9245C" w:rsidRDefault="006D5570" w:rsidP="006D5570">
      <w:pPr>
        <w:widowControl w:val="0"/>
        <w:numPr>
          <w:ilvl w:val="0"/>
          <w:numId w:val="28"/>
        </w:numPr>
        <w:autoSpaceDE w:val="0"/>
        <w:autoSpaceDN w:val="0"/>
        <w:adjustRightInd w:val="0"/>
        <w:ind w:left="284" w:hanging="284"/>
        <w:jc w:val="both"/>
        <w:rPr>
          <w:rFonts w:ascii="Calibri" w:hAnsi="Calibri"/>
          <w:color w:val="000000"/>
          <w:sz w:val="22"/>
          <w:szCs w:val="22"/>
          <w:highlight w:val="white"/>
        </w:rPr>
      </w:pPr>
      <w:r w:rsidRPr="00E9245C">
        <w:rPr>
          <w:rFonts w:ascii="Calibri" w:hAnsi="Calibri"/>
          <w:color w:val="000000"/>
          <w:sz w:val="22"/>
          <w:szCs w:val="22"/>
          <w:highlight w:val="white"/>
        </w:rPr>
        <w:t xml:space="preserve">Wykonawca dostarczy Zamawiającemu dokumentację w formie papierowej w ilości </w:t>
      </w:r>
      <w:r w:rsidR="00757A23">
        <w:rPr>
          <w:rFonts w:ascii="Calibri" w:hAnsi="Calibri"/>
          <w:color w:val="000000"/>
          <w:sz w:val="22"/>
          <w:szCs w:val="22"/>
          <w:highlight w:val="white"/>
        </w:rPr>
        <w:t>3</w:t>
      </w:r>
      <w:r w:rsidRPr="00E9245C">
        <w:rPr>
          <w:rFonts w:ascii="Calibri" w:hAnsi="Calibri"/>
          <w:color w:val="000000"/>
          <w:sz w:val="22"/>
          <w:szCs w:val="22"/>
          <w:highlight w:val="white"/>
        </w:rPr>
        <w:t xml:space="preserve"> egzemplarzy oraz w formie elektronicznej. Forma elektroniczna powinna zawierać zarówno pliki z rozszerzeniem pdf, jak również pliki z rozszerzeniami charakterystycznymi dla programów, w których została utworzona ich treść - pliki te powinny być dostępne do edycji. Z dokumentacją Wykonawca dostarczy Zamawiającemu oświadczenie, że została ona wykonana zgodnie z umową, obwiązującymi przepisami oraz normami, i że zostaje wydana w stanie kompletnym z punktu widzenia celu któremu ma służyć, a także z pisemnym oświadczeniem, że wykonany projekt nie narusza praw osób trzecich, a Wykonawcy przysługuje całość praw autorskich do tego projektu. </w:t>
      </w:r>
    </w:p>
    <w:p w14:paraId="5E95FDA9" w14:textId="77777777" w:rsidR="006D5570" w:rsidRDefault="006D5570" w:rsidP="006D5570">
      <w:pPr>
        <w:widowControl w:val="0"/>
        <w:numPr>
          <w:ilvl w:val="0"/>
          <w:numId w:val="28"/>
        </w:numPr>
        <w:autoSpaceDE w:val="0"/>
        <w:autoSpaceDN w:val="0"/>
        <w:adjustRightInd w:val="0"/>
        <w:ind w:left="284" w:hanging="284"/>
        <w:jc w:val="both"/>
        <w:rPr>
          <w:rFonts w:ascii="Calibri" w:hAnsi="Calibri"/>
          <w:color w:val="000000"/>
          <w:sz w:val="22"/>
          <w:szCs w:val="22"/>
          <w:highlight w:val="white"/>
        </w:rPr>
      </w:pPr>
      <w:r w:rsidRPr="00E9245C">
        <w:rPr>
          <w:rFonts w:ascii="Calibri" w:hAnsi="Calibri"/>
          <w:color w:val="000000"/>
          <w:sz w:val="22"/>
          <w:szCs w:val="22"/>
          <w:highlight w:val="white"/>
        </w:rPr>
        <w:t>Wykonawca przenosi z dniem otrzymania wynagrodzenia za wykonanie przedmiotu umowy autorskie prawa majątkowe dla powstałych w wyniku realizacji umowy projektów i opracowań  na Zamawiającego na wszystkich polach eksploatacji w tym także autorskie prawa majątkowe zależne, uprawniające Zamawiającego w szczególności do samodzielnego kopiowania utworu, jego prezentacji, udostępnienia podmiotom trzecim, wprowadzania zmian i modyfikacji oraz udzielania dalszych licencji na korzystanie z utwory w zakresie nabytych majątkowych praw autorskich oraz praw zależnych</w:t>
      </w:r>
      <w:r>
        <w:rPr>
          <w:rFonts w:ascii="Calibri" w:hAnsi="Calibri"/>
          <w:color w:val="000000"/>
          <w:sz w:val="22"/>
          <w:szCs w:val="22"/>
          <w:highlight w:val="white"/>
        </w:rPr>
        <w:t>, bez konieczności uzyskania dodatkowych zgód Wykonawcy</w:t>
      </w:r>
      <w:r w:rsidRPr="00E9245C">
        <w:rPr>
          <w:rFonts w:ascii="Calibri" w:hAnsi="Calibri"/>
          <w:color w:val="000000"/>
          <w:sz w:val="22"/>
          <w:szCs w:val="22"/>
          <w:highlight w:val="white"/>
        </w:rPr>
        <w:t>.</w:t>
      </w:r>
    </w:p>
    <w:p w14:paraId="0B5F203F" w14:textId="77777777" w:rsidR="00757A23" w:rsidRDefault="00757A23" w:rsidP="00757A23">
      <w:pPr>
        <w:widowControl w:val="0"/>
        <w:autoSpaceDE w:val="0"/>
        <w:autoSpaceDN w:val="0"/>
        <w:adjustRightInd w:val="0"/>
        <w:ind w:left="284"/>
        <w:jc w:val="both"/>
        <w:rPr>
          <w:rFonts w:ascii="Calibri" w:hAnsi="Calibri"/>
          <w:color w:val="000000"/>
          <w:sz w:val="22"/>
          <w:szCs w:val="22"/>
          <w:highlight w:val="white"/>
        </w:rPr>
      </w:pPr>
    </w:p>
    <w:p w14:paraId="5B64DA9D" w14:textId="77777777" w:rsidR="00757A23" w:rsidRDefault="00757A23" w:rsidP="00757A23">
      <w:pPr>
        <w:widowControl w:val="0"/>
        <w:autoSpaceDE w:val="0"/>
        <w:autoSpaceDN w:val="0"/>
        <w:adjustRightInd w:val="0"/>
        <w:ind w:left="284"/>
        <w:jc w:val="both"/>
        <w:rPr>
          <w:rFonts w:ascii="Calibri" w:hAnsi="Calibri"/>
          <w:color w:val="000000"/>
          <w:sz w:val="22"/>
          <w:szCs w:val="22"/>
          <w:highlight w:val="white"/>
        </w:rPr>
      </w:pPr>
    </w:p>
    <w:p w14:paraId="4723AF0C" w14:textId="77777777" w:rsidR="00757A23" w:rsidRPr="00E9245C" w:rsidRDefault="00757A23" w:rsidP="00757A23">
      <w:pPr>
        <w:widowControl w:val="0"/>
        <w:autoSpaceDE w:val="0"/>
        <w:autoSpaceDN w:val="0"/>
        <w:adjustRightInd w:val="0"/>
        <w:ind w:left="284"/>
        <w:jc w:val="both"/>
        <w:rPr>
          <w:rFonts w:ascii="Calibri" w:hAnsi="Calibri"/>
          <w:color w:val="000000"/>
          <w:sz w:val="22"/>
          <w:szCs w:val="22"/>
          <w:highlight w:val="white"/>
        </w:rPr>
      </w:pPr>
    </w:p>
    <w:p w14:paraId="60BDC5A3" w14:textId="77777777" w:rsidR="00757A23" w:rsidRDefault="00757A23" w:rsidP="006D5570">
      <w:pPr>
        <w:numPr>
          <w:ilvl w:val="0"/>
          <w:numId w:val="28"/>
        </w:numPr>
        <w:ind w:left="284" w:hanging="426"/>
        <w:jc w:val="both"/>
        <w:rPr>
          <w:rFonts w:ascii="Calibri" w:hAnsi="Calibri"/>
          <w:sz w:val="22"/>
          <w:szCs w:val="22"/>
        </w:rPr>
        <w:sectPr w:rsidR="00757A23" w:rsidSect="00780200">
          <w:pgSz w:w="11900" w:h="16840"/>
          <w:pgMar w:top="426" w:right="1268" w:bottom="567" w:left="1418" w:header="426" w:footer="0" w:gutter="0"/>
          <w:cols w:space="708"/>
          <w:titlePg/>
          <w:docGrid w:linePitch="360"/>
        </w:sectPr>
      </w:pPr>
    </w:p>
    <w:p w14:paraId="6B53E637" w14:textId="77777777" w:rsidR="00757A23" w:rsidRDefault="00757A23" w:rsidP="00757A23">
      <w:pPr>
        <w:ind w:left="284"/>
        <w:jc w:val="both"/>
        <w:rPr>
          <w:rFonts w:ascii="Calibri" w:hAnsi="Calibri"/>
          <w:sz w:val="22"/>
          <w:szCs w:val="22"/>
        </w:rPr>
      </w:pPr>
    </w:p>
    <w:p w14:paraId="0CB3AA52" w14:textId="77777777" w:rsidR="00757A23" w:rsidRDefault="00757A23" w:rsidP="00757A23">
      <w:pPr>
        <w:ind w:left="284"/>
        <w:jc w:val="both"/>
        <w:rPr>
          <w:rFonts w:ascii="Calibri" w:hAnsi="Calibri"/>
          <w:sz w:val="22"/>
          <w:szCs w:val="22"/>
        </w:rPr>
      </w:pPr>
    </w:p>
    <w:p w14:paraId="6399B346" w14:textId="77777777" w:rsidR="00757A23" w:rsidRDefault="00757A23" w:rsidP="00757A23">
      <w:pPr>
        <w:ind w:left="284"/>
        <w:jc w:val="both"/>
        <w:rPr>
          <w:rFonts w:ascii="Calibri" w:hAnsi="Calibri"/>
          <w:sz w:val="22"/>
          <w:szCs w:val="22"/>
        </w:rPr>
      </w:pPr>
    </w:p>
    <w:p w14:paraId="1A7F7A12" w14:textId="77777777" w:rsidR="00757A23" w:rsidRDefault="00757A23" w:rsidP="00757A23">
      <w:pPr>
        <w:ind w:left="284"/>
        <w:jc w:val="both"/>
        <w:rPr>
          <w:rFonts w:ascii="Calibri" w:hAnsi="Calibri"/>
          <w:sz w:val="22"/>
          <w:szCs w:val="22"/>
        </w:rPr>
      </w:pPr>
    </w:p>
    <w:p w14:paraId="3B312B5D" w14:textId="3EFF3C6C" w:rsidR="006D5570" w:rsidRPr="00E9245C" w:rsidRDefault="006D5570" w:rsidP="006D5570">
      <w:pPr>
        <w:numPr>
          <w:ilvl w:val="0"/>
          <w:numId w:val="28"/>
        </w:numPr>
        <w:ind w:left="284" w:hanging="426"/>
        <w:jc w:val="both"/>
        <w:rPr>
          <w:rFonts w:ascii="Calibri" w:hAnsi="Calibri"/>
          <w:sz w:val="22"/>
          <w:szCs w:val="22"/>
        </w:rPr>
      </w:pPr>
      <w:r>
        <w:rPr>
          <w:rFonts w:ascii="Calibri" w:hAnsi="Calibri"/>
          <w:sz w:val="22"/>
          <w:szCs w:val="22"/>
        </w:rPr>
        <w:t>Wykonawca</w:t>
      </w:r>
      <w:r w:rsidRPr="00E9245C">
        <w:rPr>
          <w:rFonts w:ascii="Calibri" w:eastAsia="Calibri" w:hAnsi="Calibri"/>
          <w:color w:val="000000"/>
          <w:sz w:val="22"/>
          <w:szCs w:val="22"/>
          <w:highlight w:val="white"/>
        </w:rPr>
        <w:t xml:space="preserve"> zobowiązany jest do </w:t>
      </w:r>
      <w:r>
        <w:rPr>
          <w:rFonts w:ascii="Calibri" w:eastAsia="Calibri" w:hAnsi="Calibri"/>
          <w:color w:val="000000"/>
          <w:sz w:val="22"/>
          <w:szCs w:val="22"/>
          <w:highlight w:val="white"/>
        </w:rPr>
        <w:t xml:space="preserve">wprowadzania </w:t>
      </w:r>
      <w:r w:rsidRPr="00E9245C">
        <w:rPr>
          <w:rFonts w:ascii="Calibri" w:eastAsia="Calibri" w:hAnsi="Calibri"/>
          <w:color w:val="000000"/>
          <w:sz w:val="22"/>
          <w:szCs w:val="22"/>
          <w:highlight w:val="white"/>
        </w:rPr>
        <w:t xml:space="preserve">zmian w dokumentacji </w:t>
      </w:r>
      <w:r>
        <w:rPr>
          <w:rFonts w:ascii="Calibri" w:eastAsia="Calibri" w:hAnsi="Calibri"/>
          <w:color w:val="000000"/>
          <w:sz w:val="22"/>
          <w:szCs w:val="22"/>
          <w:highlight w:val="white"/>
        </w:rPr>
        <w:t>stanowiącej przedmiot umowy</w:t>
      </w:r>
      <w:r w:rsidRPr="00E9245C">
        <w:rPr>
          <w:rFonts w:ascii="Calibri" w:eastAsia="Calibri" w:hAnsi="Calibri"/>
          <w:color w:val="000000"/>
          <w:sz w:val="22"/>
          <w:szCs w:val="22"/>
          <w:highlight w:val="white"/>
        </w:rPr>
        <w:t xml:space="preserve"> w trakcie realizacji</w:t>
      </w:r>
      <w:r>
        <w:rPr>
          <w:rFonts w:ascii="Calibri" w:eastAsia="Calibri" w:hAnsi="Calibri"/>
          <w:color w:val="000000"/>
          <w:sz w:val="22"/>
          <w:szCs w:val="22"/>
          <w:highlight w:val="white"/>
        </w:rPr>
        <w:t xml:space="preserve"> przedmiotu umowy, jak również w trakcie realizacji zadania inwestycyjneg</w:t>
      </w:r>
      <w:r w:rsidR="0030698D">
        <w:rPr>
          <w:rFonts w:ascii="Calibri" w:eastAsia="Calibri" w:hAnsi="Calibri"/>
          <w:color w:val="000000"/>
          <w:sz w:val="22"/>
          <w:szCs w:val="22"/>
          <w:highlight w:val="white"/>
        </w:rPr>
        <w:t>o, o którym mowa w § 1</w:t>
      </w:r>
      <w:r>
        <w:rPr>
          <w:rFonts w:ascii="Calibri" w:eastAsia="Calibri" w:hAnsi="Calibri"/>
          <w:color w:val="000000"/>
          <w:sz w:val="22"/>
          <w:szCs w:val="22"/>
          <w:highlight w:val="white"/>
        </w:rPr>
        <w:t xml:space="preserve"> ust. 1</w:t>
      </w:r>
      <w:r w:rsidRPr="00E9245C">
        <w:rPr>
          <w:rFonts w:ascii="Calibri" w:eastAsia="Calibri" w:hAnsi="Calibri"/>
          <w:color w:val="000000"/>
          <w:sz w:val="22"/>
          <w:szCs w:val="22"/>
          <w:highlight w:val="white"/>
        </w:rPr>
        <w:t>, gdyby zmiany takie na etapie wykonawstwa okazały się konieczne</w:t>
      </w:r>
      <w:r w:rsidRPr="00E9245C">
        <w:rPr>
          <w:rFonts w:ascii="Calibri" w:eastAsia="Calibri" w:hAnsi="Calibri"/>
          <w:color w:val="000000"/>
          <w:sz w:val="22"/>
          <w:szCs w:val="22"/>
        </w:rPr>
        <w:t xml:space="preserve"> i wynikały w szczególnośc</w:t>
      </w:r>
      <w:r>
        <w:rPr>
          <w:rFonts w:ascii="Calibri" w:eastAsia="Calibri" w:hAnsi="Calibri"/>
          <w:color w:val="000000"/>
          <w:sz w:val="22"/>
          <w:szCs w:val="22"/>
        </w:rPr>
        <w:t>i z wad lub błędów projektowych. Błędy dokumentacji będą poprawiane w terminie wyznaczonym przez Zamawiającego.</w:t>
      </w:r>
    </w:p>
    <w:p w14:paraId="685968FF" w14:textId="6CFA95F9" w:rsidR="006D5570" w:rsidRPr="00757A23" w:rsidRDefault="006D5570" w:rsidP="006D5570">
      <w:pPr>
        <w:numPr>
          <w:ilvl w:val="0"/>
          <w:numId w:val="28"/>
        </w:numPr>
        <w:ind w:left="284" w:hanging="426"/>
        <w:jc w:val="both"/>
        <w:rPr>
          <w:rFonts w:ascii="Calibri" w:hAnsi="Calibri"/>
          <w:sz w:val="22"/>
          <w:szCs w:val="22"/>
        </w:rPr>
      </w:pPr>
      <w:r w:rsidRPr="00757A23">
        <w:rPr>
          <w:rFonts w:ascii="Calibri" w:hAnsi="Calibri"/>
          <w:sz w:val="22"/>
          <w:szCs w:val="22"/>
        </w:rPr>
        <w:t xml:space="preserve">Wykonawca ponosi odpowiedzialność za błędy merytoryczne w przedmiocie umowy wynikające </w:t>
      </w:r>
      <w:r w:rsidR="0030698D" w:rsidRPr="00757A23">
        <w:rPr>
          <w:rFonts w:ascii="Calibri" w:hAnsi="Calibri"/>
          <w:sz w:val="22"/>
          <w:szCs w:val="22"/>
        </w:rPr>
        <w:br/>
      </w:r>
      <w:r w:rsidRPr="00757A23">
        <w:rPr>
          <w:rFonts w:ascii="Calibri" w:hAnsi="Calibri"/>
          <w:sz w:val="22"/>
          <w:szCs w:val="22"/>
        </w:rPr>
        <w:t xml:space="preserve">z winy Wykonawcy. </w:t>
      </w:r>
    </w:p>
    <w:p w14:paraId="1D05E3F4" w14:textId="36581D1C" w:rsidR="006D5570" w:rsidRPr="0001556B" w:rsidRDefault="006D5570" w:rsidP="0001556B">
      <w:pPr>
        <w:numPr>
          <w:ilvl w:val="0"/>
          <w:numId w:val="28"/>
        </w:numPr>
        <w:ind w:left="284" w:hanging="426"/>
        <w:jc w:val="both"/>
        <w:rPr>
          <w:rFonts w:ascii="Calibri" w:hAnsi="Calibri"/>
          <w:b/>
          <w:sz w:val="22"/>
          <w:szCs w:val="22"/>
        </w:rPr>
      </w:pPr>
      <w:r w:rsidRPr="00E9245C">
        <w:rPr>
          <w:rFonts w:ascii="Calibri" w:hAnsi="Calibri"/>
          <w:sz w:val="22"/>
          <w:szCs w:val="22"/>
        </w:rPr>
        <w:t xml:space="preserve">Wykonawca zobowiązany jest posiadać ubezpieczenie od odpowiedzialności cywilnej </w:t>
      </w:r>
      <w:r w:rsidRPr="00E9245C">
        <w:rPr>
          <w:rFonts w:ascii="Calibri" w:hAnsi="Calibri"/>
          <w:sz w:val="22"/>
          <w:szCs w:val="22"/>
        </w:rPr>
        <w:br/>
      </w:r>
      <w:r w:rsidRPr="00E9245C">
        <w:rPr>
          <w:rFonts w:ascii="Calibri" w:hAnsi="Calibri"/>
          <w:color w:val="000000"/>
          <w:sz w:val="22"/>
          <w:szCs w:val="22"/>
          <w:highlight w:val="white"/>
        </w:rPr>
        <w:t>z sumą ubezpieczenia nie mniejszą niż 100 000,00 PLN dla jednej i wszystkich szkód oraz zakresem ubezpieczenia obejmującym przedmiot działalności wykonawcy, co najmniej w zakresie obejmującym wykonywanie przedmiotu zamówienia</w:t>
      </w:r>
      <w:r w:rsidRPr="00E9245C">
        <w:rPr>
          <w:rFonts w:ascii="Calibri" w:hAnsi="Calibri"/>
          <w:color w:val="000000"/>
          <w:sz w:val="22"/>
          <w:szCs w:val="22"/>
        </w:rPr>
        <w:t xml:space="preserve">, </w:t>
      </w:r>
      <w:r w:rsidRPr="00E9245C">
        <w:rPr>
          <w:rFonts w:ascii="Calibri" w:hAnsi="Calibri"/>
          <w:sz w:val="22"/>
          <w:szCs w:val="22"/>
        </w:rPr>
        <w:t>który jest przedmiotem niniejszej umowy. Kopia aktualnej polisy stanowi załącznik do niniejszej umowy, a polisy na kolejne okresy Wykonawca zobowiązany jest przedkładać Zamawiającemu w terminie 2 dni od daty wygaśnięcia poprzedniej polisy.</w:t>
      </w:r>
    </w:p>
    <w:p w14:paraId="0606D7BE" w14:textId="77777777" w:rsidR="006D5570" w:rsidRPr="00E9245C" w:rsidRDefault="006D5570" w:rsidP="006D5570">
      <w:pPr>
        <w:jc w:val="center"/>
        <w:rPr>
          <w:rFonts w:ascii="Calibri" w:hAnsi="Calibri"/>
          <w:b/>
          <w:sz w:val="22"/>
          <w:szCs w:val="22"/>
        </w:rPr>
      </w:pPr>
      <w:r>
        <w:rPr>
          <w:rFonts w:ascii="Calibri" w:hAnsi="Calibri"/>
          <w:b/>
          <w:sz w:val="22"/>
          <w:szCs w:val="22"/>
        </w:rPr>
        <w:t>§ 4</w:t>
      </w:r>
    </w:p>
    <w:p w14:paraId="4F8F4E2B" w14:textId="77777777" w:rsidR="006D5570" w:rsidRPr="00E9245C"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 xml:space="preserve">Wykonawca odpowiada za wady </w:t>
      </w:r>
      <w:r>
        <w:rPr>
          <w:rFonts w:ascii="Calibri" w:hAnsi="Calibri"/>
          <w:sz w:val="22"/>
          <w:szCs w:val="22"/>
        </w:rPr>
        <w:t>dokumentacji w ramach udzielanej Zamawiającemu</w:t>
      </w:r>
      <w:r w:rsidRPr="00E9245C">
        <w:rPr>
          <w:rFonts w:ascii="Calibri" w:hAnsi="Calibri"/>
          <w:sz w:val="22"/>
          <w:szCs w:val="22"/>
        </w:rPr>
        <w:t xml:space="preserve"> gwarancji </w:t>
      </w:r>
      <w:r>
        <w:rPr>
          <w:rFonts w:ascii="Calibri" w:hAnsi="Calibri"/>
          <w:sz w:val="22"/>
          <w:szCs w:val="22"/>
        </w:rPr>
        <w:br/>
      </w:r>
      <w:r w:rsidRPr="00E9245C">
        <w:rPr>
          <w:rFonts w:ascii="Calibri" w:hAnsi="Calibri"/>
          <w:sz w:val="22"/>
          <w:szCs w:val="22"/>
        </w:rPr>
        <w:t>i rękojmi</w:t>
      </w:r>
      <w:r>
        <w:rPr>
          <w:rFonts w:ascii="Calibri" w:hAnsi="Calibri"/>
          <w:sz w:val="22"/>
          <w:szCs w:val="22"/>
        </w:rPr>
        <w:t xml:space="preserve">  i zgodnie z zasadami wynikającymi z Ko</w:t>
      </w:r>
      <w:r w:rsidRPr="00E9245C">
        <w:rPr>
          <w:rFonts w:ascii="Calibri" w:hAnsi="Calibri"/>
          <w:sz w:val="22"/>
          <w:szCs w:val="22"/>
        </w:rPr>
        <w:t>deksu Cywilnego z zastrzeżeniem ust. 2.</w:t>
      </w:r>
    </w:p>
    <w:p w14:paraId="47B69FA9" w14:textId="77777777" w:rsidR="006D5570" w:rsidRPr="00E9245C"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Uprawnienia Zamawiającego z tytułu rękojmi</w:t>
      </w:r>
      <w:r>
        <w:rPr>
          <w:rFonts w:ascii="Calibri" w:hAnsi="Calibri"/>
          <w:sz w:val="22"/>
          <w:szCs w:val="22"/>
        </w:rPr>
        <w:t xml:space="preserve"> i gwarancji dotyczących</w:t>
      </w:r>
      <w:r w:rsidRPr="00E9245C">
        <w:rPr>
          <w:rFonts w:ascii="Calibri" w:hAnsi="Calibri"/>
          <w:sz w:val="22"/>
          <w:szCs w:val="22"/>
        </w:rPr>
        <w:t xml:space="preserve"> przedmiotu umowy wygasają w stosunku do Wykonawcy przedmiotu umowy wraz z </w:t>
      </w:r>
      <w:r>
        <w:rPr>
          <w:rFonts w:ascii="Calibri" w:hAnsi="Calibri"/>
          <w:sz w:val="22"/>
          <w:szCs w:val="22"/>
        </w:rPr>
        <w:t>wygaśnięciem odpowiedzialności w</w:t>
      </w:r>
      <w:r w:rsidRPr="00E9245C">
        <w:rPr>
          <w:rFonts w:ascii="Calibri" w:hAnsi="Calibri"/>
          <w:sz w:val="22"/>
          <w:szCs w:val="22"/>
        </w:rPr>
        <w:t xml:space="preserve">ykonawcy robót </w:t>
      </w:r>
      <w:r>
        <w:rPr>
          <w:rFonts w:ascii="Calibri" w:hAnsi="Calibri"/>
          <w:sz w:val="22"/>
          <w:szCs w:val="22"/>
        </w:rPr>
        <w:t xml:space="preserve">budowlanych </w:t>
      </w:r>
      <w:r w:rsidRPr="00E9245C">
        <w:rPr>
          <w:rFonts w:ascii="Calibri" w:hAnsi="Calibri"/>
          <w:sz w:val="22"/>
          <w:szCs w:val="22"/>
        </w:rPr>
        <w:t>z tytułu rękojmi</w:t>
      </w:r>
      <w:r>
        <w:rPr>
          <w:rFonts w:ascii="Calibri" w:hAnsi="Calibri"/>
          <w:sz w:val="22"/>
          <w:szCs w:val="22"/>
        </w:rPr>
        <w:t xml:space="preserve"> i gwarancji</w:t>
      </w:r>
      <w:r w:rsidRPr="00E9245C">
        <w:rPr>
          <w:rFonts w:ascii="Calibri" w:hAnsi="Calibri"/>
          <w:sz w:val="22"/>
          <w:szCs w:val="22"/>
        </w:rPr>
        <w:t xml:space="preserve"> za wady robót wykonanych na podstawie dokumentacji będącej przedmiotem niniejszej umowy.</w:t>
      </w:r>
    </w:p>
    <w:p w14:paraId="441800A5" w14:textId="77777777" w:rsidR="006D5570"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Wykonawca zobowiązuje się do pokrycia w pełnym zakresie kosztów finansowych poniesionych przez Zamawiającego z tytułu nienależytego wykonania przedmiotu umowy przez Wykonawcę.</w:t>
      </w:r>
    </w:p>
    <w:p w14:paraId="37FD0E0A" w14:textId="1C1DA493" w:rsidR="006D5570" w:rsidRPr="0001556B" w:rsidRDefault="006D5570" w:rsidP="0001556B">
      <w:pPr>
        <w:numPr>
          <w:ilvl w:val="0"/>
          <w:numId w:val="30"/>
        </w:numPr>
        <w:ind w:left="284" w:hanging="284"/>
        <w:jc w:val="both"/>
        <w:rPr>
          <w:rFonts w:ascii="Calibri" w:hAnsi="Calibri"/>
          <w:sz w:val="22"/>
          <w:szCs w:val="22"/>
        </w:rPr>
      </w:pPr>
      <w:r w:rsidRPr="00275408">
        <w:rPr>
          <w:rFonts w:ascii="Calibri" w:hAnsi="Calibri"/>
          <w:sz w:val="22"/>
          <w:szCs w:val="22"/>
        </w:rPr>
        <w:t xml:space="preserve">Zamawiający, który otrzymał wadliwie wykonany przedmiot zamówienia ma prawo żądać od Wykonawcy w ramach rękojmi usunięcia wad w terminie 5 dni bez względu na wysokość kosztów z tym związanych. </w:t>
      </w:r>
    </w:p>
    <w:p w14:paraId="0210692F" w14:textId="77777777" w:rsidR="006D5570" w:rsidRPr="00E9245C" w:rsidRDefault="006D5570" w:rsidP="006D5570">
      <w:pPr>
        <w:jc w:val="center"/>
        <w:rPr>
          <w:rFonts w:ascii="Calibri" w:hAnsi="Calibri"/>
          <w:b/>
          <w:sz w:val="22"/>
          <w:szCs w:val="22"/>
        </w:rPr>
      </w:pPr>
      <w:r>
        <w:rPr>
          <w:rFonts w:ascii="Calibri" w:hAnsi="Calibri"/>
          <w:b/>
          <w:sz w:val="22"/>
          <w:szCs w:val="22"/>
        </w:rPr>
        <w:t>§ 5</w:t>
      </w:r>
    </w:p>
    <w:p w14:paraId="7034A910" w14:textId="383F6EB9" w:rsidR="006D5570" w:rsidRPr="0001556B" w:rsidRDefault="006D5570" w:rsidP="0001556B">
      <w:pPr>
        <w:jc w:val="both"/>
        <w:rPr>
          <w:rFonts w:ascii="Calibri" w:hAnsi="Calibri"/>
          <w:sz w:val="22"/>
          <w:szCs w:val="22"/>
        </w:rPr>
      </w:pPr>
      <w:r w:rsidRPr="00E9245C">
        <w:rPr>
          <w:rFonts w:ascii="Calibri" w:hAnsi="Calibri"/>
          <w:sz w:val="22"/>
          <w:szCs w:val="22"/>
        </w:rPr>
        <w:t xml:space="preserve">Zamawiający  zobowiązuje  się do  przekazania  Wykonawcy  </w:t>
      </w:r>
      <w:r>
        <w:rPr>
          <w:rFonts w:ascii="Calibri" w:hAnsi="Calibri"/>
          <w:sz w:val="22"/>
          <w:szCs w:val="22"/>
        </w:rPr>
        <w:t>wszelkich posiadanych</w:t>
      </w:r>
      <w:r w:rsidRPr="00E9245C">
        <w:rPr>
          <w:rFonts w:ascii="Calibri" w:hAnsi="Calibri"/>
          <w:sz w:val="22"/>
          <w:szCs w:val="22"/>
        </w:rPr>
        <w:t xml:space="preserve">  informacji  stanowiących podstawę do  opracowania  przedmiotu  umowy</w:t>
      </w:r>
      <w:r>
        <w:rPr>
          <w:rFonts w:ascii="Calibri" w:hAnsi="Calibri"/>
          <w:sz w:val="22"/>
          <w:szCs w:val="22"/>
        </w:rPr>
        <w:t>, o przekazanie których pisemnie zwróci się Wykonawca</w:t>
      </w:r>
      <w:r w:rsidRPr="00E9245C">
        <w:rPr>
          <w:rFonts w:ascii="Calibri" w:hAnsi="Calibri"/>
          <w:sz w:val="22"/>
          <w:szCs w:val="22"/>
        </w:rPr>
        <w:t>.</w:t>
      </w:r>
    </w:p>
    <w:p w14:paraId="2F46B6EF" w14:textId="77777777" w:rsidR="006D5570" w:rsidRPr="00E9245C" w:rsidRDefault="006D5570" w:rsidP="006D5570">
      <w:pPr>
        <w:jc w:val="center"/>
        <w:rPr>
          <w:rFonts w:ascii="Calibri" w:hAnsi="Calibri"/>
          <w:b/>
          <w:sz w:val="22"/>
          <w:szCs w:val="22"/>
        </w:rPr>
      </w:pPr>
      <w:r>
        <w:rPr>
          <w:rFonts w:ascii="Calibri" w:hAnsi="Calibri"/>
          <w:b/>
          <w:sz w:val="22"/>
          <w:szCs w:val="22"/>
        </w:rPr>
        <w:t>§ 6</w:t>
      </w:r>
    </w:p>
    <w:p w14:paraId="46E4CCDC"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 xml:space="preserve">W ramach przedmiotu umowy Wykonawca zobowiązuje się do świadczenia usług nadzoru autorskiego w okresie realizacji robót budowlanych określonych w dokumentacji projektowej. </w:t>
      </w:r>
    </w:p>
    <w:p w14:paraId="5293EC30"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 xml:space="preserve">W ramach usług nadzoru autorskiego, Wykonawca zobowiązany jest do </w:t>
      </w:r>
      <w:r w:rsidRPr="00B5243A">
        <w:rPr>
          <w:rFonts w:ascii="Calibri" w:hAnsi="Calibri"/>
          <w:sz w:val="22"/>
          <w:szCs w:val="22"/>
        </w:rPr>
        <w:t>sprawowania nadzoru nad zgodnością wykonywanych robót budowlanych z dokumentacją stanow</w:t>
      </w:r>
      <w:r>
        <w:rPr>
          <w:rFonts w:ascii="Calibri" w:hAnsi="Calibri"/>
          <w:sz w:val="22"/>
          <w:szCs w:val="22"/>
        </w:rPr>
        <w:t>iącą przedmiot niniejszej umowy.</w:t>
      </w:r>
    </w:p>
    <w:p w14:paraId="0FD8C63B"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W ramach usług nadzoru autorskiego, Wykonawca zobowiązany jest do:</w:t>
      </w:r>
    </w:p>
    <w:p w14:paraId="0A398247" w14:textId="7299DD2C"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Pr>
          <w:rFonts w:ascii="Calibri" w:hAnsi="Calibri"/>
          <w:sz w:val="22"/>
          <w:szCs w:val="22"/>
        </w:rPr>
        <w:t xml:space="preserve">stawiania się na budowie na żądanie Zamawiającego, </w:t>
      </w:r>
    </w:p>
    <w:p w14:paraId="5B47A426" w14:textId="13C6C65E"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sidRPr="00B5243A">
        <w:rPr>
          <w:rFonts w:ascii="Calibri" w:hAnsi="Calibri"/>
          <w:sz w:val="22"/>
          <w:szCs w:val="22"/>
        </w:rPr>
        <w:t xml:space="preserve">udzielania wyjaśnień dotyczących treści </w:t>
      </w:r>
      <w:r>
        <w:rPr>
          <w:rFonts w:ascii="Calibri" w:hAnsi="Calibri"/>
          <w:sz w:val="22"/>
          <w:szCs w:val="22"/>
        </w:rPr>
        <w:t>dokumentacji projektowej oraz przedstawianie szczegółowych rozwiązań dotyczących prac ujętych w projekcie, w terminie nie dłuższym niż 7 dni,</w:t>
      </w:r>
    </w:p>
    <w:p w14:paraId="66713525" w14:textId="4BB4AE7C"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Pr>
          <w:rFonts w:ascii="Calibri" w:hAnsi="Calibri"/>
          <w:sz w:val="22"/>
          <w:szCs w:val="22"/>
        </w:rPr>
        <w:t xml:space="preserve">wprowadzania zmian w dokumentacji projektowej i dokonywania odpowiednich zgłoszeń </w:t>
      </w:r>
      <w:r>
        <w:rPr>
          <w:rFonts w:ascii="Calibri" w:hAnsi="Calibri"/>
          <w:sz w:val="22"/>
          <w:szCs w:val="22"/>
        </w:rPr>
        <w:br/>
        <w:t>z tym związanych, w terminach wskazanych przez Zamawiającego, w przypadku konieczności dokonywania takich zmian,</w:t>
      </w:r>
    </w:p>
    <w:p w14:paraId="3AA8AC04" w14:textId="2733B43B" w:rsidR="006D5570" w:rsidRPr="00757A23" w:rsidRDefault="006D5570" w:rsidP="00757A23">
      <w:pPr>
        <w:widowControl w:val="0"/>
        <w:numPr>
          <w:ilvl w:val="0"/>
          <w:numId w:val="34"/>
        </w:numPr>
        <w:autoSpaceDE w:val="0"/>
        <w:autoSpaceDN w:val="0"/>
        <w:adjustRightInd w:val="0"/>
        <w:ind w:left="284" w:hanging="284"/>
        <w:jc w:val="both"/>
        <w:rPr>
          <w:rFonts w:ascii="Calibri" w:hAnsi="Calibri"/>
          <w:sz w:val="22"/>
          <w:szCs w:val="22"/>
        </w:rPr>
      </w:pPr>
      <w:r w:rsidRPr="00275408">
        <w:rPr>
          <w:rFonts w:ascii="Calibri" w:hAnsi="Calibri"/>
          <w:sz w:val="22"/>
          <w:szCs w:val="22"/>
        </w:rPr>
        <w:t xml:space="preserve">Wykonawcy nie przysługuje dodatkowe wynagrodzenie z tytułu świadczenia usług nadzoru autorskiego. </w:t>
      </w:r>
    </w:p>
    <w:p w14:paraId="73DBFA4E" w14:textId="77777777" w:rsidR="006D5570" w:rsidRPr="00E9245C" w:rsidRDefault="006D5570" w:rsidP="006D5570">
      <w:pPr>
        <w:widowControl w:val="0"/>
        <w:autoSpaceDE w:val="0"/>
        <w:autoSpaceDN w:val="0"/>
        <w:adjustRightInd w:val="0"/>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7</w:t>
      </w:r>
    </w:p>
    <w:p w14:paraId="591E6EE8" w14:textId="77777777" w:rsidR="006D5570" w:rsidRPr="00E9245C" w:rsidRDefault="006D5570" w:rsidP="006D5570">
      <w:pPr>
        <w:numPr>
          <w:ilvl w:val="0"/>
          <w:numId w:val="25"/>
        </w:numPr>
        <w:jc w:val="both"/>
        <w:rPr>
          <w:rFonts w:ascii="Calibri" w:hAnsi="Calibri"/>
          <w:sz w:val="22"/>
          <w:szCs w:val="22"/>
        </w:rPr>
      </w:pPr>
      <w:r w:rsidRPr="00E9245C">
        <w:rPr>
          <w:rFonts w:ascii="Calibri" w:hAnsi="Calibri"/>
          <w:sz w:val="22"/>
          <w:szCs w:val="22"/>
        </w:rPr>
        <w:t xml:space="preserve">Strony zobowiązują się wzajemnie powiadamiać na piśmie o zaistniałych przeszkodach </w:t>
      </w:r>
      <w:r w:rsidRPr="00E9245C">
        <w:rPr>
          <w:rFonts w:ascii="Calibri" w:hAnsi="Calibri"/>
          <w:sz w:val="22"/>
          <w:szCs w:val="22"/>
        </w:rPr>
        <w:br/>
        <w:t>w wypełnianiu zobowiązań umownych podczas wykonywania prac, jak również w trakcie realizacji.</w:t>
      </w:r>
    </w:p>
    <w:p w14:paraId="7F919BC2" w14:textId="77777777" w:rsidR="006D5570" w:rsidRPr="00E9245C" w:rsidRDefault="006D5570" w:rsidP="006D5570">
      <w:pPr>
        <w:numPr>
          <w:ilvl w:val="0"/>
          <w:numId w:val="25"/>
        </w:numPr>
        <w:jc w:val="both"/>
        <w:rPr>
          <w:rFonts w:ascii="Calibri" w:hAnsi="Calibri"/>
          <w:sz w:val="22"/>
          <w:szCs w:val="22"/>
        </w:rPr>
      </w:pPr>
      <w:r w:rsidRPr="00E9245C">
        <w:rPr>
          <w:rFonts w:ascii="Calibri" w:hAnsi="Calibri"/>
          <w:sz w:val="22"/>
          <w:szCs w:val="22"/>
        </w:rPr>
        <w:t>Zamawiający zobowiązuje Wykonawcę do konsultacji z Zamawiającym istotnych rozwiązań.</w:t>
      </w:r>
    </w:p>
    <w:p w14:paraId="10116DBF" w14:textId="77777777" w:rsidR="006D5570" w:rsidRDefault="006D5570" w:rsidP="006D5570">
      <w:pPr>
        <w:jc w:val="center"/>
        <w:rPr>
          <w:rFonts w:ascii="Calibri" w:hAnsi="Calibri"/>
          <w:b/>
          <w:sz w:val="22"/>
          <w:szCs w:val="22"/>
        </w:rPr>
      </w:pPr>
    </w:p>
    <w:p w14:paraId="05960C49" w14:textId="77777777" w:rsidR="00757A23" w:rsidRDefault="00757A23" w:rsidP="006D5570">
      <w:pPr>
        <w:jc w:val="center"/>
        <w:rPr>
          <w:rFonts w:ascii="Calibri" w:hAnsi="Calibri"/>
          <w:b/>
          <w:sz w:val="22"/>
          <w:szCs w:val="22"/>
        </w:rPr>
      </w:pPr>
    </w:p>
    <w:p w14:paraId="12984BF5" w14:textId="77777777" w:rsidR="00757A23" w:rsidRDefault="00757A23" w:rsidP="006D5570">
      <w:pPr>
        <w:jc w:val="center"/>
        <w:rPr>
          <w:rFonts w:ascii="Calibri" w:hAnsi="Calibri"/>
          <w:b/>
          <w:sz w:val="22"/>
          <w:szCs w:val="22"/>
        </w:rPr>
        <w:sectPr w:rsidR="00757A23" w:rsidSect="00780200">
          <w:pgSz w:w="11900" w:h="16840"/>
          <w:pgMar w:top="426" w:right="1268" w:bottom="567" w:left="1418" w:header="426" w:footer="0" w:gutter="0"/>
          <w:cols w:space="708"/>
          <w:titlePg/>
          <w:docGrid w:linePitch="360"/>
        </w:sectPr>
      </w:pPr>
    </w:p>
    <w:p w14:paraId="77A6BDA2" w14:textId="77777777" w:rsidR="00757A23" w:rsidRDefault="00757A23" w:rsidP="006D5570">
      <w:pPr>
        <w:jc w:val="center"/>
        <w:rPr>
          <w:rFonts w:ascii="Calibri" w:hAnsi="Calibri"/>
          <w:b/>
          <w:sz w:val="22"/>
          <w:szCs w:val="22"/>
        </w:rPr>
      </w:pPr>
    </w:p>
    <w:p w14:paraId="52C5E291" w14:textId="77777777" w:rsidR="00757A23" w:rsidRDefault="00757A23" w:rsidP="006D5570">
      <w:pPr>
        <w:jc w:val="center"/>
        <w:rPr>
          <w:rFonts w:ascii="Calibri" w:hAnsi="Calibri"/>
          <w:b/>
          <w:sz w:val="22"/>
          <w:szCs w:val="22"/>
        </w:rPr>
      </w:pPr>
    </w:p>
    <w:p w14:paraId="0C91B21D" w14:textId="77777777" w:rsidR="00757A23" w:rsidRDefault="00757A23" w:rsidP="006D5570">
      <w:pPr>
        <w:jc w:val="center"/>
        <w:rPr>
          <w:rFonts w:ascii="Calibri" w:hAnsi="Calibri"/>
          <w:b/>
          <w:sz w:val="22"/>
          <w:szCs w:val="22"/>
        </w:rPr>
      </w:pPr>
    </w:p>
    <w:p w14:paraId="07ABED11" w14:textId="6861FF9E" w:rsidR="006D5570" w:rsidRPr="00E9245C" w:rsidRDefault="006D5570" w:rsidP="006D5570">
      <w:pPr>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8</w:t>
      </w:r>
    </w:p>
    <w:p w14:paraId="69B24CE3" w14:textId="17CDE7E3" w:rsidR="006D5570" w:rsidRDefault="006D5570" w:rsidP="006D5570">
      <w:pPr>
        <w:numPr>
          <w:ilvl w:val="0"/>
          <w:numId w:val="26"/>
        </w:numPr>
        <w:tabs>
          <w:tab w:val="clear" w:pos="720"/>
          <w:tab w:val="num" w:pos="284"/>
        </w:tabs>
        <w:ind w:left="284" w:hanging="284"/>
        <w:jc w:val="both"/>
        <w:rPr>
          <w:rFonts w:ascii="Calibri" w:hAnsi="Calibri"/>
          <w:sz w:val="22"/>
          <w:szCs w:val="22"/>
        </w:rPr>
      </w:pPr>
      <w:r w:rsidRPr="00FB1F13">
        <w:rPr>
          <w:rFonts w:ascii="Calibri" w:hAnsi="Calibri"/>
          <w:sz w:val="22"/>
          <w:szCs w:val="22"/>
        </w:rPr>
        <w:t xml:space="preserve">Wynagrodzenie za realizację przedmiotu umowy wynosi: </w:t>
      </w:r>
      <w:r w:rsidR="0030698D">
        <w:rPr>
          <w:rFonts w:ascii="Calibri" w:hAnsi="Calibri"/>
          <w:b/>
          <w:sz w:val="22"/>
          <w:szCs w:val="22"/>
        </w:rPr>
        <w:t>…………</w:t>
      </w:r>
      <w:r w:rsidRPr="00E9245C">
        <w:rPr>
          <w:rFonts w:ascii="Calibri" w:hAnsi="Calibri"/>
          <w:sz w:val="22"/>
          <w:szCs w:val="22"/>
        </w:rPr>
        <w:t xml:space="preserve"> zł netto + podatek VAT = </w:t>
      </w:r>
      <w:r w:rsidR="0030698D">
        <w:rPr>
          <w:rFonts w:ascii="Calibri" w:hAnsi="Calibri"/>
          <w:b/>
          <w:sz w:val="22"/>
          <w:szCs w:val="22"/>
        </w:rPr>
        <w:t>…………..</w:t>
      </w:r>
      <w:r w:rsidRPr="00E9245C">
        <w:rPr>
          <w:rFonts w:ascii="Calibri" w:hAnsi="Calibri"/>
          <w:sz w:val="22"/>
          <w:szCs w:val="22"/>
        </w:rPr>
        <w:t xml:space="preserve"> zł brutto (słownie: </w:t>
      </w:r>
      <w:r w:rsidR="0030698D">
        <w:rPr>
          <w:rFonts w:ascii="Calibri" w:hAnsi="Calibri"/>
          <w:sz w:val="22"/>
          <w:szCs w:val="22"/>
        </w:rPr>
        <w:t>……………………………………………………………….</w:t>
      </w:r>
      <w:r w:rsidRPr="00E9245C">
        <w:rPr>
          <w:rFonts w:ascii="Calibri" w:hAnsi="Calibri"/>
          <w:sz w:val="22"/>
          <w:szCs w:val="22"/>
        </w:rPr>
        <w:t>).</w:t>
      </w:r>
    </w:p>
    <w:p w14:paraId="783C84A4" w14:textId="4AC224BC" w:rsidR="006D5570" w:rsidRPr="00FB1F13" w:rsidRDefault="006D5570" w:rsidP="006D5570">
      <w:pPr>
        <w:numPr>
          <w:ilvl w:val="0"/>
          <w:numId w:val="26"/>
        </w:numPr>
        <w:tabs>
          <w:tab w:val="clear" w:pos="720"/>
          <w:tab w:val="num" w:pos="284"/>
        </w:tabs>
        <w:ind w:left="284" w:hanging="284"/>
        <w:jc w:val="both"/>
        <w:rPr>
          <w:rFonts w:ascii="Calibri" w:hAnsi="Calibri"/>
          <w:sz w:val="22"/>
          <w:szCs w:val="22"/>
        </w:rPr>
      </w:pPr>
      <w:r w:rsidRPr="00FB1F13">
        <w:rPr>
          <w:rFonts w:ascii="Calibri" w:hAnsi="Calibri"/>
          <w:sz w:val="22"/>
          <w:szCs w:val="22"/>
        </w:rPr>
        <w:t xml:space="preserve">Wykonawca wystawi fakturę VAT na </w:t>
      </w:r>
      <w:r w:rsidR="0030698D">
        <w:rPr>
          <w:rFonts w:ascii="Calibri" w:hAnsi="Calibri"/>
          <w:sz w:val="22"/>
          <w:szCs w:val="22"/>
        </w:rPr>
        <w:t>80</w:t>
      </w:r>
      <w:r w:rsidRPr="00FB1F13">
        <w:rPr>
          <w:rFonts w:ascii="Calibri" w:hAnsi="Calibri"/>
          <w:sz w:val="22"/>
          <w:szCs w:val="22"/>
        </w:rPr>
        <w:t>% wartości wynagrodzenia, po przekazaniu Zamawiającemu kompletnej dokumentacji wraz z wymaganymi załącznikami. Podstawą wystawienia faktury VAT będzie odbiór przedmiotu  umowy  udokumentowany końcowym  protokołem  odbioru podpisywanym  przez  strony.</w:t>
      </w:r>
    </w:p>
    <w:p w14:paraId="44B98229" w14:textId="150811BF" w:rsidR="006D5570" w:rsidRPr="0052580A" w:rsidRDefault="006D5570" w:rsidP="006D5570">
      <w:pPr>
        <w:numPr>
          <w:ilvl w:val="0"/>
          <w:numId w:val="26"/>
        </w:numPr>
        <w:tabs>
          <w:tab w:val="clear" w:pos="720"/>
          <w:tab w:val="num" w:pos="284"/>
        </w:tabs>
        <w:ind w:left="284" w:hanging="284"/>
        <w:jc w:val="both"/>
        <w:rPr>
          <w:rFonts w:ascii="Calibri" w:hAnsi="Calibri"/>
          <w:sz w:val="22"/>
          <w:szCs w:val="22"/>
        </w:rPr>
      </w:pPr>
      <w:r w:rsidRPr="0052580A">
        <w:rPr>
          <w:rFonts w:ascii="Calibri" w:hAnsi="Calibri"/>
          <w:sz w:val="22"/>
          <w:szCs w:val="22"/>
        </w:rPr>
        <w:t xml:space="preserve">Wykonawca wystawi fakturę VAT </w:t>
      </w:r>
      <w:r>
        <w:rPr>
          <w:rFonts w:ascii="Calibri" w:hAnsi="Calibri"/>
          <w:sz w:val="22"/>
          <w:szCs w:val="22"/>
        </w:rPr>
        <w:t xml:space="preserve">na </w:t>
      </w:r>
      <w:r w:rsidR="0030698D">
        <w:rPr>
          <w:rFonts w:ascii="Calibri" w:hAnsi="Calibri"/>
          <w:sz w:val="22"/>
          <w:szCs w:val="22"/>
        </w:rPr>
        <w:t>20</w:t>
      </w:r>
      <w:r w:rsidRPr="0052580A">
        <w:rPr>
          <w:rFonts w:ascii="Calibri" w:hAnsi="Calibri"/>
          <w:sz w:val="22"/>
          <w:szCs w:val="22"/>
        </w:rPr>
        <w:t xml:space="preserve">% wartości wynagrodzenia, po </w:t>
      </w:r>
      <w:r>
        <w:rPr>
          <w:rFonts w:ascii="Calibri" w:hAnsi="Calibri"/>
          <w:sz w:val="22"/>
          <w:szCs w:val="22"/>
        </w:rPr>
        <w:t>zakończeniu usługi nadzoru autorskiego, tj. po wykonaniu inwestycji przez Zamawiającego, prowadzonej na podstawie wykonanego przez Wykonawcę projektu</w:t>
      </w:r>
      <w:r w:rsidRPr="0052580A">
        <w:rPr>
          <w:rFonts w:ascii="Calibri" w:hAnsi="Calibri"/>
          <w:sz w:val="22"/>
          <w:szCs w:val="22"/>
        </w:rPr>
        <w:t>.</w:t>
      </w:r>
    </w:p>
    <w:p w14:paraId="1BC33F08" w14:textId="77777777" w:rsidR="006D5570" w:rsidRPr="00E9245C" w:rsidRDefault="006D5570" w:rsidP="006D5570">
      <w:pPr>
        <w:numPr>
          <w:ilvl w:val="0"/>
          <w:numId w:val="26"/>
        </w:numPr>
        <w:tabs>
          <w:tab w:val="clear" w:pos="720"/>
          <w:tab w:val="num" w:pos="284"/>
          <w:tab w:val="num" w:pos="1353"/>
        </w:tabs>
        <w:ind w:left="284" w:hanging="284"/>
        <w:jc w:val="both"/>
        <w:rPr>
          <w:rFonts w:ascii="Calibri" w:hAnsi="Calibri"/>
          <w:sz w:val="22"/>
          <w:szCs w:val="22"/>
        </w:rPr>
      </w:pPr>
      <w:r w:rsidRPr="00E9245C">
        <w:rPr>
          <w:rFonts w:ascii="Calibri" w:hAnsi="Calibri"/>
          <w:sz w:val="22"/>
          <w:szCs w:val="22"/>
        </w:rPr>
        <w:t>Zamawiający dokona zapłaty za usługi objęte niniejszą umową w terminie 30 dni od daty otrzymania faktury VAT.</w:t>
      </w:r>
    </w:p>
    <w:p w14:paraId="2C55CB1B" w14:textId="77777777" w:rsidR="006D5570" w:rsidRPr="00E9245C"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 xml:space="preserve">Podstawą do rozliczenia pomiędzy Zamawiającym a Wykonawcą jest faktura VAT </w:t>
      </w:r>
      <w:r w:rsidRPr="00E9245C">
        <w:rPr>
          <w:rFonts w:ascii="Calibri" w:hAnsi="Calibri"/>
          <w:sz w:val="22"/>
          <w:szCs w:val="22"/>
        </w:rPr>
        <w:br/>
        <w:t xml:space="preserve">oraz oświadczenie Wykonawcy, że przedmiot umowy jest wykonany zgodnie z umową, obowiązującymi przepisami oraz normami i że został wydany w stanie kompletnym </w:t>
      </w:r>
      <w:r w:rsidRPr="00E9245C">
        <w:rPr>
          <w:rFonts w:ascii="Calibri" w:hAnsi="Calibri"/>
          <w:sz w:val="22"/>
          <w:szCs w:val="22"/>
        </w:rPr>
        <w:br/>
        <w:t>z punktu widzenia celu, któremu ma służyć.</w:t>
      </w:r>
    </w:p>
    <w:p w14:paraId="725DA34C" w14:textId="77777777" w:rsidR="006D5570" w:rsidRPr="00E9245C"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Za przedmiot umowy wynagrodzenie  będzie płatne przelewem na konto Wykonawcy.</w:t>
      </w:r>
    </w:p>
    <w:p w14:paraId="0D4E884F" w14:textId="77777777" w:rsidR="006D5570"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Dniem zapłaty jest dzień, w którym Zamawiający dokonuje obciążenia swojego rachunku bankowego na rzecz Wykonawcy.</w:t>
      </w:r>
    </w:p>
    <w:p w14:paraId="7C177F30" w14:textId="3D0EEE03" w:rsidR="006D5570" w:rsidRPr="0001556B" w:rsidRDefault="006D5570" w:rsidP="0001556B">
      <w:pPr>
        <w:numPr>
          <w:ilvl w:val="0"/>
          <w:numId w:val="26"/>
        </w:numPr>
        <w:tabs>
          <w:tab w:val="clear" w:pos="720"/>
          <w:tab w:val="num" w:pos="284"/>
        </w:tabs>
        <w:ind w:left="284" w:hanging="284"/>
        <w:jc w:val="both"/>
        <w:rPr>
          <w:rFonts w:ascii="Calibri" w:hAnsi="Calibri"/>
          <w:sz w:val="22"/>
          <w:szCs w:val="22"/>
        </w:rPr>
      </w:pPr>
      <w:r w:rsidRPr="00757A23">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r w:rsidR="00757A23" w:rsidRPr="00757A23">
        <w:t xml:space="preserve"> </w:t>
      </w:r>
      <w:r w:rsidR="00757A23" w:rsidRPr="00757A23">
        <w:rPr>
          <w:rFonts w:ascii="Calibri" w:hAnsi="Calibri"/>
          <w:sz w:val="22"/>
          <w:szCs w:val="22"/>
        </w:rPr>
        <w:t>Zmiana wierzyciela dokonana bez zgody podmiotu tworzącego jest nieważna.</w:t>
      </w:r>
    </w:p>
    <w:p w14:paraId="2C775F95" w14:textId="77777777" w:rsidR="006D5570" w:rsidRPr="00E9245C" w:rsidRDefault="006D5570" w:rsidP="006D5570">
      <w:pPr>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9</w:t>
      </w:r>
    </w:p>
    <w:p w14:paraId="7A9A9671" w14:textId="77777777" w:rsidR="006D5570" w:rsidRPr="00E9245C" w:rsidRDefault="006D5570" w:rsidP="006D5570">
      <w:pPr>
        <w:numPr>
          <w:ilvl w:val="0"/>
          <w:numId w:val="24"/>
        </w:numPr>
        <w:jc w:val="both"/>
        <w:rPr>
          <w:rFonts w:ascii="Calibri" w:hAnsi="Calibri"/>
          <w:sz w:val="22"/>
          <w:szCs w:val="22"/>
        </w:rPr>
      </w:pPr>
      <w:r w:rsidRPr="00E9245C">
        <w:rPr>
          <w:rFonts w:ascii="Calibri" w:hAnsi="Calibri"/>
          <w:sz w:val="22"/>
          <w:szCs w:val="22"/>
        </w:rPr>
        <w:t xml:space="preserve">W  przypadku  opóźnienia  wykonania  pracy  z  winy  Wykonawcy  Zamawiający  ma prawo odstąpić od umowy bez dokonania zapłaty. Wykonawca zapłaci  Zamawiającemu   karę umowną w  wysokości  20% wartości wynagrodzenia brutto określonego w § </w:t>
      </w:r>
      <w:r>
        <w:rPr>
          <w:rFonts w:ascii="Calibri" w:hAnsi="Calibri"/>
          <w:sz w:val="22"/>
          <w:szCs w:val="22"/>
        </w:rPr>
        <w:t>8</w:t>
      </w:r>
      <w:r w:rsidRPr="00E9245C">
        <w:rPr>
          <w:rFonts w:ascii="Calibri" w:hAnsi="Calibri"/>
          <w:sz w:val="22"/>
          <w:szCs w:val="22"/>
        </w:rPr>
        <w:t xml:space="preserve"> ust. 1 niniejszej umowy. </w:t>
      </w:r>
    </w:p>
    <w:p w14:paraId="178A598D" w14:textId="77777777" w:rsidR="006D5570" w:rsidRDefault="006D5570" w:rsidP="006D5570">
      <w:pPr>
        <w:numPr>
          <w:ilvl w:val="0"/>
          <w:numId w:val="24"/>
        </w:numPr>
        <w:jc w:val="both"/>
        <w:rPr>
          <w:rFonts w:ascii="Calibri" w:hAnsi="Calibri"/>
          <w:sz w:val="22"/>
          <w:szCs w:val="22"/>
        </w:rPr>
      </w:pPr>
      <w:r w:rsidRPr="00E9245C">
        <w:rPr>
          <w:rFonts w:ascii="Calibri" w:hAnsi="Calibri"/>
          <w:sz w:val="22"/>
          <w:szCs w:val="22"/>
        </w:rPr>
        <w:t>W przypadku wydłużenia ustawowego terminu uzyskania pozwolenia na budowę z winy Wykonawcy (np. niedostarczenie lub nieuzupełnienie dokumentów w terminie wskazanym przez Starostwo Powiatowe) Wykonawca zapłaci Zamawiającemu karę umowną w wysokości 1000 zł za każdy dzień wydłużenia z tego powodu terminu uzyskania pozwolenia na budowę.</w:t>
      </w:r>
    </w:p>
    <w:p w14:paraId="319A2A4D" w14:textId="77777777" w:rsidR="006D5570" w:rsidRPr="006B702F" w:rsidRDefault="006D5570" w:rsidP="006D5570">
      <w:pPr>
        <w:numPr>
          <w:ilvl w:val="0"/>
          <w:numId w:val="24"/>
        </w:numPr>
        <w:jc w:val="both"/>
        <w:rPr>
          <w:rFonts w:ascii="Calibri" w:hAnsi="Calibri"/>
          <w:sz w:val="22"/>
          <w:szCs w:val="22"/>
        </w:rPr>
      </w:pPr>
      <w:r w:rsidRPr="00E9245C">
        <w:rPr>
          <w:rFonts w:ascii="Calibri" w:hAnsi="Calibri"/>
          <w:sz w:val="22"/>
          <w:szCs w:val="22"/>
        </w:rPr>
        <w:t xml:space="preserve">W przypadku </w:t>
      </w:r>
      <w:r>
        <w:rPr>
          <w:rFonts w:ascii="Calibri" w:hAnsi="Calibri"/>
          <w:sz w:val="22"/>
          <w:szCs w:val="22"/>
        </w:rPr>
        <w:t xml:space="preserve">naruszenia przy opracowaniu dokumentacji przepisów ustawy Prawo zamówień publicznych lub rozporządzeń wykonawczych do w/w ustawy, </w:t>
      </w:r>
      <w:r w:rsidRPr="00E9245C">
        <w:rPr>
          <w:rFonts w:ascii="Calibri" w:hAnsi="Calibri"/>
          <w:sz w:val="22"/>
          <w:szCs w:val="22"/>
        </w:rPr>
        <w:t>Wykonawca zapłaci Zamawiającemu karę umowną w wysokości 1000 zł za</w:t>
      </w:r>
      <w:r>
        <w:rPr>
          <w:rFonts w:ascii="Calibri" w:hAnsi="Calibri"/>
          <w:sz w:val="22"/>
          <w:szCs w:val="22"/>
        </w:rPr>
        <w:t xml:space="preserve"> każdy taki przypadek</w:t>
      </w:r>
      <w:r w:rsidRPr="00E9245C">
        <w:rPr>
          <w:rFonts w:ascii="Calibri" w:hAnsi="Calibri"/>
          <w:sz w:val="22"/>
          <w:szCs w:val="22"/>
        </w:rPr>
        <w:t>.</w:t>
      </w:r>
    </w:p>
    <w:p w14:paraId="025588AB" w14:textId="77777777" w:rsidR="006D5570" w:rsidRDefault="006D5570" w:rsidP="006D5570">
      <w:pPr>
        <w:numPr>
          <w:ilvl w:val="0"/>
          <w:numId w:val="24"/>
        </w:numPr>
        <w:jc w:val="both"/>
        <w:rPr>
          <w:rFonts w:ascii="Calibri" w:hAnsi="Calibri"/>
          <w:sz w:val="22"/>
          <w:szCs w:val="22"/>
        </w:rPr>
      </w:pPr>
      <w:r w:rsidRPr="00E9245C">
        <w:rPr>
          <w:rFonts w:ascii="Calibri" w:hAnsi="Calibri"/>
          <w:sz w:val="22"/>
          <w:szCs w:val="22"/>
        </w:rPr>
        <w:t>Za nieterminową wymianę wadliwego dokumentu w okresie gwarancji Wykonawca zapłaci Zamawiającemu karę w wysokości 0,2 % wartości brutto za każdy dzień oczekiwania na wymianę ponad termin określony umową.</w:t>
      </w:r>
    </w:p>
    <w:p w14:paraId="2668C08B" w14:textId="77777777" w:rsidR="006D5570" w:rsidRDefault="006D5570" w:rsidP="006D5570">
      <w:pPr>
        <w:numPr>
          <w:ilvl w:val="0"/>
          <w:numId w:val="24"/>
        </w:numPr>
        <w:jc w:val="both"/>
        <w:rPr>
          <w:rFonts w:ascii="Calibri" w:hAnsi="Calibri"/>
          <w:sz w:val="22"/>
          <w:szCs w:val="22"/>
        </w:rPr>
      </w:pPr>
      <w:r>
        <w:rPr>
          <w:rFonts w:ascii="Calibri" w:hAnsi="Calibri"/>
          <w:sz w:val="22"/>
          <w:szCs w:val="22"/>
        </w:rPr>
        <w:t>W przypadku zwłoki w realizacji obowiązków z tytułu nadzoru autorskiego, Wykonawca zobowiązany jest do zapłaty kary umownej w wysokości 500 zł za każdy przypadek niestawiennictwa Wykonawcy w terminie wskazanym przez Zamawiającego oraz w wysokości 0.2% wartości brutto wynagrodzenia, o którym mowa w § 8 ust. 1 umowy za każdy dzień zwłoki w wykonaniu obowiązku, o którym mowa w § 6 ust. 3 pkt 2 lub 3.</w:t>
      </w:r>
    </w:p>
    <w:p w14:paraId="1BAF65B9" w14:textId="77777777" w:rsidR="006D5570" w:rsidRPr="00E9245C" w:rsidRDefault="006D5570" w:rsidP="006D5570">
      <w:pPr>
        <w:numPr>
          <w:ilvl w:val="0"/>
          <w:numId w:val="24"/>
        </w:numPr>
        <w:jc w:val="both"/>
        <w:rPr>
          <w:rFonts w:ascii="Calibri" w:hAnsi="Calibri"/>
          <w:sz w:val="22"/>
          <w:szCs w:val="22"/>
        </w:rPr>
      </w:pPr>
      <w:r>
        <w:rPr>
          <w:rFonts w:ascii="Calibri" w:hAnsi="Calibri"/>
          <w:sz w:val="22"/>
          <w:szCs w:val="22"/>
        </w:rPr>
        <w:t xml:space="preserve">W przypadku braku przedłożenia Zamawiającemu polisy, o której mowa w § 3 ust. 5 Wykonawca zapłaci Zamawiającemu karę w wysokości </w:t>
      </w:r>
      <w:r w:rsidRPr="00E9245C">
        <w:rPr>
          <w:rFonts w:ascii="Calibri" w:hAnsi="Calibri"/>
          <w:sz w:val="22"/>
          <w:szCs w:val="22"/>
        </w:rPr>
        <w:t>1000 zł za każdy dzień</w:t>
      </w:r>
      <w:r>
        <w:rPr>
          <w:rFonts w:ascii="Calibri" w:hAnsi="Calibri"/>
          <w:sz w:val="22"/>
          <w:szCs w:val="22"/>
        </w:rPr>
        <w:t xml:space="preserve"> opóźnienia.</w:t>
      </w:r>
    </w:p>
    <w:p w14:paraId="32DE30CA" w14:textId="77777777" w:rsidR="006D5570" w:rsidRPr="00E9245C" w:rsidRDefault="006D5570" w:rsidP="006D5570">
      <w:pPr>
        <w:numPr>
          <w:ilvl w:val="0"/>
          <w:numId w:val="24"/>
        </w:numPr>
        <w:jc w:val="both"/>
        <w:rPr>
          <w:rFonts w:ascii="Calibri" w:hAnsi="Calibri"/>
          <w:sz w:val="22"/>
          <w:szCs w:val="22"/>
        </w:rPr>
      </w:pPr>
      <w:r>
        <w:rPr>
          <w:rFonts w:ascii="Calibri" w:hAnsi="Calibri"/>
          <w:sz w:val="22"/>
          <w:szCs w:val="22"/>
        </w:rPr>
        <w:t>Zamawiający będzie mógł</w:t>
      </w:r>
      <w:r w:rsidRPr="00E9245C">
        <w:rPr>
          <w:rFonts w:ascii="Calibri" w:hAnsi="Calibri"/>
          <w:sz w:val="22"/>
          <w:szCs w:val="22"/>
        </w:rPr>
        <w:t xml:space="preserve"> dochodzić odszkodowania przewyższającego kary umowne.</w:t>
      </w:r>
    </w:p>
    <w:p w14:paraId="4FF56BB9" w14:textId="77777777" w:rsidR="006D5570" w:rsidRDefault="006D5570" w:rsidP="0030698D">
      <w:pPr>
        <w:rPr>
          <w:rFonts w:ascii="Calibri" w:hAnsi="Calibri"/>
          <w:b/>
          <w:sz w:val="22"/>
          <w:szCs w:val="22"/>
        </w:rPr>
      </w:pPr>
    </w:p>
    <w:p w14:paraId="15327AAA"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xml:space="preserve">§ </w:t>
      </w:r>
      <w:r>
        <w:rPr>
          <w:rFonts w:ascii="Calibri" w:hAnsi="Calibri"/>
          <w:b/>
          <w:sz w:val="22"/>
          <w:szCs w:val="22"/>
        </w:rPr>
        <w:t>10</w:t>
      </w:r>
    </w:p>
    <w:p w14:paraId="4C989929" w14:textId="77777777" w:rsidR="006D5570" w:rsidRDefault="006D5570" w:rsidP="006D5570">
      <w:pPr>
        <w:numPr>
          <w:ilvl w:val="1"/>
          <w:numId w:val="25"/>
        </w:numPr>
        <w:ind w:left="426" w:hanging="426"/>
        <w:jc w:val="both"/>
        <w:rPr>
          <w:rFonts w:ascii="Calibri" w:hAnsi="Calibri"/>
          <w:sz w:val="22"/>
          <w:szCs w:val="22"/>
        </w:rPr>
      </w:pPr>
      <w:r>
        <w:rPr>
          <w:rFonts w:ascii="Calibri" w:hAnsi="Calibri"/>
          <w:sz w:val="22"/>
          <w:szCs w:val="22"/>
        </w:rPr>
        <w:t xml:space="preserve">    </w:t>
      </w:r>
      <w:r w:rsidRPr="005B39FF">
        <w:rPr>
          <w:rFonts w:ascii="Calibri" w:hAnsi="Calibri"/>
          <w:sz w:val="22"/>
          <w:szCs w:val="22"/>
        </w:rPr>
        <w:t>Strony mogą rozwiązać umowę w każdym czasie za obopólną zgodą lub za miesięcznym wypowiedzeniem</w:t>
      </w:r>
      <w:r>
        <w:rPr>
          <w:rFonts w:ascii="Calibri" w:hAnsi="Calibri"/>
          <w:sz w:val="22"/>
          <w:szCs w:val="22"/>
        </w:rPr>
        <w:t>.</w:t>
      </w:r>
    </w:p>
    <w:p w14:paraId="153885BA" w14:textId="48E364DA" w:rsidR="006D5570" w:rsidRDefault="006D5570" w:rsidP="006D5570">
      <w:pPr>
        <w:numPr>
          <w:ilvl w:val="1"/>
          <w:numId w:val="25"/>
        </w:numPr>
        <w:tabs>
          <w:tab w:val="left" w:pos="426"/>
          <w:tab w:val="left" w:pos="567"/>
        </w:tabs>
        <w:ind w:left="426" w:hanging="426"/>
        <w:jc w:val="both"/>
        <w:rPr>
          <w:rFonts w:ascii="Calibri" w:hAnsi="Calibri"/>
          <w:sz w:val="22"/>
          <w:szCs w:val="22"/>
        </w:rPr>
      </w:pPr>
      <w:r w:rsidRPr="005B39FF">
        <w:rPr>
          <w:rFonts w:ascii="Calibri" w:hAnsi="Calibri"/>
          <w:sz w:val="22"/>
          <w:szCs w:val="22"/>
        </w:rPr>
        <w:t xml:space="preserve"> </w:t>
      </w:r>
      <w:r>
        <w:rPr>
          <w:rFonts w:ascii="Calibri" w:hAnsi="Calibri"/>
          <w:sz w:val="22"/>
          <w:szCs w:val="22"/>
        </w:rPr>
        <w:t xml:space="preserve"> </w:t>
      </w:r>
      <w:r w:rsidR="002B41D5">
        <w:rPr>
          <w:rFonts w:ascii="Calibri" w:hAnsi="Calibri"/>
          <w:sz w:val="22"/>
          <w:szCs w:val="22"/>
        </w:rPr>
        <w:t xml:space="preserve">  </w:t>
      </w:r>
      <w:r w:rsidRPr="005B39FF">
        <w:rPr>
          <w:rFonts w:ascii="Calibri" w:hAnsi="Calibri"/>
          <w:sz w:val="22"/>
          <w:szCs w:val="22"/>
        </w:rPr>
        <w:t xml:space="preserve">Zamawiającemu przysługuje prawo odstąpienia od umowy w trybie natychmiastowym, </w:t>
      </w:r>
      <w:r w:rsidRPr="005B39FF">
        <w:rPr>
          <w:rFonts w:ascii="Calibri" w:hAnsi="Calibri"/>
          <w:sz w:val="22"/>
          <w:szCs w:val="22"/>
        </w:rPr>
        <w:br/>
        <w:t xml:space="preserve">tj. w terminie </w:t>
      </w:r>
      <w:r>
        <w:rPr>
          <w:rFonts w:ascii="Calibri" w:hAnsi="Calibri"/>
          <w:sz w:val="22"/>
          <w:szCs w:val="22"/>
        </w:rPr>
        <w:t>7</w:t>
      </w:r>
      <w:r w:rsidRPr="005B39FF">
        <w:rPr>
          <w:rFonts w:ascii="Calibri" w:hAnsi="Calibri"/>
          <w:sz w:val="22"/>
          <w:szCs w:val="22"/>
        </w:rPr>
        <w:t xml:space="preserve"> dni od daty powzięcia wiadomości o przyczynie odstąpienia, w przypadku:</w:t>
      </w:r>
    </w:p>
    <w:p w14:paraId="56A0DD28" w14:textId="77777777" w:rsidR="002B41D5" w:rsidRDefault="002B41D5" w:rsidP="002B41D5">
      <w:pPr>
        <w:tabs>
          <w:tab w:val="left" w:pos="426"/>
          <w:tab w:val="left" w:pos="567"/>
        </w:tabs>
        <w:ind w:left="426"/>
        <w:jc w:val="both"/>
        <w:rPr>
          <w:rFonts w:ascii="Calibri" w:hAnsi="Calibri"/>
          <w:sz w:val="22"/>
          <w:szCs w:val="22"/>
        </w:rPr>
      </w:pPr>
    </w:p>
    <w:p w14:paraId="745118D3" w14:textId="77777777" w:rsidR="002B41D5" w:rsidRPr="005B39FF" w:rsidRDefault="002B41D5" w:rsidP="002B41D5">
      <w:pPr>
        <w:tabs>
          <w:tab w:val="left" w:pos="426"/>
          <w:tab w:val="left" w:pos="567"/>
        </w:tabs>
        <w:ind w:left="426"/>
        <w:jc w:val="both"/>
        <w:rPr>
          <w:rFonts w:ascii="Calibri" w:hAnsi="Calibri"/>
          <w:sz w:val="22"/>
          <w:szCs w:val="22"/>
        </w:rPr>
      </w:pPr>
    </w:p>
    <w:p w14:paraId="34B0BBEE" w14:textId="77777777" w:rsidR="002B41D5" w:rsidRDefault="002B41D5" w:rsidP="006D5570">
      <w:pPr>
        <w:numPr>
          <w:ilvl w:val="2"/>
          <w:numId w:val="26"/>
        </w:numPr>
        <w:ind w:left="709" w:hanging="425"/>
        <w:jc w:val="both"/>
        <w:rPr>
          <w:rFonts w:ascii="Calibri" w:hAnsi="Calibri"/>
          <w:sz w:val="22"/>
          <w:szCs w:val="22"/>
        </w:rPr>
        <w:sectPr w:rsidR="002B41D5" w:rsidSect="00780200">
          <w:pgSz w:w="11900" w:h="16840"/>
          <w:pgMar w:top="426" w:right="1268" w:bottom="567" w:left="1418" w:header="426" w:footer="0" w:gutter="0"/>
          <w:cols w:space="708"/>
          <w:titlePg/>
          <w:docGrid w:linePitch="360"/>
        </w:sectPr>
      </w:pPr>
    </w:p>
    <w:p w14:paraId="7B266356" w14:textId="77777777" w:rsidR="002B41D5" w:rsidRDefault="002B41D5" w:rsidP="002B41D5">
      <w:pPr>
        <w:ind w:left="709"/>
        <w:jc w:val="both"/>
        <w:rPr>
          <w:rFonts w:ascii="Calibri" w:hAnsi="Calibri"/>
          <w:sz w:val="22"/>
          <w:szCs w:val="22"/>
        </w:rPr>
      </w:pPr>
    </w:p>
    <w:p w14:paraId="0ABDDE32" w14:textId="77777777" w:rsidR="002B41D5" w:rsidRDefault="002B41D5" w:rsidP="002B41D5">
      <w:pPr>
        <w:ind w:left="709"/>
        <w:jc w:val="both"/>
        <w:rPr>
          <w:rFonts w:ascii="Calibri" w:hAnsi="Calibri"/>
          <w:sz w:val="22"/>
          <w:szCs w:val="22"/>
        </w:rPr>
      </w:pPr>
    </w:p>
    <w:p w14:paraId="3101D2B2" w14:textId="77777777" w:rsidR="002B41D5" w:rsidRDefault="002B41D5" w:rsidP="002B41D5">
      <w:pPr>
        <w:ind w:left="709"/>
        <w:jc w:val="both"/>
        <w:rPr>
          <w:rFonts w:ascii="Calibri" w:hAnsi="Calibri"/>
          <w:sz w:val="22"/>
          <w:szCs w:val="22"/>
        </w:rPr>
      </w:pPr>
    </w:p>
    <w:p w14:paraId="346EDD27" w14:textId="663259ED"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naruszenia postanowień niniejszej umowy,</w:t>
      </w:r>
    </w:p>
    <w:p w14:paraId="1C26FDEF"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zgłoszenia wniosku o ogłoszenie upadłości Wykonawcy,</w:t>
      </w:r>
    </w:p>
    <w:p w14:paraId="1EE8685B"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zajęcia majątku Wykonawcy przez uprawniony organ w celu zabezpieczenia lub egzekucji,</w:t>
      </w:r>
    </w:p>
    <w:p w14:paraId="54F83D2E" w14:textId="77777777" w:rsidR="006D5570"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przystąpienia przez Wykonawcę do likwidacji firmy</w:t>
      </w:r>
      <w:r>
        <w:rPr>
          <w:rFonts w:ascii="Calibri" w:hAnsi="Calibri"/>
          <w:sz w:val="22"/>
          <w:szCs w:val="22"/>
        </w:rPr>
        <w:t xml:space="preserve"> lub zgłoszenia przez niego wniosku o ogłoszenie upadłości</w:t>
      </w:r>
      <w:r w:rsidRPr="00E9245C">
        <w:rPr>
          <w:rFonts w:ascii="Calibri" w:hAnsi="Calibri"/>
          <w:sz w:val="22"/>
          <w:szCs w:val="22"/>
        </w:rPr>
        <w:t>,</w:t>
      </w:r>
    </w:p>
    <w:p w14:paraId="524FEA8C" w14:textId="3EF1A4D7" w:rsidR="006D5570" w:rsidRPr="006571C4" w:rsidRDefault="006571C4" w:rsidP="006571C4">
      <w:pPr>
        <w:numPr>
          <w:ilvl w:val="2"/>
          <w:numId w:val="26"/>
        </w:numPr>
        <w:ind w:left="709" w:hanging="425"/>
        <w:jc w:val="both"/>
        <w:rPr>
          <w:rFonts w:ascii="Calibri" w:hAnsi="Calibri"/>
          <w:sz w:val="22"/>
          <w:szCs w:val="22"/>
        </w:rPr>
      </w:pPr>
      <w:r w:rsidRPr="006571C4">
        <w:rPr>
          <w:rFonts w:ascii="Calibri" w:hAnsi="Calibri"/>
          <w:sz w:val="22"/>
          <w:szCs w:val="22"/>
        </w:rPr>
        <w:t>w przypadku, gdy Wykonawca nie wykonał prac objętych umową na warunkach w niej określonych w terminie wskazanym w § 1 ust. 7</w:t>
      </w:r>
      <w:r w:rsidR="006D5570" w:rsidRPr="006571C4">
        <w:rPr>
          <w:rFonts w:ascii="Calibri" w:hAnsi="Calibri"/>
          <w:sz w:val="22"/>
          <w:szCs w:val="22"/>
        </w:rPr>
        <w:t>,</w:t>
      </w:r>
    </w:p>
    <w:p w14:paraId="5EE5D8B8"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32B7FF35" w14:textId="77777777" w:rsidR="006D5570" w:rsidRDefault="006D5570" w:rsidP="006D5570">
      <w:pPr>
        <w:jc w:val="center"/>
        <w:rPr>
          <w:rFonts w:ascii="Calibri" w:hAnsi="Calibri"/>
          <w:b/>
          <w:sz w:val="22"/>
          <w:szCs w:val="22"/>
        </w:rPr>
      </w:pPr>
    </w:p>
    <w:p w14:paraId="57C67177"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1</w:t>
      </w:r>
    </w:p>
    <w:p w14:paraId="72FBBA91" w14:textId="77777777" w:rsidR="006D5570" w:rsidRPr="00E9245C" w:rsidRDefault="006D5570" w:rsidP="006D5570">
      <w:pPr>
        <w:pStyle w:val="Tekstpodstawowy"/>
        <w:rPr>
          <w:rFonts w:ascii="Calibri" w:hAnsi="Calibri"/>
          <w:sz w:val="22"/>
          <w:szCs w:val="22"/>
        </w:rPr>
      </w:pPr>
      <w:r w:rsidRPr="00E9245C">
        <w:rPr>
          <w:rFonts w:ascii="Calibri" w:hAnsi="Calibri"/>
          <w:sz w:val="22"/>
          <w:szCs w:val="22"/>
        </w:rPr>
        <w:t>Wyklucza się takie zmiany umowy, które byłyby niekorzystne dla Zamawiającego.</w:t>
      </w:r>
    </w:p>
    <w:p w14:paraId="3E3152CC" w14:textId="77777777" w:rsidR="006D5570" w:rsidRPr="00E9245C" w:rsidRDefault="006D5570" w:rsidP="006D5570">
      <w:pPr>
        <w:jc w:val="center"/>
        <w:rPr>
          <w:rFonts w:ascii="Calibri" w:hAnsi="Calibri"/>
          <w:b/>
          <w:sz w:val="22"/>
          <w:szCs w:val="22"/>
        </w:rPr>
      </w:pPr>
    </w:p>
    <w:p w14:paraId="05423B59"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2</w:t>
      </w:r>
    </w:p>
    <w:p w14:paraId="58EB73A3" w14:textId="44CB959A" w:rsidR="006D5570" w:rsidRPr="00E9245C" w:rsidRDefault="006D5570" w:rsidP="006D5570">
      <w:pPr>
        <w:pStyle w:val="Nagwek1"/>
        <w:numPr>
          <w:ilvl w:val="0"/>
          <w:numId w:val="32"/>
        </w:numPr>
        <w:jc w:val="both"/>
        <w:rPr>
          <w:rFonts w:ascii="Calibri" w:hAnsi="Calibri"/>
          <w:sz w:val="22"/>
          <w:szCs w:val="22"/>
        </w:rPr>
      </w:pPr>
      <w:r w:rsidRPr="00E9245C">
        <w:rPr>
          <w:rFonts w:ascii="Calibri" w:hAnsi="Calibri"/>
          <w:sz w:val="22"/>
          <w:szCs w:val="22"/>
        </w:rPr>
        <w:t xml:space="preserve">Osobą odpowiedzialną za wykonanie umowy ze strony Zamawiającego jest </w:t>
      </w:r>
      <w:r>
        <w:rPr>
          <w:rFonts w:ascii="Calibri" w:hAnsi="Calibri"/>
          <w:sz w:val="22"/>
          <w:szCs w:val="22"/>
        </w:rPr>
        <w:t xml:space="preserve">Pan </w:t>
      </w:r>
      <w:r w:rsidR="0030698D">
        <w:rPr>
          <w:rFonts w:ascii="Calibri" w:hAnsi="Calibri"/>
          <w:sz w:val="22"/>
          <w:szCs w:val="22"/>
        </w:rPr>
        <w:t>Tomasz Kuna</w:t>
      </w:r>
      <w:r>
        <w:rPr>
          <w:rFonts w:ascii="Calibri" w:hAnsi="Calibri"/>
          <w:sz w:val="22"/>
          <w:szCs w:val="22"/>
        </w:rPr>
        <w:t xml:space="preserve"> tel. 94 35 30 362.</w:t>
      </w:r>
    </w:p>
    <w:p w14:paraId="098FE654" w14:textId="3B942B58" w:rsidR="0030698D" w:rsidRPr="0001556B" w:rsidRDefault="006D5570" w:rsidP="006D5570">
      <w:pPr>
        <w:pStyle w:val="Nagwek1"/>
        <w:numPr>
          <w:ilvl w:val="0"/>
          <w:numId w:val="32"/>
        </w:numPr>
        <w:jc w:val="both"/>
        <w:rPr>
          <w:rFonts w:ascii="Calibri" w:hAnsi="Calibri"/>
          <w:sz w:val="22"/>
          <w:szCs w:val="22"/>
        </w:rPr>
      </w:pPr>
      <w:r w:rsidRPr="00E9245C">
        <w:rPr>
          <w:rFonts w:ascii="Calibri" w:hAnsi="Calibri"/>
          <w:sz w:val="22"/>
          <w:szCs w:val="22"/>
        </w:rPr>
        <w:t xml:space="preserve">Osobą odpowiedzialną za wykonanie umowy ze strony Wykonawcy jest </w:t>
      </w:r>
      <w:r w:rsidR="0030698D">
        <w:rPr>
          <w:rFonts w:ascii="Calibri" w:hAnsi="Calibri"/>
          <w:sz w:val="22"/>
          <w:szCs w:val="22"/>
        </w:rPr>
        <w:t>………………</w:t>
      </w:r>
      <w:r>
        <w:rPr>
          <w:rFonts w:ascii="Calibri" w:hAnsi="Calibri"/>
          <w:sz w:val="22"/>
          <w:szCs w:val="22"/>
        </w:rPr>
        <w:t xml:space="preserve"> </w:t>
      </w:r>
      <w:r w:rsidR="0030698D">
        <w:rPr>
          <w:rFonts w:ascii="Calibri" w:hAnsi="Calibri"/>
          <w:sz w:val="22"/>
          <w:szCs w:val="22"/>
        </w:rPr>
        <w:t>………………………..</w:t>
      </w:r>
      <w:bookmarkStart w:id="0" w:name="_GoBack"/>
      <w:bookmarkEnd w:id="0"/>
    </w:p>
    <w:p w14:paraId="6C33B1A6"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3</w:t>
      </w:r>
    </w:p>
    <w:p w14:paraId="16332C50" w14:textId="77777777" w:rsidR="006D5570" w:rsidRPr="00E9245C" w:rsidRDefault="006D5570" w:rsidP="006D5570">
      <w:pPr>
        <w:pStyle w:val="Tekstpodstawowy"/>
        <w:numPr>
          <w:ilvl w:val="0"/>
          <w:numId w:val="31"/>
        </w:numPr>
        <w:rPr>
          <w:rFonts w:ascii="Calibri" w:hAnsi="Calibri"/>
          <w:sz w:val="22"/>
          <w:szCs w:val="22"/>
        </w:rPr>
      </w:pPr>
      <w:r w:rsidRPr="00E9245C">
        <w:rPr>
          <w:rFonts w:ascii="Calibri" w:hAnsi="Calibri"/>
          <w:sz w:val="22"/>
          <w:szCs w:val="22"/>
        </w:rPr>
        <w:t>Umowa została sporządzona w dwóch jednobrzmiących egzemplarzach po jednym egzemplarzu dla każdej ze stron.</w:t>
      </w:r>
    </w:p>
    <w:p w14:paraId="4437A80B" w14:textId="77777777" w:rsidR="006D5570" w:rsidRPr="00E9245C" w:rsidRDefault="006D5570" w:rsidP="006D5570">
      <w:pPr>
        <w:pStyle w:val="Tekstpodstawowy"/>
        <w:numPr>
          <w:ilvl w:val="0"/>
          <w:numId w:val="31"/>
        </w:numPr>
        <w:rPr>
          <w:rFonts w:ascii="Calibri" w:hAnsi="Calibri"/>
          <w:sz w:val="22"/>
          <w:szCs w:val="22"/>
        </w:rPr>
      </w:pPr>
      <w:r w:rsidRPr="00E9245C">
        <w:rPr>
          <w:rFonts w:ascii="Calibri" w:hAnsi="Calibri"/>
          <w:sz w:val="22"/>
          <w:szCs w:val="22"/>
        </w:rPr>
        <w:t>Właściwym do rozstrzygania sporów jest miejscowo właściwy dla siedziby Zamawiającego.</w:t>
      </w:r>
    </w:p>
    <w:p w14:paraId="2242E86C" w14:textId="77777777" w:rsidR="00F43BD9" w:rsidRPr="00F43BD9" w:rsidRDefault="00F43BD9" w:rsidP="00F43BD9">
      <w:pPr>
        <w:rPr>
          <w:rFonts w:eastAsia="Times New Roman"/>
          <w:lang w:eastAsia="pl-PL"/>
        </w:rPr>
      </w:pPr>
    </w:p>
    <w:p w14:paraId="2F142FFF" w14:textId="77777777" w:rsidR="00C813EF" w:rsidRPr="00F43BD9" w:rsidRDefault="00C813EF" w:rsidP="00C813EF"/>
    <w:p w14:paraId="348227E6" w14:textId="77777777" w:rsidR="00C813EF" w:rsidRPr="00F43BD9" w:rsidRDefault="00C813EF" w:rsidP="00C813EF">
      <w:pPr>
        <w:pStyle w:val="Nagwek1"/>
        <w:rPr>
          <w:rFonts w:asciiTheme="minorHAnsi" w:hAnsiTheme="minorHAnsi"/>
          <w:b/>
          <w:sz w:val="24"/>
          <w:szCs w:val="24"/>
        </w:rPr>
      </w:pPr>
    </w:p>
    <w:p w14:paraId="0041695E" w14:textId="77777777" w:rsidR="00C813EF" w:rsidRPr="00F43BD9" w:rsidRDefault="00C813EF" w:rsidP="00C813EF">
      <w:pPr>
        <w:pStyle w:val="Nagwek1"/>
        <w:rPr>
          <w:rFonts w:asciiTheme="minorHAnsi" w:hAnsiTheme="minorHAnsi"/>
          <w:b/>
          <w:sz w:val="24"/>
          <w:szCs w:val="24"/>
        </w:rPr>
      </w:pPr>
    </w:p>
    <w:p w14:paraId="6873E136" w14:textId="77777777" w:rsidR="00C813EF" w:rsidRPr="00F43BD9" w:rsidRDefault="00C813EF" w:rsidP="00C813EF">
      <w:pPr>
        <w:pStyle w:val="Nagwek1"/>
        <w:rPr>
          <w:rFonts w:asciiTheme="minorHAnsi" w:hAnsiTheme="minorHAnsi"/>
          <w:b/>
          <w:sz w:val="24"/>
          <w:szCs w:val="24"/>
        </w:rPr>
      </w:pPr>
      <w:r w:rsidRPr="00F43BD9">
        <w:rPr>
          <w:rFonts w:asciiTheme="minorHAnsi" w:hAnsiTheme="minorHAnsi"/>
          <w:b/>
          <w:sz w:val="24"/>
          <w:szCs w:val="24"/>
        </w:rPr>
        <w:t>WYKONAWCA</w:t>
      </w:r>
      <w:r w:rsidRPr="00F43BD9">
        <w:rPr>
          <w:rFonts w:asciiTheme="minorHAnsi" w:hAnsiTheme="minorHAnsi"/>
          <w:b/>
          <w:sz w:val="24"/>
          <w:szCs w:val="24"/>
        </w:rPr>
        <w:tab/>
        <w:t xml:space="preserve">      </w:t>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t>ZAMAWIAJĄCY</w:t>
      </w:r>
    </w:p>
    <w:p w14:paraId="4093B8F3" w14:textId="77777777" w:rsidR="00C813EF" w:rsidRPr="00831F39" w:rsidRDefault="00C813EF" w:rsidP="00C813EF"/>
    <w:p w14:paraId="39B041BD" w14:textId="39D6C8AD" w:rsidR="00C813EF" w:rsidRPr="002952E6" w:rsidRDefault="00C813EF" w:rsidP="002952E6">
      <w:pPr>
        <w:jc w:val="both"/>
        <w:rPr>
          <w:rFonts w:ascii="Times New Roman" w:hAnsi="Times New Roman" w:cs="Times New Roman"/>
          <w:sz w:val="18"/>
          <w:szCs w:val="18"/>
        </w:rPr>
      </w:pPr>
    </w:p>
    <w:sectPr w:rsidR="00C813EF" w:rsidRPr="002952E6" w:rsidSect="00780200">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10E16" w14:textId="77777777" w:rsidR="00151595" w:rsidRDefault="00151595" w:rsidP="00BB1BD7">
      <w:r>
        <w:separator/>
      </w:r>
    </w:p>
  </w:endnote>
  <w:endnote w:type="continuationSeparator" w:id="0">
    <w:p w14:paraId="19F6B6F9" w14:textId="77777777" w:rsidR="00151595" w:rsidRDefault="00151595"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83622" w14:textId="77777777" w:rsidR="00151595" w:rsidRDefault="00151595" w:rsidP="00BB1BD7">
      <w:r>
        <w:separator/>
      </w:r>
    </w:p>
  </w:footnote>
  <w:footnote w:type="continuationSeparator" w:id="0">
    <w:p w14:paraId="68BC9364" w14:textId="77777777" w:rsidR="00151595" w:rsidRDefault="00151595"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1490C6BB" w:rsidR="00CC24A9" w:rsidRDefault="00CC24A9">
    <w:pPr>
      <w:pStyle w:val="Nagwek"/>
    </w:pP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16"/>
    <w:multiLevelType w:val="hybridMultilevel"/>
    <w:tmpl w:val="DC0AE698"/>
    <w:lvl w:ilvl="0" w:tplc="75D4E9D8">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nsid w:val="05F36616"/>
    <w:multiLevelType w:val="hybridMultilevel"/>
    <w:tmpl w:val="3F366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82506"/>
    <w:multiLevelType w:val="singleLevel"/>
    <w:tmpl w:val="350206E2"/>
    <w:lvl w:ilvl="0">
      <w:start w:val="1"/>
      <w:numFmt w:val="decimal"/>
      <w:lvlText w:val="%1."/>
      <w:lvlJc w:val="left"/>
      <w:pPr>
        <w:tabs>
          <w:tab w:val="num" w:pos="360"/>
        </w:tabs>
        <w:ind w:left="360" w:hanging="360"/>
      </w:pPr>
      <w:rPr>
        <w:rFonts w:hint="default"/>
      </w:rPr>
    </w:lvl>
  </w:abstractNum>
  <w:abstractNum w:abstractNumId="3">
    <w:nsid w:val="0DC74D2E"/>
    <w:multiLevelType w:val="hybridMultilevel"/>
    <w:tmpl w:val="2B48A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76717"/>
    <w:multiLevelType w:val="hybridMultilevel"/>
    <w:tmpl w:val="03DE9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3B6F18"/>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6BD7916"/>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16EC0BAA"/>
    <w:multiLevelType w:val="hybridMultilevel"/>
    <w:tmpl w:val="101A1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70947"/>
    <w:multiLevelType w:val="hybridMultilevel"/>
    <w:tmpl w:val="E4423284"/>
    <w:lvl w:ilvl="0" w:tplc="BA90E0F2">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tabs>
          <w:tab w:val="num" w:pos="1080"/>
        </w:tabs>
        <w:ind w:left="1080" w:hanging="360"/>
      </w:pPr>
    </w:lvl>
    <w:lvl w:ilvl="2" w:tplc="7196FFF8">
      <w:start w:val="1"/>
      <w:numFmt w:val="decimal"/>
      <w:lvlText w:val="%3."/>
      <w:lvlJc w:val="left"/>
      <w:pPr>
        <w:tabs>
          <w:tab w:val="num" w:pos="1800"/>
        </w:tabs>
        <w:ind w:left="1800" w:hanging="180"/>
      </w:pPr>
      <w:rPr>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F25654"/>
    <w:multiLevelType w:val="hybridMultilevel"/>
    <w:tmpl w:val="52341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53001"/>
    <w:multiLevelType w:val="hybridMultilevel"/>
    <w:tmpl w:val="57908DAE"/>
    <w:lvl w:ilvl="0" w:tplc="6C28CF4C">
      <w:start w:val="1"/>
      <w:numFmt w:val="decimal"/>
      <w:lvlText w:val="%1."/>
      <w:lvlJc w:val="left"/>
      <w:pPr>
        <w:tabs>
          <w:tab w:val="num" w:pos="720"/>
        </w:tabs>
        <w:ind w:left="720" w:hanging="360"/>
      </w:pPr>
      <w:rPr>
        <w:rFonts w:hint="default"/>
      </w:rPr>
    </w:lvl>
    <w:lvl w:ilvl="1" w:tplc="00000001">
      <w:start w:val="1"/>
      <w:numFmt w:val="lowerLetter"/>
      <w:lvlText w:val="%2)"/>
      <w:lvlJc w:val="left"/>
      <w:pPr>
        <w:tabs>
          <w:tab w:val="num" w:pos="360"/>
        </w:tabs>
        <w:ind w:left="360" w:hanging="360"/>
      </w:pPr>
      <w:rPr>
        <w:rFonts w:hint="default"/>
      </w:rPr>
    </w:lvl>
    <w:lvl w:ilvl="2" w:tplc="40C2E58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357E5E"/>
    <w:multiLevelType w:val="hybridMultilevel"/>
    <w:tmpl w:val="0A664D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6B63AE"/>
    <w:multiLevelType w:val="hybridMultilevel"/>
    <w:tmpl w:val="A3F0E026"/>
    <w:lvl w:ilvl="0" w:tplc="C61E23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9A74F9"/>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7">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18">
    <w:nsid w:val="2F4D479B"/>
    <w:multiLevelType w:val="singleLevel"/>
    <w:tmpl w:val="5E066C84"/>
    <w:lvl w:ilvl="0">
      <w:start w:val="1"/>
      <w:numFmt w:val="decimal"/>
      <w:lvlText w:val="%1."/>
      <w:lvlJc w:val="left"/>
      <w:pPr>
        <w:tabs>
          <w:tab w:val="num" w:pos="360"/>
        </w:tabs>
        <w:ind w:left="360" w:hanging="360"/>
      </w:pPr>
    </w:lvl>
  </w:abstractNum>
  <w:abstractNum w:abstractNumId="19">
    <w:nsid w:val="30BE35CC"/>
    <w:multiLevelType w:val="hybridMultilevel"/>
    <w:tmpl w:val="F46EC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744EF9"/>
    <w:multiLevelType w:val="hybridMultilevel"/>
    <w:tmpl w:val="A1CE025A"/>
    <w:lvl w:ilvl="0" w:tplc="A62693F6">
      <w:start w:val="1"/>
      <w:numFmt w:val="decimal"/>
      <w:lvlText w:val="%1."/>
      <w:lvlJc w:val="left"/>
      <w:pPr>
        <w:tabs>
          <w:tab w:val="num" w:pos="720"/>
        </w:tabs>
        <w:ind w:left="720" w:hanging="360"/>
      </w:pPr>
      <w:rPr>
        <w:rFonts w:hint="default"/>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5A3A38"/>
    <w:multiLevelType w:val="singleLevel"/>
    <w:tmpl w:val="0415000F"/>
    <w:lvl w:ilvl="0">
      <w:start w:val="1"/>
      <w:numFmt w:val="decimal"/>
      <w:lvlText w:val="%1."/>
      <w:lvlJc w:val="left"/>
      <w:pPr>
        <w:tabs>
          <w:tab w:val="num" w:pos="360"/>
        </w:tabs>
        <w:ind w:left="360" w:hanging="360"/>
      </w:pPr>
    </w:lvl>
  </w:abstractNum>
  <w:abstractNum w:abstractNumId="22">
    <w:nsid w:val="36D37D39"/>
    <w:multiLevelType w:val="hybridMultilevel"/>
    <w:tmpl w:val="332A29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DE79C3"/>
    <w:multiLevelType w:val="singleLevel"/>
    <w:tmpl w:val="5E066C84"/>
    <w:lvl w:ilvl="0">
      <w:start w:val="1"/>
      <w:numFmt w:val="decimal"/>
      <w:lvlText w:val="%1."/>
      <w:lvlJc w:val="left"/>
      <w:pPr>
        <w:tabs>
          <w:tab w:val="num" w:pos="360"/>
        </w:tabs>
        <w:ind w:left="360" w:hanging="360"/>
      </w:pPr>
    </w:lvl>
  </w:abstractNum>
  <w:abstractNum w:abstractNumId="24">
    <w:nsid w:val="411B5917"/>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nsid w:val="41CC7B10"/>
    <w:multiLevelType w:val="singleLevel"/>
    <w:tmpl w:val="812619E2"/>
    <w:lvl w:ilvl="0">
      <w:start w:val="1"/>
      <w:numFmt w:val="lowerLetter"/>
      <w:lvlText w:val="%1)"/>
      <w:lvlJc w:val="left"/>
      <w:pPr>
        <w:tabs>
          <w:tab w:val="num" w:pos="644"/>
        </w:tabs>
        <w:ind w:left="644" w:hanging="360"/>
      </w:pPr>
      <w:rPr>
        <w:rFonts w:hint="default"/>
      </w:rPr>
    </w:lvl>
  </w:abstractNum>
  <w:abstractNum w:abstractNumId="26">
    <w:nsid w:val="42A56E21"/>
    <w:multiLevelType w:val="singleLevel"/>
    <w:tmpl w:val="0415000F"/>
    <w:lvl w:ilvl="0">
      <w:start w:val="1"/>
      <w:numFmt w:val="decimal"/>
      <w:lvlText w:val="%1."/>
      <w:lvlJc w:val="left"/>
      <w:pPr>
        <w:tabs>
          <w:tab w:val="num" w:pos="360"/>
        </w:tabs>
        <w:ind w:left="360" w:hanging="360"/>
      </w:pPr>
    </w:lvl>
  </w:abstractNum>
  <w:abstractNum w:abstractNumId="27">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29">
    <w:nsid w:val="59637E4D"/>
    <w:multiLevelType w:val="hybridMultilevel"/>
    <w:tmpl w:val="43B292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C002664"/>
    <w:multiLevelType w:val="hybridMultilevel"/>
    <w:tmpl w:val="EC5E6BE8"/>
    <w:lvl w:ilvl="0" w:tplc="0415000F">
      <w:start w:val="1"/>
      <w:numFmt w:val="decimal"/>
      <w:lvlText w:val="%1."/>
      <w:lvlJc w:val="left"/>
      <w:pPr>
        <w:ind w:left="720" w:hanging="360"/>
      </w:pPr>
    </w:lvl>
    <w:lvl w:ilvl="1" w:tplc="7F566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BB5131"/>
    <w:multiLevelType w:val="hybridMultilevel"/>
    <w:tmpl w:val="2BC4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1D5658"/>
    <w:multiLevelType w:val="hybridMultilevel"/>
    <w:tmpl w:val="897493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8E7944"/>
    <w:multiLevelType w:val="hybridMultilevel"/>
    <w:tmpl w:val="B8D2E824"/>
    <w:lvl w:ilvl="0" w:tplc="553C2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8A01A26"/>
    <w:multiLevelType w:val="hybridMultilevel"/>
    <w:tmpl w:val="9A1E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CC203E"/>
    <w:multiLevelType w:val="hybridMultilevel"/>
    <w:tmpl w:val="AB4E5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D622AF"/>
    <w:multiLevelType w:val="hybridMultilevel"/>
    <w:tmpl w:val="F6CED224"/>
    <w:lvl w:ilvl="0" w:tplc="31A02050">
      <w:start w:val="1"/>
      <w:numFmt w:val="decimal"/>
      <w:lvlText w:val="%1)"/>
      <w:lvlJc w:val="left"/>
      <w:pPr>
        <w:ind w:left="644" w:hanging="360"/>
      </w:pPr>
      <w:rPr>
        <w:rFonts w:ascii="Calibri" w:hAnsi="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37"/>
  </w:num>
  <w:num w:numId="3">
    <w:abstractNumId w:val="16"/>
  </w:num>
  <w:num w:numId="4">
    <w:abstractNumId w:val="17"/>
  </w:num>
  <w:num w:numId="5">
    <w:abstractNumId w:val="28"/>
  </w:num>
  <w:num w:numId="6">
    <w:abstractNumId w:val="25"/>
  </w:num>
  <w:num w:numId="7">
    <w:abstractNumId w:val="12"/>
  </w:num>
  <w:num w:numId="8">
    <w:abstractNumId w:val="8"/>
  </w:num>
  <w:num w:numId="9">
    <w:abstractNumId w:val="4"/>
  </w:num>
  <w:num w:numId="10">
    <w:abstractNumId w:val="32"/>
  </w:num>
  <w:num w:numId="11">
    <w:abstractNumId w:val="5"/>
  </w:num>
  <w:num w:numId="12">
    <w:abstractNumId w:val="21"/>
  </w:num>
  <w:num w:numId="13">
    <w:abstractNumId w:val="2"/>
  </w:num>
  <w:num w:numId="14">
    <w:abstractNumId w:val="17"/>
    <w:lvlOverride w:ilvl="0">
      <w:startOverride w:val="1"/>
    </w:lvlOverride>
  </w:num>
  <w:num w:numId="15">
    <w:abstractNumId w:val="31"/>
  </w:num>
  <w:num w:numId="16">
    <w:abstractNumId w:val="9"/>
  </w:num>
  <w:num w:numId="17">
    <w:abstractNumId w:val="0"/>
  </w:num>
  <w:num w:numId="18">
    <w:abstractNumId w:val="19"/>
  </w:num>
  <w:num w:numId="19">
    <w:abstractNumId w:val="18"/>
  </w:num>
  <w:num w:numId="20">
    <w:abstractNumId w:val="23"/>
  </w:num>
  <w:num w:numId="21">
    <w:abstractNumId w:val="7"/>
  </w:num>
  <w:num w:numId="22">
    <w:abstractNumId w:val="3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10"/>
  </w:num>
  <w:num w:numId="27">
    <w:abstractNumId w:val="20"/>
  </w:num>
  <w:num w:numId="28">
    <w:abstractNumId w:val="36"/>
  </w:num>
  <w:num w:numId="29">
    <w:abstractNumId w:val="27"/>
  </w:num>
  <w:num w:numId="30">
    <w:abstractNumId w:val="15"/>
  </w:num>
  <w:num w:numId="31">
    <w:abstractNumId w:val="24"/>
  </w:num>
  <w:num w:numId="32">
    <w:abstractNumId w:val="6"/>
  </w:num>
  <w:num w:numId="33">
    <w:abstractNumId w:val="34"/>
  </w:num>
  <w:num w:numId="34">
    <w:abstractNumId w:val="30"/>
  </w:num>
  <w:num w:numId="35">
    <w:abstractNumId w:val="39"/>
  </w:num>
  <w:num w:numId="36">
    <w:abstractNumId w:val="22"/>
  </w:num>
  <w:num w:numId="37">
    <w:abstractNumId w:val="11"/>
  </w:num>
  <w:num w:numId="38">
    <w:abstractNumId w:val="3"/>
  </w:num>
  <w:num w:numId="39">
    <w:abstractNumId w:val="38"/>
  </w:num>
  <w:num w:numId="40">
    <w:abstractNumId w:val="1"/>
  </w:num>
  <w:num w:numId="41">
    <w:abstractNumId w:val="1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556B"/>
    <w:rsid w:val="00031876"/>
    <w:rsid w:val="000372F4"/>
    <w:rsid w:val="00055322"/>
    <w:rsid w:val="000C336E"/>
    <w:rsid w:val="000F730F"/>
    <w:rsid w:val="00100274"/>
    <w:rsid w:val="0011081F"/>
    <w:rsid w:val="00141F45"/>
    <w:rsid w:val="00151595"/>
    <w:rsid w:val="00243856"/>
    <w:rsid w:val="00243DFC"/>
    <w:rsid w:val="0028589D"/>
    <w:rsid w:val="002952E6"/>
    <w:rsid w:val="002B41D5"/>
    <w:rsid w:val="002D6444"/>
    <w:rsid w:val="002E16FD"/>
    <w:rsid w:val="0030698D"/>
    <w:rsid w:val="003956BF"/>
    <w:rsid w:val="003C66C8"/>
    <w:rsid w:val="003E39E8"/>
    <w:rsid w:val="00420A2D"/>
    <w:rsid w:val="00422F41"/>
    <w:rsid w:val="004E08A7"/>
    <w:rsid w:val="005054EC"/>
    <w:rsid w:val="00550143"/>
    <w:rsid w:val="00552218"/>
    <w:rsid w:val="0056156F"/>
    <w:rsid w:val="00584EE4"/>
    <w:rsid w:val="005C26BB"/>
    <w:rsid w:val="005E6112"/>
    <w:rsid w:val="0060760B"/>
    <w:rsid w:val="006571C4"/>
    <w:rsid w:val="006916D4"/>
    <w:rsid w:val="006A3B2C"/>
    <w:rsid w:val="006A64B6"/>
    <w:rsid w:val="006D5570"/>
    <w:rsid w:val="006E5948"/>
    <w:rsid w:val="0070292A"/>
    <w:rsid w:val="00714082"/>
    <w:rsid w:val="00753611"/>
    <w:rsid w:val="00757A23"/>
    <w:rsid w:val="00780200"/>
    <w:rsid w:val="007C48A1"/>
    <w:rsid w:val="008E5A55"/>
    <w:rsid w:val="00914F55"/>
    <w:rsid w:val="00987A1A"/>
    <w:rsid w:val="009C27EF"/>
    <w:rsid w:val="00A474F1"/>
    <w:rsid w:val="00AA5E75"/>
    <w:rsid w:val="00AB0134"/>
    <w:rsid w:val="00AE5A17"/>
    <w:rsid w:val="00AF299D"/>
    <w:rsid w:val="00B06AF4"/>
    <w:rsid w:val="00B10F26"/>
    <w:rsid w:val="00B8691C"/>
    <w:rsid w:val="00BB1BD7"/>
    <w:rsid w:val="00C813EF"/>
    <w:rsid w:val="00CB4604"/>
    <w:rsid w:val="00CC0C89"/>
    <w:rsid w:val="00CC24A9"/>
    <w:rsid w:val="00CF1121"/>
    <w:rsid w:val="00CF2EC0"/>
    <w:rsid w:val="00D53918"/>
    <w:rsid w:val="00D54E2F"/>
    <w:rsid w:val="00DC74A1"/>
    <w:rsid w:val="00DD5BAA"/>
    <w:rsid w:val="00DE3819"/>
    <w:rsid w:val="00E01D6D"/>
    <w:rsid w:val="00E20375"/>
    <w:rsid w:val="00E20E09"/>
    <w:rsid w:val="00E91115"/>
    <w:rsid w:val="00ED1C05"/>
    <w:rsid w:val="00EF3F34"/>
    <w:rsid w:val="00EF4641"/>
    <w:rsid w:val="00F0345D"/>
    <w:rsid w:val="00F17AB9"/>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link w:val="AkapitzlistZnak"/>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6D5570"/>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6D5570"/>
    <w:rPr>
      <w:rFonts w:ascii="Calibri" w:eastAsia="Calibri" w:hAnsi="Calibri" w:cs="Times New Roman"/>
      <w:sz w:val="22"/>
      <w:szCs w:val="21"/>
      <w:lang w:val="x-none"/>
    </w:rPr>
  </w:style>
  <w:style w:type="character" w:customStyle="1" w:styleId="AkapitzlistZnak">
    <w:name w:val="Akapit z listą Znak"/>
    <w:link w:val="Akapitzlist"/>
    <w:uiPriority w:val="34"/>
    <w:locked/>
    <w:rsid w:val="0001556B"/>
  </w:style>
  <w:style w:type="character" w:styleId="Pogrubienie">
    <w:name w:val="Strong"/>
    <w:uiPriority w:val="22"/>
    <w:qFormat/>
    <w:rsid w:val="00015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link w:val="AkapitzlistZnak"/>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6D5570"/>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6D5570"/>
    <w:rPr>
      <w:rFonts w:ascii="Calibri" w:eastAsia="Calibri" w:hAnsi="Calibri" w:cs="Times New Roman"/>
      <w:sz w:val="22"/>
      <w:szCs w:val="21"/>
      <w:lang w:val="x-none"/>
    </w:rPr>
  </w:style>
  <w:style w:type="character" w:customStyle="1" w:styleId="AkapitzlistZnak">
    <w:name w:val="Akapit z listą Znak"/>
    <w:link w:val="Akapitzlist"/>
    <w:uiPriority w:val="34"/>
    <w:locked/>
    <w:rsid w:val="0001556B"/>
  </w:style>
  <w:style w:type="character" w:styleId="Pogrubienie">
    <w:name w:val="Strong"/>
    <w:uiPriority w:val="22"/>
    <w:qFormat/>
    <w:rsid w:val="00015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F5B8-310A-49A0-9E61-81E546DE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4005</Words>
  <Characters>24032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5</cp:revision>
  <cp:lastPrinted>2017-10-03T06:40:00Z</cp:lastPrinted>
  <dcterms:created xsi:type="dcterms:W3CDTF">2017-10-03T06:36:00Z</dcterms:created>
  <dcterms:modified xsi:type="dcterms:W3CDTF">2017-12-20T12:37:00Z</dcterms:modified>
</cp:coreProperties>
</file>