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7FB9" w14:textId="3A25D889" w:rsidR="002A0874" w:rsidRDefault="00115C9B" w:rsidP="000D3173">
      <w:pPr>
        <w:jc w:val="both"/>
        <w:rPr>
          <w:rFonts w:ascii="Times New Roman" w:hAnsi="Times New Roman" w:cs="Times New Roman"/>
        </w:rPr>
      </w:pPr>
      <w:r>
        <w:rPr>
          <w:rFonts w:ascii="Times New Roman" w:hAnsi="Times New Roman" w:cs="Times New Roman"/>
        </w:rPr>
        <w:t>L.dz.RS/EP/</w:t>
      </w:r>
      <w:r w:rsidR="006812FF">
        <w:rPr>
          <w:rFonts w:ascii="Times New Roman" w:hAnsi="Times New Roman" w:cs="Times New Roman"/>
        </w:rPr>
        <w:t>05/2018</w:t>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5617AE">
        <w:rPr>
          <w:rFonts w:ascii="Times New Roman" w:hAnsi="Times New Roman" w:cs="Times New Roman"/>
        </w:rPr>
        <w:t xml:space="preserve">Kołobrzeg, </w:t>
      </w:r>
      <w:r w:rsidR="000D3173">
        <w:rPr>
          <w:rFonts w:ascii="Times New Roman" w:hAnsi="Times New Roman" w:cs="Times New Roman"/>
        </w:rPr>
        <w:t>19</w:t>
      </w:r>
      <w:r w:rsidR="006812FF">
        <w:rPr>
          <w:rFonts w:ascii="Times New Roman" w:hAnsi="Times New Roman" w:cs="Times New Roman"/>
        </w:rPr>
        <w:t>.01.2018</w:t>
      </w:r>
      <w:r w:rsidR="005617AE">
        <w:rPr>
          <w:rFonts w:ascii="Times New Roman" w:hAnsi="Times New Roman" w:cs="Times New Roman"/>
        </w:rPr>
        <w:t xml:space="preserve"> r.</w:t>
      </w:r>
    </w:p>
    <w:p w14:paraId="2BD5CFDE" w14:textId="77777777" w:rsidR="002A0874" w:rsidRPr="002A0874" w:rsidRDefault="002A0874" w:rsidP="000D3173">
      <w:pPr>
        <w:ind w:firstLine="708"/>
        <w:jc w:val="both"/>
        <w:rPr>
          <w:rFonts w:ascii="Times New Roman" w:hAnsi="Times New Roman" w:cs="Times New Roman"/>
        </w:rPr>
      </w:pPr>
    </w:p>
    <w:p w14:paraId="2C780321" w14:textId="77777777" w:rsidR="009B3A17" w:rsidRPr="009B3A17" w:rsidRDefault="009B3A17" w:rsidP="000D3173">
      <w:pPr>
        <w:ind w:firstLine="708"/>
        <w:jc w:val="center"/>
        <w:rPr>
          <w:rFonts w:ascii="Times New Roman" w:hAnsi="Times New Roman" w:cs="Times New Roman"/>
          <w:b/>
        </w:rPr>
      </w:pPr>
      <w:r w:rsidRPr="009B3A17">
        <w:rPr>
          <w:rFonts w:ascii="Times New Roman" w:hAnsi="Times New Roman" w:cs="Times New Roman"/>
          <w:b/>
        </w:rPr>
        <w:t>Uczestnicy postępowania</w:t>
      </w:r>
    </w:p>
    <w:p w14:paraId="131CC41C" w14:textId="77777777" w:rsidR="009B3A17" w:rsidRPr="009B3A17" w:rsidRDefault="009B3A17" w:rsidP="000D3173">
      <w:pPr>
        <w:ind w:firstLine="708"/>
        <w:jc w:val="both"/>
        <w:rPr>
          <w:rFonts w:ascii="Times New Roman" w:hAnsi="Times New Roman" w:cs="Times New Roman"/>
        </w:rPr>
      </w:pPr>
    </w:p>
    <w:p w14:paraId="4EE1F1CF" w14:textId="77777777" w:rsidR="006812FF" w:rsidRDefault="006812FF" w:rsidP="000D3173">
      <w:pPr>
        <w:jc w:val="both"/>
        <w:rPr>
          <w:rFonts w:ascii="Times New Roman" w:hAnsi="Times New Roman" w:cs="Times New Roman"/>
          <w:b/>
        </w:rPr>
      </w:pPr>
    </w:p>
    <w:p w14:paraId="6E5F9227" w14:textId="51387B00" w:rsidR="009B3A17" w:rsidRDefault="009B3A17" w:rsidP="000D3173">
      <w:pPr>
        <w:jc w:val="center"/>
        <w:rPr>
          <w:rFonts w:ascii="Times New Roman" w:hAnsi="Times New Roman" w:cs="Times New Roman"/>
          <w:b/>
        </w:rPr>
      </w:pPr>
      <w:r w:rsidRPr="009B3A17">
        <w:rPr>
          <w:rFonts w:ascii="Times New Roman" w:hAnsi="Times New Roman" w:cs="Times New Roman"/>
          <w:b/>
        </w:rPr>
        <w:t xml:space="preserve">Wyjaśnienia </w:t>
      </w:r>
      <w:r w:rsidR="000D3173">
        <w:rPr>
          <w:rFonts w:ascii="Times New Roman" w:hAnsi="Times New Roman" w:cs="Times New Roman"/>
          <w:b/>
        </w:rPr>
        <w:t xml:space="preserve">nr 2 </w:t>
      </w:r>
      <w:r w:rsidRPr="009B3A17">
        <w:rPr>
          <w:rFonts w:ascii="Times New Roman" w:hAnsi="Times New Roman" w:cs="Times New Roman"/>
          <w:b/>
        </w:rPr>
        <w:t>treści SIWZ</w:t>
      </w:r>
      <w:bookmarkStart w:id="0" w:name="_GoBack"/>
      <w:bookmarkEnd w:id="0"/>
    </w:p>
    <w:p w14:paraId="4D06600D" w14:textId="77777777" w:rsidR="006812FF" w:rsidRPr="005617AE" w:rsidRDefault="006812FF" w:rsidP="000D3173">
      <w:pPr>
        <w:jc w:val="both"/>
        <w:rPr>
          <w:rFonts w:ascii="Times New Roman" w:hAnsi="Times New Roman" w:cs="Times New Roman"/>
          <w:b/>
        </w:rPr>
      </w:pPr>
    </w:p>
    <w:p w14:paraId="098BF559" w14:textId="66B2E222" w:rsidR="009B3A17" w:rsidRDefault="009B3A17" w:rsidP="000D3173">
      <w:pPr>
        <w:jc w:val="both"/>
        <w:rPr>
          <w:rFonts w:ascii="Times New Roman" w:hAnsi="Times New Roman" w:cs="Times New Roman"/>
          <w:b/>
        </w:rPr>
      </w:pPr>
      <w:r w:rsidRPr="009B3A17">
        <w:rPr>
          <w:rFonts w:ascii="Times New Roman" w:hAnsi="Times New Roman" w:cs="Times New Roman"/>
        </w:rPr>
        <w:t xml:space="preserve">Informacja dla wykonawców biorących udział w postępowaniu prowadzonym w trybie przetargu nieograniczonego na: </w:t>
      </w:r>
      <w:r w:rsidR="00DE71B6" w:rsidRPr="00DE71B6">
        <w:rPr>
          <w:rFonts w:ascii="Times New Roman" w:hAnsi="Times New Roman" w:cs="Times New Roman"/>
          <w:b/>
        </w:rPr>
        <w:t xml:space="preserve">Dostawę materiałów </w:t>
      </w:r>
      <w:proofErr w:type="spellStart"/>
      <w:r w:rsidR="00DE71B6" w:rsidRPr="00DE71B6">
        <w:rPr>
          <w:rFonts w:ascii="Times New Roman" w:hAnsi="Times New Roman" w:cs="Times New Roman"/>
          <w:b/>
        </w:rPr>
        <w:t>szewnych</w:t>
      </w:r>
      <w:proofErr w:type="spellEnd"/>
      <w:r w:rsidR="00DE71B6" w:rsidRPr="00DE71B6">
        <w:rPr>
          <w:rFonts w:ascii="Times New Roman" w:hAnsi="Times New Roman" w:cs="Times New Roman"/>
          <w:b/>
        </w:rPr>
        <w:t xml:space="preserve"> dla potrzeb Regionalnego Szpitala w Kołobrzegu</w:t>
      </w:r>
    </w:p>
    <w:p w14:paraId="3D38C0F8" w14:textId="77777777" w:rsidR="0037039B" w:rsidRPr="0037039B" w:rsidRDefault="0037039B" w:rsidP="000D3173">
      <w:pPr>
        <w:jc w:val="both"/>
        <w:rPr>
          <w:rFonts w:ascii="Times New Roman" w:hAnsi="Times New Roman" w:cs="Times New Roman"/>
          <w:b/>
        </w:rPr>
      </w:pPr>
    </w:p>
    <w:p w14:paraId="07668368" w14:textId="37DB21B7" w:rsidR="009B3A17" w:rsidRPr="009B3A17" w:rsidRDefault="009B3A17" w:rsidP="000D3173">
      <w:pPr>
        <w:ind w:firstLine="708"/>
        <w:jc w:val="both"/>
        <w:rPr>
          <w:rFonts w:ascii="Times New Roman" w:hAnsi="Times New Roman" w:cs="Times New Roman"/>
        </w:rPr>
      </w:pPr>
      <w:r w:rsidRPr="009B3A17">
        <w:rPr>
          <w:rFonts w:ascii="Times New Roman" w:hAnsi="Times New Roman" w:cs="Times New Roman"/>
        </w:rPr>
        <w:t>Na podstawie art. 38 ustawy z dnia 29 stycznia 2004 roku Prawo Zamówień Publicznyc</w:t>
      </w:r>
      <w:r w:rsidR="0037039B">
        <w:rPr>
          <w:rFonts w:ascii="Times New Roman" w:hAnsi="Times New Roman" w:cs="Times New Roman"/>
        </w:rPr>
        <w:t>h (tekst jednolity Dz. U. z 2017</w:t>
      </w:r>
      <w:r w:rsidRPr="009B3A17">
        <w:rPr>
          <w:rFonts w:ascii="Times New Roman" w:hAnsi="Times New Roman" w:cs="Times New Roman"/>
        </w:rPr>
        <w:t xml:space="preserve"> r., poz. </w:t>
      </w:r>
      <w:r w:rsidR="0037039B">
        <w:rPr>
          <w:rFonts w:ascii="Times New Roman" w:hAnsi="Times New Roman" w:cs="Times New Roman"/>
        </w:rPr>
        <w:t xml:space="preserve">1579 </w:t>
      </w:r>
      <w:proofErr w:type="spellStart"/>
      <w:r w:rsidR="0037039B">
        <w:rPr>
          <w:rFonts w:ascii="Times New Roman" w:hAnsi="Times New Roman" w:cs="Times New Roman"/>
        </w:rPr>
        <w:t>t.j</w:t>
      </w:r>
      <w:proofErr w:type="spellEnd"/>
      <w:r w:rsidR="0037039B">
        <w:rPr>
          <w:rFonts w:ascii="Times New Roman" w:hAnsi="Times New Roman" w:cs="Times New Roman"/>
        </w:rPr>
        <w:t>.</w:t>
      </w:r>
      <w:r w:rsidRPr="009B3A17">
        <w:rPr>
          <w:rFonts w:ascii="Times New Roman" w:hAnsi="Times New Roman" w:cs="Times New Roman"/>
        </w:rPr>
        <w:t xml:space="preserve"> z późn. zm.) Zamawi</w:t>
      </w:r>
      <w:r>
        <w:rPr>
          <w:rFonts w:ascii="Times New Roman" w:hAnsi="Times New Roman" w:cs="Times New Roman"/>
        </w:rPr>
        <w:t>ający informuje, że od Wykonawców</w:t>
      </w:r>
      <w:r w:rsidRPr="009B3A17">
        <w:rPr>
          <w:rFonts w:ascii="Times New Roman" w:hAnsi="Times New Roman" w:cs="Times New Roman"/>
        </w:rPr>
        <w:t xml:space="preserve"> wpłynęły niżej wymienione zapytania, na które Zamawiający udziela odpowiedzi następującej treści:</w:t>
      </w:r>
    </w:p>
    <w:p w14:paraId="48AF6BDF" w14:textId="77777777" w:rsidR="00D52042" w:rsidRDefault="00D52042" w:rsidP="000D3173">
      <w:pPr>
        <w:jc w:val="both"/>
        <w:rPr>
          <w:rFonts w:ascii="Times New Roman" w:hAnsi="Times New Roman" w:cs="Times New Roman"/>
        </w:rPr>
      </w:pPr>
    </w:p>
    <w:p w14:paraId="489FA1C3" w14:textId="77777777" w:rsidR="000D3173" w:rsidRPr="000D3173" w:rsidRDefault="000D3173" w:rsidP="000D3173">
      <w:pPr>
        <w:jc w:val="both"/>
        <w:rPr>
          <w:rFonts w:ascii="Times New Roman" w:hAnsi="Times New Roman" w:cs="Times New Roman"/>
        </w:rPr>
      </w:pPr>
      <w:r w:rsidRPr="000D3173">
        <w:rPr>
          <w:rFonts w:ascii="Times New Roman" w:hAnsi="Times New Roman" w:cs="Times New Roman"/>
        </w:rPr>
        <w:t>Dotyczy zadania nr 2</w:t>
      </w:r>
    </w:p>
    <w:p w14:paraId="2F0D8797" w14:textId="47446EA5" w:rsidR="000D3173" w:rsidRPr="000D3173" w:rsidRDefault="000D3173" w:rsidP="000D3173">
      <w:pPr>
        <w:jc w:val="both"/>
        <w:rPr>
          <w:rFonts w:ascii="Times New Roman" w:hAnsi="Times New Roman" w:cs="Times New Roman"/>
        </w:rPr>
      </w:pPr>
      <w:r>
        <w:rPr>
          <w:rFonts w:ascii="Times New Roman" w:hAnsi="Times New Roman" w:cs="Times New Roman"/>
        </w:rPr>
        <w:t xml:space="preserve">1. </w:t>
      </w:r>
      <w:r w:rsidRPr="000D3173">
        <w:rPr>
          <w:rFonts w:ascii="Times New Roman" w:hAnsi="Times New Roman" w:cs="Times New Roman"/>
        </w:rPr>
        <w:t>Czy Zamawiający w zadaniu nr 2 poz. 1 dopuśc</w:t>
      </w:r>
      <w:r>
        <w:rPr>
          <w:rFonts w:ascii="Times New Roman" w:hAnsi="Times New Roman" w:cs="Times New Roman"/>
        </w:rPr>
        <w:t xml:space="preserve">i szew poliamidowy na igle 25mm </w:t>
      </w:r>
      <w:r w:rsidRPr="000D3173">
        <w:rPr>
          <w:rFonts w:ascii="Times New Roman" w:hAnsi="Times New Roman" w:cs="Times New Roman"/>
        </w:rPr>
        <w:t>posiadający zamiast koralików dwa klipsy fiksacyjne? Jest to rozwiązanie obecnie stosowane przez Zamawiającego.</w:t>
      </w:r>
    </w:p>
    <w:p w14:paraId="351765DA" w14:textId="2755892F"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5DAB264C" w14:textId="77777777" w:rsidR="000D3173" w:rsidRPr="000D3173" w:rsidRDefault="000D3173" w:rsidP="000D3173">
      <w:pPr>
        <w:jc w:val="both"/>
        <w:rPr>
          <w:rFonts w:ascii="Times New Roman" w:hAnsi="Times New Roman" w:cs="Times New Roman"/>
        </w:rPr>
      </w:pPr>
      <w:r w:rsidRPr="000D3173">
        <w:rPr>
          <w:rFonts w:ascii="Times New Roman" w:hAnsi="Times New Roman" w:cs="Times New Roman"/>
        </w:rPr>
        <w:t>Dotyczy zadania nr 3</w:t>
      </w:r>
    </w:p>
    <w:p w14:paraId="09E9241A" w14:textId="32B7FCD3" w:rsidR="000D3173" w:rsidRPr="000D3173" w:rsidRDefault="000D3173" w:rsidP="000D3173">
      <w:pPr>
        <w:jc w:val="both"/>
        <w:rPr>
          <w:rFonts w:ascii="Times New Roman" w:hAnsi="Times New Roman" w:cs="Times New Roman"/>
        </w:rPr>
      </w:pPr>
      <w:r>
        <w:rPr>
          <w:rFonts w:ascii="Times New Roman" w:hAnsi="Times New Roman" w:cs="Times New Roman"/>
        </w:rPr>
        <w:t xml:space="preserve">2. </w:t>
      </w:r>
      <w:r w:rsidRPr="000D3173">
        <w:rPr>
          <w:rFonts w:ascii="Times New Roman" w:hAnsi="Times New Roman" w:cs="Times New Roman"/>
        </w:rPr>
        <w:t xml:space="preserve">Czy Zamawiający w zadaniu nr 3 dla pozycji dla których wymagana jest igła </w:t>
      </w:r>
      <w:proofErr w:type="spellStart"/>
      <w:r w:rsidRPr="000D3173">
        <w:rPr>
          <w:rFonts w:ascii="Times New Roman" w:hAnsi="Times New Roman" w:cs="Times New Roman"/>
        </w:rPr>
        <w:t>tapercut</w:t>
      </w:r>
      <w:proofErr w:type="spellEnd"/>
      <w:r w:rsidRPr="000D3173">
        <w:rPr>
          <w:rFonts w:ascii="Times New Roman" w:hAnsi="Times New Roman" w:cs="Times New Roman"/>
        </w:rPr>
        <w:t xml:space="preserve"> (poz. 1,2,3 i 5) dopuści igły okrągłe renomowanego niemieckiego producenta, ostre typu CC dedykowane do tkanek zmienionych miażdżycowo? Nazwa </w:t>
      </w:r>
      <w:proofErr w:type="spellStart"/>
      <w:r w:rsidRPr="000D3173">
        <w:rPr>
          <w:rFonts w:ascii="Times New Roman" w:hAnsi="Times New Roman" w:cs="Times New Roman"/>
        </w:rPr>
        <w:t>tapercut</w:t>
      </w:r>
      <w:proofErr w:type="spellEnd"/>
      <w:r w:rsidRPr="000D3173">
        <w:rPr>
          <w:rFonts w:ascii="Times New Roman" w:hAnsi="Times New Roman" w:cs="Times New Roman"/>
        </w:rPr>
        <w:t xml:space="preserve"> jest nazwą handlową i możemy zaoferować jedynie odpowiednik tej igły. Jest to rozwiązanie obecnie stosowane przez Zamawiającego.</w:t>
      </w:r>
    </w:p>
    <w:p w14:paraId="20BB13C8"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501AC1E6" w14:textId="45988AB8" w:rsidR="000D3173" w:rsidRPr="000D3173" w:rsidRDefault="000D3173" w:rsidP="000D3173">
      <w:pPr>
        <w:jc w:val="both"/>
        <w:rPr>
          <w:rFonts w:ascii="Times New Roman" w:hAnsi="Times New Roman" w:cs="Times New Roman"/>
        </w:rPr>
      </w:pPr>
      <w:r>
        <w:rPr>
          <w:rFonts w:ascii="Times New Roman" w:hAnsi="Times New Roman" w:cs="Times New Roman"/>
        </w:rPr>
        <w:t xml:space="preserve">3. </w:t>
      </w:r>
      <w:r w:rsidRPr="000D3173">
        <w:rPr>
          <w:rFonts w:ascii="Times New Roman" w:hAnsi="Times New Roman" w:cs="Times New Roman"/>
        </w:rPr>
        <w:t>Czy Zamawiający w zadaniu nr 3 poz. 2 dopuści podwójną igłę o długości 12mm przy pozostałych parametrach zgodnych z SIWZ? Jest to rozwiązanie obecnie stosowane przez Zamawiającego.</w:t>
      </w:r>
    </w:p>
    <w:p w14:paraId="43F2AAE2"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2D8D8732" w14:textId="01446ED8" w:rsidR="000D3173" w:rsidRPr="000D3173" w:rsidRDefault="000D3173" w:rsidP="000D3173">
      <w:pPr>
        <w:jc w:val="both"/>
        <w:rPr>
          <w:rFonts w:ascii="Times New Roman" w:hAnsi="Times New Roman" w:cs="Times New Roman"/>
        </w:rPr>
      </w:pPr>
      <w:r>
        <w:rPr>
          <w:rFonts w:ascii="Times New Roman" w:hAnsi="Times New Roman" w:cs="Times New Roman"/>
        </w:rPr>
        <w:t xml:space="preserve">4. </w:t>
      </w:r>
      <w:r w:rsidRPr="000D3173">
        <w:rPr>
          <w:rFonts w:ascii="Times New Roman" w:hAnsi="Times New Roman" w:cs="Times New Roman"/>
        </w:rPr>
        <w:t>Czy Zamawiający w zadaniu nr 3 poz. 4 i 5 dopuści szew o długości 90cm? Jest to rozwiązanie obecnie stosowane przez Zamawiającego.</w:t>
      </w:r>
    </w:p>
    <w:p w14:paraId="4F928807"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29885F8F" w14:textId="4C22F42A" w:rsidR="000D3173" w:rsidRPr="000D3173" w:rsidRDefault="000D3173" w:rsidP="000D3173">
      <w:pPr>
        <w:jc w:val="both"/>
        <w:rPr>
          <w:rFonts w:ascii="Times New Roman" w:hAnsi="Times New Roman" w:cs="Times New Roman"/>
        </w:rPr>
      </w:pPr>
      <w:r>
        <w:rPr>
          <w:rFonts w:ascii="Times New Roman" w:hAnsi="Times New Roman" w:cs="Times New Roman"/>
        </w:rPr>
        <w:t xml:space="preserve">5. </w:t>
      </w:r>
      <w:r w:rsidRPr="000D3173">
        <w:rPr>
          <w:rFonts w:ascii="Times New Roman" w:hAnsi="Times New Roman" w:cs="Times New Roman"/>
        </w:rPr>
        <w:t xml:space="preserve">Czy Zamawiający w zadaniu nr 3 poz. 6 dopuści szew z poliamidu na dwóch prostych igłach okrągłych 65mm i długości szwu 90cm. Szew kapciuchowy implementowany jest tylko na chwilę, w momencie wykonania zespolenia jest on natychmiast wycinany. Proponowany przez nas szew jest  również </w:t>
      </w:r>
      <w:proofErr w:type="spellStart"/>
      <w:r w:rsidRPr="000D3173">
        <w:rPr>
          <w:rFonts w:ascii="Times New Roman" w:hAnsi="Times New Roman" w:cs="Times New Roman"/>
        </w:rPr>
        <w:t>monofilamentem</w:t>
      </w:r>
      <w:proofErr w:type="spellEnd"/>
      <w:r w:rsidRPr="000D3173">
        <w:rPr>
          <w:rFonts w:ascii="Times New Roman" w:hAnsi="Times New Roman" w:cs="Times New Roman"/>
        </w:rPr>
        <w:t xml:space="preserve"> więc jest zbliżony w sposobie wiązania do polipropylenu i może z powodzeniem być traktowany jako odpowiednik wymaganego przez Zamawiającego szwu w poz. 6. Jest to szew obecnie używany przez Zamawiającego. </w:t>
      </w:r>
      <w:r>
        <w:rPr>
          <w:rFonts w:ascii="Times New Roman" w:hAnsi="Times New Roman" w:cs="Times New Roman"/>
        </w:rPr>
        <w:br/>
      </w:r>
      <w:r w:rsidRPr="000D3173">
        <w:rPr>
          <w:rFonts w:ascii="Times New Roman" w:hAnsi="Times New Roman" w:cs="Times New Roman"/>
        </w:rPr>
        <w:t>W przypadku negatywnej odpowiedzi proszę o wyłączenie tej pozycji do osobnego zadania.</w:t>
      </w:r>
    </w:p>
    <w:p w14:paraId="43794BE9"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6FC6B4FB" w14:textId="77777777" w:rsidR="000D3173" w:rsidRPr="000D3173" w:rsidRDefault="000D3173" w:rsidP="000D3173">
      <w:pPr>
        <w:jc w:val="both"/>
        <w:rPr>
          <w:rFonts w:ascii="Times New Roman" w:hAnsi="Times New Roman" w:cs="Times New Roman"/>
        </w:rPr>
      </w:pPr>
    </w:p>
    <w:p w14:paraId="3519FEB1" w14:textId="77777777" w:rsidR="000D3173" w:rsidRPr="000D3173" w:rsidRDefault="000D3173" w:rsidP="000D3173">
      <w:pPr>
        <w:jc w:val="both"/>
        <w:rPr>
          <w:rFonts w:ascii="Times New Roman" w:hAnsi="Times New Roman" w:cs="Times New Roman"/>
        </w:rPr>
      </w:pPr>
      <w:r w:rsidRPr="000D3173">
        <w:rPr>
          <w:rFonts w:ascii="Times New Roman" w:hAnsi="Times New Roman" w:cs="Times New Roman"/>
        </w:rPr>
        <w:lastRenderedPageBreak/>
        <w:t>Dotyczy zadania nr 6</w:t>
      </w:r>
    </w:p>
    <w:p w14:paraId="414C895E" w14:textId="32F80750" w:rsidR="000D3173" w:rsidRPr="000D3173" w:rsidRDefault="000D3173" w:rsidP="000D3173">
      <w:pPr>
        <w:jc w:val="both"/>
        <w:rPr>
          <w:rFonts w:ascii="Times New Roman" w:hAnsi="Times New Roman" w:cs="Times New Roman"/>
        </w:rPr>
      </w:pPr>
      <w:r>
        <w:rPr>
          <w:rFonts w:ascii="Times New Roman" w:hAnsi="Times New Roman" w:cs="Times New Roman"/>
        </w:rPr>
        <w:t xml:space="preserve">6. </w:t>
      </w:r>
      <w:r w:rsidRPr="000D3173">
        <w:rPr>
          <w:rFonts w:ascii="Times New Roman" w:hAnsi="Times New Roman" w:cs="Times New Roman"/>
        </w:rPr>
        <w:t xml:space="preserve">Czy Zamawiający w zadaniu nr 6 dopuści szew pleciony, jednoskładnikowy, wykonany z kwasu </w:t>
      </w:r>
      <w:proofErr w:type="spellStart"/>
      <w:r w:rsidRPr="000D3173">
        <w:rPr>
          <w:rFonts w:ascii="Times New Roman" w:hAnsi="Times New Roman" w:cs="Times New Roman"/>
        </w:rPr>
        <w:t>poliglikolowego</w:t>
      </w:r>
      <w:proofErr w:type="spellEnd"/>
      <w:r w:rsidRPr="000D3173">
        <w:rPr>
          <w:rFonts w:ascii="Times New Roman" w:hAnsi="Times New Roman" w:cs="Times New Roman"/>
        </w:rPr>
        <w:t xml:space="preserve">, powlekany stearynianem wapnia i </w:t>
      </w:r>
      <w:proofErr w:type="spellStart"/>
      <w:r w:rsidRPr="000D3173">
        <w:rPr>
          <w:rFonts w:ascii="Times New Roman" w:hAnsi="Times New Roman" w:cs="Times New Roman"/>
        </w:rPr>
        <w:t>polikaprolaktonem</w:t>
      </w:r>
      <w:proofErr w:type="spellEnd"/>
      <w:r w:rsidRPr="000D3173">
        <w:rPr>
          <w:rFonts w:ascii="Times New Roman" w:hAnsi="Times New Roman" w:cs="Times New Roman"/>
        </w:rPr>
        <w:t xml:space="preserve"> o czasie wchłaniania 42 dni. Czas podtrzymywania tkankowego: 50% po 5-7 dniach. Igły wykonane ze stali serii 300, powlekane silikonem. Szwy pakowane w pojedynczą saszetkę aluminiową z umieszczoną na niej informacją o sposobie sterylizacji i terminie jej ważność oraz kodem matrycowym.</w:t>
      </w:r>
    </w:p>
    <w:p w14:paraId="3AF8B040"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303EB66A" w14:textId="1F0FC45C" w:rsidR="000D3173" w:rsidRPr="000D3173" w:rsidRDefault="000D3173" w:rsidP="000D3173">
      <w:pPr>
        <w:jc w:val="both"/>
        <w:rPr>
          <w:rFonts w:ascii="Times New Roman" w:hAnsi="Times New Roman" w:cs="Times New Roman"/>
        </w:rPr>
      </w:pPr>
      <w:r>
        <w:rPr>
          <w:rFonts w:ascii="Times New Roman" w:hAnsi="Times New Roman" w:cs="Times New Roman"/>
        </w:rPr>
        <w:t xml:space="preserve">7. </w:t>
      </w:r>
      <w:r w:rsidRPr="000D3173">
        <w:rPr>
          <w:rFonts w:ascii="Times New Roman" w:hAnsi="Times New Roman" w:cs="Times New Roman"/>
        </w:rPr>
        <w:t>Czy Zamawiający w zadaniu nr 6 wymaga aby zaoferowane szwy umożliwiały pełną identyfikację produktu na każdym etapie ich otwarcia tj. posiadały kod, informacje o grubość i długość nitki, długości i krzywiźnie igły, rodzaju igły oraz przekrój igły w skali 1:1?</w:t>
      </w:r>
    </w:p>
    <w:p w14:paraId="718E6B80"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70E8BD1F" w14:textId="209F625E" w:rsidR="000D3173" w:rsidRPr="000D3173" w:rsidRDefault="000D3173" w:rsidP="000D3173">
      <w:pPr>
        <w:jc w:val="both"/>
        <w:rPr>
          <w:rFonts w:ascii="Times New Roman" w:hAnsi="Times New Roman" w:cs="Times New Roman"/>
        </w:rPr>
      </w:pPr>
      <w:r>
        <w:rPr>
          <w:rFonts w:ascii="Times New Roman" w:hAnsi="Times New Roman" w:cs="Times New Roman"/>
        </w:rPr>
        <w:t xml:space="preserve">8. </w:t>
      </w:r>
      <w:r w:rsidRPr="000D3173">
        <w:rPr>
          <w:rFonts w:ascii="Times New Roman" w:hAnsi="Times New Roman" w:cs="Times New Roman"/>
        </w:rPr>
        <w:t xml:space="preserve">Czy zamawiający w zadaniu nr 6 poz. 2 dopuści igłę ½ koła okrągłą </w:t>
      </w:r>
      <w:proofErr w:type="spellStart"/>
      <w:r w:rsidRPr="000D3173">
        <w:rPr>
          <w:rFonts w:ascii="Times New Roman" w:hAnsi="Times New Roman" w:cs="Times New Roman"/>
        </w:rPr>
        <w:t>trokarową</w:t>
      </w:r>
      <w:proofErr w:type="spellEnd"/>
      <w:r w:rsidRPr="000D3173">
        <w:rPr>
          <w:rFonts w:ascii="Times New Roman" w:hAnsi="Times New Roman" w:cs="Times New Roman"/>
        </w:rPr>
        <w:t xml:space="preserve"> (tnącą) 35mm? Jest to zaledwie 1mm mniej od pierwotnie wymaganej długości. Wzmocnienie igły osiągnięte jest poprzez zastosowanie stali typu </w:t>
      </w:r>
      <w:proofErr w:type="spellStart"/>
      <w:r w:rsidRPr="000D3173">
        <w:rPr>
          <w:rFonts w:ascii="Times New Roman" w:hAnsi="Times New Roman" w:cs="Times New Roman"/>
        </w:rPr>
        <w:t>Ethalloy</w:t>
      </w:r>
      <w:proofErr w:type="spellEnd"/>
      <w:r w:rsidRPr="000D3173">
        <w:rPr>
          <w:rFonts w:ascii="Times New Roman" w:hAnsi="Times New Roman" w:cs="Times New Roman"/>
        </w:rPr>
        <w:t>/</w:t>
      </w:r>
      <w:proofErr w:type="spellStart"/>
      <w:r w:rsidRPr="000D3173">
        <w:rPr>
          <w:rFonts w:ascii="Times New Roman" w:hAnsi="Times New Roman" w:cs="Times New Roman"/>
        </w:rPr>
        <w:t>Surgalloy</w:t>
      </w:r>
      <w:proofErr w:type="spellEnd"/>
      <w:r w:rsidRPr="000D3173">
        <w:rPr>
          <w:rFonts w:ascii="Times New Roman" w:hAnsi="Times New Roman" w:cs="Times New Roman"/>
        </w:rPr>
        <w:t xml:space="preserve">. Jest to igła wykonana z najmocniejszego stopu stali dzięki czemu nie ma potrzeby stosowania pogrubiania igły w celu jej wzmocnienia. </w:t>
      </w:r>
    </w:p>
    <w:p w14:paraId="7FBF0F0C"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2BAC4C71" w14:textId="32B73F00" w:rsidR="000D3173" w:rsidRPr="000D3173" w:rsidRDefault="000D3173" w:rsidP="000D3173">
      <w:pPr>
        <w:jc w:val="both"/>
        <w:rPr>
          <w:rFonts w:ascii="Times New Roman" w:hAnsi="Times New Roman" w:cs="Times New Roman"/>
        </w:rPr>
      </w:pPr>
      <w:r>
        <w:rPr>
          <w:rFonts w:ascii="Times New Roman" w:hAnsi="Times New Roman" w:cs="Times New Roman"/>
        </w:rPr>
        <w:t xml:space="preserve">9. </w:t>
      </w:r>
      <w:r w:rsidRPr="000D3173">
        <w:rPr>
          <w:rFonts w:ascii="Times New Roman" w:hAnsi="Times New Roman" w:cs="Times New Roman"/>
        </w:rPr>
        <w:t xml:space="preserve">Czy zamawiający w zadaniu nr 6 poz. 3 dopuści igłę ½ koła okrągłą </w:t>
      </w:r>
      <w:proofErr w:type="spellStart"/>
      <w:r w:rsidRPr="000D3173">
        <w:rPr>
          <w:rFonts w:ascii="Times New Roman" w:hAnsi="Times New Roman" w:cs="Times New Roman"/>
        </w:rPr>
        <w:t>trokarową</w:t>
      </w:r>
      <w:proofErr w:type="spellEnd"/>
      <w:r w:rsidRPr="000D3173">
        <w:rPr>
          <w:rFonts w:ascii="Times New Roman" w:hAnsi="Times New Roman" w:cs="Times New Roman"/>
        </w:rPr>
        <w:t xml:space="preserve"> (tnącą) 45mm?</w:t>
      </w:r>
    </w:p>
    <w:p w14:paraId="5FB141CF"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0BFD6066" w14:textId="77777777" w:rsidR="000D3173" w:rsidRPr="000D3173" w:rsidRDefault="000D3173" w:rsidP="000D3173">
      <w:pPr>
        <w:jc w:val="both"/>
        <w:rPr>
          <w:rFonts w:ascii="Times New Roman" w:hAnsi="Times New Roman" w:cs="Times New Roman"/>
        </w:rPr>
      </w:pPr>
    </w:p>
    <w:p w14:paraId="1267D843" w14:textId="77777777" w:rsidR="000D3173" w:rsidRPr="000D3173" w:rsidRDefault="000D3173" w:rsidP="000D3173">
      <w:pPr>
        <w:jc w:val="both"/>
        <w:rPr>
          <w:rFonts w:ascii="Times New Roman" w:hAnsi="Times New Roman" w:cs="Times New Roman"/>
        </w:rPr>
      </w:pPr>
      <w:r w:rsidRPr="000D3173">
        <w:rPr>
          <w:rFonts w:ascii="Times New Roman" w:hAnsi="Times New Roman" w:cs="Times New Roman"/>
        </w:rPr>
        <w:t>Dotyczy zadania nr 10</w:t>
      </w:r>
    </w:p>
    <w:p w14:paraId="34E04673" w14:textId="14C1B09C" w:rsidR="000D3173" w:rsidRPr="000D3173" w:rsidRDefault="000D3173" w:rsidP="000D3173">
      <w:pPr>
        <w:jc w:val="both"/>
        <w:rPr>
          <w:rFonts w:ascii="Times New Roman" w:hAnsi="Times New Roman" w:cs="Times New Roman"/>
        </w:rPr>
      </w:pPr>
      <w:r>
        <w:rPr>
          <w:rFonts w:ascii="Times New Roman" w:hAnsi="Times New Roman" w:cs="Times New Roman"/>
        </w:rPr>
        <w:t xml:space="preserve">10. </w:t>
      </w:r>
      <w:r w:rsidRPr="000D3173">
        <w:rPr>
          <w:rFonts w:ascii="Times New Roman" w:hAnsi="Times New Roman" w:cs="Times New Roman"/>
        </w:rPr>
        <w:t xml:space="preserve">Czy Zamawiający w zadaniu nr 10 dopuści nić </w:t>
      </w:r>
      <w:proofErr w:type="spellStart"/>
      <w:r w:rsidRPr="000D3173">
        <w:rPr>
          <w:rFonts w:ascii="Times New Roman" w:hAnsi="Times New Roman" w:cs="Times New Roman"/>
        </w:rPr>
        <w:t>Serasynth</w:t>
      </w:r>
      <w:proofErr w:type="spellEnd"/>
      <w:r w:rsidRPr="000D3173">
        <w:rPr>
          <w:rFonts w:ascii="Times New Roman" w:hAnsi="Times New Roman" w:cs="Times New Roman"/>
        </w:rPr>
        <w:t xml:space="preserve"> wykonaną z </w:t>
      </w:r>
      <w:proofErr w:type="spellStart"/>
      <w:r w:rsidRPr="000D3173">
        <w:rPr>
          <w:rFonts w:ascii="Times New Roman" w:hAnsi="Times New Roman" w:cs="Times New Roman"/>
        </w:rPr>
        <w:t>polidioksanonu</w:t>
      </w:r>
      <w:proofErr w:type="spellEnd"/>
      <w:r w:rsidRPr="000D3173">
        <w:rPr>
          <w:rFonts w:ascii="Times New Roman" w:hAnsi="Times New Roman" w:cs="Times New Roman"/>
        </w:rPr>
        <w:t xml:space="preserve"> o okresie wchłaniania 180-210 dni i okresie podtrzymywania tkankowego 70-80% po 14 dniach i 50-70% po 28 dniach? </w:t>
      </w:r>
    </w:p>
    <w:p w14:paraId="2E36852E"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1AFB87E4" w14:textId="3F5C955C" w:rsidR="000D3173" w:rsidRPr="000D3173" w:rsidRDefault="000D3173" w:rsidP="000D3173">
      <w:pPr>
        <w:jc w:val="both"/>
        <w:rPr>
          <w:rFonts w:ascii="Times New Roman" w:hAnsi="Times New Roman" w:cs="Times New Roman"/>
        </w:rPr>
      </w:pPr>
      <w:r>
        <w:rPr>
          <w:rFonts w:ascii="Times New Roman" w:hAnsi="Times New Roman" w:cs="Times New Roman"/>
        </w:rPr>
        <w:t xml:space="preserve">11. </w:t>
      </w:r>
      <w:r w:rsidRPr="000D3173">
        <w:rPr>
          <w:rFonts w:ascii="Times New Roman" w:hAnsi="Times New Roman" w:cs="Times New Roman"/>
        </w:rPr>
        <w:t xml:space="preserve">Czy Zamawiający w zadaniu nr 10 wymaga aby zaoferowane szwy umożliwiały pełną identyfikację produktu na każdym etapie ich otwarcia tj. posiadały kod, informacje o grubość i długość nitki, długości i krzywiźnie igły, rodzaju igły oraz przekrój igły w skali 1:1 dostępne na każdym kolejnym etapie otwarcia szwu? Eliminuje to ryzyko błędnego użycia nici w polu operacyjnym. </w:t>
      </w:r>
    </w:p>
    <w:p w14:paraId="084F2846" w14:textId="311CFCF5"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3E98EEB3" w14:textId="65B7054C" w:rsidR="000D3173" w:rsidRPr="000D3173" w:rsidRDefault="000D3173" w:rsidP="000D3173">
      <w:pPr>
        <w:jc w:val="both"/>
        <w:rPr>
          <w:rFonts w:ascii="Times New Roman" w:hAnsi="Times New Roman" w:cs="Times New Roman"/>
        </w:rPr>
      </w:pPr>
      <w:r>
        <w:rPr>
          <w:rFonts w:ascii="Times New Roman" w:hAnsi="Times New Roman" w:cs="Times New Roman"/>
        </w:rPr>
        <w:t xml:space="preserve">12. </w:t>
      </w:r>
      <w:r w:rsidRPr="000D3173">
        <w:rPr>
          <w:rFonts w:ascii="Times New Roman" w:hAnsi="Times New Roman" w:cs="Times New Roman"/>
        </w:rPr>
        <w:t>Czy Zamawiający w zadaniu nr 10 dla pozycji 3 dopuści igłę okrągłą wykonaną ze stali serii 300 (wyższa jakość stali od powszechnie stosowanej serii 400) która dodatkowo powlekana jest warstwą silikonu. Rozwiązania te wpływają na wytrzymałość igły oraz zmniejszają traumatyzację tkanki poprzez łatwiejsze przejście przez tkankę.</w:t>
      </w:r>
    </w:p>
    <w:p w14:paraId="72491BB2"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0C0A1DB3" w14:textId="0BF70549" w:rsidR="000D3173" w:rsidRPr="000D3173" w:rsidRDefault="000D3173" w:rsidP="000D3173">
      <w:pPr>
        <w:jc w:val="both"/>
        <w:rPr>
          <w:rFonts w:ascii="Times New Roman" w:hAnsi="Times New Roman" w:cs="Times New Roman"/>
        </w:rPr>
      </w:pPr>
      <w:r>
        <w:rPr>
          <w:rFonts w:ascii="Times New Roman" w:hAnsi="Times New Roman" w:cs="Times New Roman"/>
        </w:rPr>
        <w:t xml:space="preserve">13. </w:t>
      </w:r>
      <w:r w:rsidRPr="000D3173">
        <w:rPr>
          <w:rFonts w:ascii="Times New Roman" w:hAnsi="Times New Roman" w:cs="Times New Roman"/>
        </w:rPr>
        <w:t>Czy Zamawiający w zadaniu nr 10 poz. 4 dopuści igłę 48mm przy pozostałych parametrach zgodnych z SIWZ?</w:t>
      </w:r>
    </w:p>
    <w:p w14:paraId="6369EC73"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7B22193E" w14:textId="74160E8D" w:rsidR="000D3173" w:rsidRPr="000D3173" w:rsidRDefault="000D3173" w:rsidP="000D3173">
      <w:pPr>
        <w:jc w:val="both"/>
        <w:rPr>
          <w:rFonts w:ascii="Times New Roman" w:hAnsi="Times New Roman" w:cs="Times New Roman"/>
        </w:rPr>
      </w:pPr>
      <w:r>
        <w:rPr>
          <w:rFonts w:ascii="Times New Roman" w:hAnsi="Times New Roman" w:cs="Times New Roman"/>
        </w:rPr>
        <w:t xml:space="preserve">14. </w:t>
      </w:r>
      <w:r w:rsidRPr="000D3173">
        <w:rPr>
          <w:rFonts w:ascii="Times New Roman" w:hAnsi="Times New Roman" w:cs="Times New Roman"/>
        </w:rPr>
        <w:t>Czy Zamawiający w zadaniu nr 10 poz. 5 dopuści igłę 36mm okrągłą wzmocnioną?</w:t>
      </w:r>
    </w:p>
    <w:p w14:paraId="79B87319"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662F48B9" w14:textId="1078243C" w:rsidR="000D3173" w:rsidRPr="000D3173" w:rsidRDefault="000D3173" w:rsidP="000D3173">
      <w:pPr>
        <w:jc w:val="both"/>
        <w:rPr>
          <w:rFonts w:ascii="Times New Roman" w:hAnsi="Times New Roman" w:cs="Times New Roman"/>
        </w:rPr>
      </w:pPr>
      <w:r>
        <w:rPr>
          <w:rFonts w:ascii="Times New Roman" w:hAnsi="Times New Roman" w:cs="Times New Roman"/>
        </w:rPr>
        <w:t xml:space="preserve">15. </w:t>
      </w:r>
      <w:r w:rsidRPr="000D3173">
        <w:rPr>
          <w:rFonts w:ascii="Times New Roman" w:hAnsi="Times New Roman" w:cs="Times New Roman"/>
        </w:rPr>
        <w:t>Czy Zamawiający w zadaniu nr 10 poz. 6 i 9 dopuści igłę okrągłą wzmocnioną?</w:t>
      </w:r>
    </w:p>
    <w:p w14:paraId="323622DE"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lastRenderedPageBreak/>
        <w:t xml:space="preserve">Odp. </w:t>
      </w:r>
      <w:r>
        <w:rPr>
          <w:rFonts w:ascii="Times New Roman" w:hAnsi="Times New Roman" w:cs="Times New Roman"/>
          <w:b/>
        </w:rPr>
        <w:t>Nie</w:t>
      </w:r>
      <w:r w:rsidRPr="000D3173">
        <w:rPr>
          <w:rFonts w:ascii="Times New Roman" w:hAnsi="Times New Roman" w:cs="Times New Roman"/>
          <w:b/>
        </w:rPr>
        <w:t>.</w:t>
      </w:r>
    </w:p>
    <w:p w14:paraId="3F05BBF2" w14:textId="384A343C" w:rsidR="000D3173" w:rsidRPr="000D3173" w:rsidRDefault="000D3173" w:rsidP="000D3173">
      <w:pPr>
        <w:jc w:val="both"/>
        <w:rPr>
          <w:rFonts w:ascii="Times New Roman" w:hAnsi="Times New Roman" w:cs="Times New Roman"/>
        </w:rPr>
      </w:pPr>
      <w:r>
        <w:rPr>
          <w:rFonts w:ascii="Times New Roman" w:hAnsi="Times New Roman" w:cs="Times New Roman"/>
        </w:rPr>
        <w:t xml:space="preserve">16. </w:t>
      </w:r>
      <w:r w:rsidRPr="000D3173">
        <w:rPr>
          <w:rFonts w:ascii="Times New Roman" w:hAnsi="Times New Roman" w:cs="Times New Roman"/>
        </w:rPr>
        <w:t>Czy Zamawiający w zadaniu nr 10 poz. 7 dopuści igłę okrągłą wzmocnioną o długości 27mm?</w:t>
      </w:r>
    </w:p>
    <w:p w14:paraId="61E45D36"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5A080B7A" w14:textId="1C8FEEEF" w:rsidR="000D3173" w:rsidRPr="000D3173" w:rsidRDefault="000D3173" w:rsidP="000D3173">
      <w:pPr>
        <w:jc w:val="both"/>
        <w:rPr>
          <w:rFonts w:ascii="Times New Roman" w:hAnsi="Times New Roman" w:cs="Times New Roman"/>
        </w:rPr>
      </w:pPr>
      <w:r>
        <w:rPr>
          <w:rFonts w:ascii="Times New Roman" w:hAnsi="Times New Roman" w:cs="Times New Roman"/>
        </w:rPr>
        <w:t xml:space="preserve">17. </w:t>
      </w:r>
      <w:r w:rsidRPr="000D3173">
        <w:rPr>
          <w:rFonts w:ascii="Times New Roman" w:hAnsi="Times New Roman" w:cs="Times New Roman"/>
        </w:rPr>
        <w:t>Czy Zamawiający w zadaniu nr 10 poz. 10 dopuści szew o długości 70cm?</w:t>
      </w:r>
    </w:p>
    <w:p w14:paraId="71A0DBBB"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01AD3BFD" w14:textId="77777777" w:rsidR="000D3173" w:rsidRPr="000D3173" w:rsidRDefault="000D3173" w:rsidP="000D3173">
      <w:pPr>
        <w:jc w:val="both"/>
        <w:rPr>
          <w:rFonts w:ascii="Times New Roman" w:hAnsi="Times New Roman" w:cs="Times New Roman"/>
        </w:rPr>
      </w:pPr>
    </w:p>
    <w:p w14:paraId="6DE30544" w14:textId="77777777" w:rsidR="000D3173" w:rsidRPr="000D3173" w:rsidRDefault="000D3173" w:rsidP="000D3173">
      <w:pPr>
        <w:jc w:val="both"/>
        <w:rPr>
          <w:rFonts w:ascii="Times New Roman" w:hAnsi="Times New Roman" w:cs="Times New Roman"/>
        </w:rPr>
      </w:pPr>
      <w:r w:rsidRPr="000D3173">
        <w:rPr>
          <w:rFonts w:ascii="Times New Roman" w:hAnsi="Times New Roman" w:cs="Times New Roman"/>
        </w:rPr>
        <w:t>Dotyczy zadania nr 13</w:t>
      </w:r>
    </w:p>
    <w:p w14:paraId="394DEFED" w14:textId="19E4DDE7" w:rsidR="000D3173" w:rsidRPr="000D3173" w:rsidRDefault="000D3173" w:rsidP="000D3173">
      <w:pPr>
        <w:jc w:val="both"/>
        <w:rPr>
          <w:rFonts w:ascii="Times New Roman" w:hAnsi="Times New Roman" w:cs="Times New Roman"/>
        </w:rPr>
      </w:pPr>
      <w:r>
        <w:rPr>
          <w:rFonts w:ascii="Times New Roman" w:hAnsi="Times New Roman" w:cs="Times New Roman"/>
        </w:rPr>
        <w:t xml:space="preserve">18. </w:t>
      </w:r>
      <w:r w:rsidRPr="000D3173">
        <w:rPr>
          <w:rFonts w:ascii="Times New Roman" w:hAnsi="Times New Roman" w:cs="Times New Roman"/>
        </w:rPr>
        <w:t xml:space="preserve">Czy Zamawiający w zadaniu nr 13 dopuści szew antybakteryjny renomowanego niemieckiego producenta wykonany z kwasu </w:t>
      </w:r>
      <w:proofErr w:type="spellStart"/>
      <w:r w:rsidRPr="000D3173">
        <w:rPr>
          <w:rFonts w:ascii="Times New Roman" w:hAnsi="Times New Roman" w:cs="Times New Roman"/>
        </w:rPr>
        <w:t>poliglikolowego</w:t>
      </w:r>
      <w:proofErr w:type="spellEnd"/>
      <w:r w:rsidRPr="000D3173">
        <w:rPr>
          <w:rFonts w:ascii="Times New Roman" w:hAnsi="Times New Roman" w:cs="Times New Roman"/>
        </w:rPr>
        <w:t xml:space="preserve">, powlekany stearynianem wapnia, </w:t>
      </w:r>
      <w:proofErr w:type="spellStart"/>
      <w:r w:rsidRPr="000D3173">
        <w:rPr>
          <w:rFonts w:ascii="Times New Roman" w:hAnsi="Times New Roman" w:cs="Times New Roman"/>
        </w:rPr>
        <w:t>polikaprolaktonem</w:t>
      </w:r>
      <w:proofErr w:type="spellEnd"/>
      <w:r w:rsidRPr="000D3173">
        <w:rPr>
          <w:rFonts w:ascii="Times New Roman" w:hAnsi="Times New Roman" w:cs="Times New Roman"/>
        </w:rPr>
        <w:t xml:space="preserve"> oraz </w:t>
      </w:r>
      <w:proofErr w:type="spellStart"/>
      <w:r w:rsidRPr="000D3173">
        <w:rPr>
          <w:rFonts w:ascii="Times New Roman" w:hAnsi="Times New Roman" w:cs="Times New Roman"/>
        </w:rPr>
        <w:t>dioctanem</w:t>
      </w:r>
      <w:proofErr w:type="spellEnd"/>
      <w:r w:rsidRPr="000D3173">
        <w:rPr>
          <w:rFonts w:ascii="Times New Roman" w:hAnsi="Times New Roman" w:cs="Times New Roman"/>
        </w:rPr>
        <w:t xml:space="preserve"> </w:t>
      </w:r>
      <w:proofErr w:type="spellStart"/>
      <w:r w:rsidRPr="000D3173">
        <w:rPr>
          <w:rFonts w:ascii="Times New Roman" w:hAnsi="Times New Roman" w:cs="Times New Roman"/>
        </w:rPr>
        <w:t>chlorheksydyny</w:t>
      </w:r>
      <w:proofErr w:type="spellEnd"/>
      <w:r w:rsidRPr="000D3173">
        <w:rPr>
          <w:rFonts w:ascii="Times New Roman" w:hAnsi="Times New Roman" w:cs="Times New Roman"/>
        </w:rPr>
        <w:t xml:space="preserve"> – środek antybakteryjny? Nić o czasie wchłaniania 60-90 dni  i o profilu podtrzymania: 60-70% po 14 dniach, 25-45% po 21 dniach.</w:t>
      </w:r>
    </w:p>
    <w:p w14:paraId="2EA369D2"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7DFA28FE" w14:textId="477B94F8" w:rsidR="000D3173" w:rsidRPr="000D3173" w:rsidRDefault="000D3173" w:rsidP="000D3173">
      <w:pPr>
        <w:jc w:val="both"/>
        <w:rPr>
          <w:rFonts w:ascii="Times New Roman" w:hAnsi="Times New Roman" w:cs="Times New Roman"/>
        </w:rPr>
      </w:pPr>
      <w:r>
        <w:rPr>
          <w:rFonts w:ascii="Times New Roman" w:hAnsi="Times New Roman" w:cs="Times New Roman"/>
        </w:rPr>
        <w:t xml:space="preserve">19. </w:t>
      </w:r>
      <w:r w:rsidRPr="000D3173">
        <w:rPr>
          <w:rFonts w:ascii="Times New Roman" w:hAnsi="Times New Roman" w:cs="Times New Roman"/>
        </w:rPr>
        <w:t>Czy Zamawiający w zadaniu nr 13 poz. 1 dopuści igłę 22mm?</w:t>
      </w:r>
    </w:p>
    <w:p w14:paraId="58CDFF65"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Odp. Tak.</w:t>
      </w:r>
    </w:p>
    <w:p w14:paraId="01038692" w14:textId="03D81604" w:rsidR="000D3173" w:rsidRPr="000D3173" w:rsidRDefault="000D3173" w:rsidP="000D3173">
      <w:pPr>
        <w:jc w:val="both"/>
        <w:rPr>
          <w:rFonts w:ascii="Times New Roman" w:hAnsi="Times New Roman" w:cs="Times New Roman"/>
        </w:rPr>
      </w:pPr>
      <w:r>
        <w:rPr>
          <w:rFonts w:ascii="Times New Roman" w:hAnsi="Times New Roman" w:cs="Times New Roman"/>
        </w:rPr>
        <w:t xml:space="preserve">20. </w:t>
      </w:r>
      <w:r w:rsidRPr="000D3173">
        <w:rPr>
          <w:rFonts w:ascii="Times New Roman" w:hAnsi="Times New Roman" w:cs="Times New Roman"/>
        </w:rPr>
        <w:t>Czy Zamawiający w zadaniu nr 13 poz. 6 dopuści szew o długości 70cm i grubości USP:2/0? Pozycja ta to zaledwie 36 saszetek, a brak tego rozwiązania na grubości USP:0 uniemożliwia nam złożenie konkurencyjnej oferty na pozostałe nici z tego pakietu.</w:t>
      </w:r>
    </w:p>
    <w:p w14:paraId="0256A9D6"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7F4E50E6" w14:textId="1F87518E" w:rsidR="000D3173" w:rsidRPr="000D3173" w:rsidRDefault="000D3173" w:rsidP="000D3173">
      <w:pPr>
        <w:jc w:val="both"/>
        <w:rPr>
          <w:rFonts w:ascii="Times New Roman" w:hAnsi="Times New Roman" w:cs="Times New Roman"/>
        </w:rPr>
      </w:pPr>
      <w:r>
        <w:rPr>
          <w:rFonts w:ascii="Times New Roman" w:hAnsi="Times New Roman" w:cs="Times New Roman"/>
        </w:rPr>
        <w:t xml:space="preserve">21. </w:t>
      </w:r>
      <w:r w:rsidRPr="000D3173">
        <w:rPr>
          <w:rFonts w:ascii="Times New Roman" w:hAnsi="Times New Roman" w:cs="Times New Roman"/>
        </w:rPr>
        <w:t>W przypadku negatywnej odpowiedzi na pytanie nr 20 proszę o dopuszczenie szwu zgodnie z wymaganą grubości tj. USP:0 o długości 70cm ale na igle ½ koła. Mniejsze krzywizna igły zostanie zrekompensowana jej większym rozmiarem, zaoferowana zostanie igła 30mm.</w:t>
      </w:r>
    </w:p>
    <w:p w14:paraId="51BE3408" w14:textId="77777777"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p>
    <w:p w14:paraId="7A827ACB" w14:textId="77777777" w:rsidR="000D3173" w:rsidRPr="000D3173" w:rsidRDefault="000D3173" w:rsidP="000D3173">
      <w:pPr>
        <w:jc w:val="both"/>
        <w:rPr>
          <w:rFonts w:ascii="Times New Roman" w:hAnsi="Times New Roman" w:cs="Times New Roman"/>
        </w:rPr>
      </w:pPr>
    </w:p>
    <w:p w14:paraId="7AADB10F" w14:textId="77777777" w:rsidR="000D3173" w:rsidRPr="000D3173" w:rsidRDefault="000D3173" w:rsidP="000D3173">
      <w:pPr>
        <w:jc w:val="both"/>
        <w:rPr>
          <w:rFonts w:ascii="Times New Roman" w:hAnsi="Times New Roman" w:cs="Times New Roman"/>
        </w:rPr>
      </w:pPr>
      <w:r w:rsidRPr="000D3173">
        <w:rPr>
          <w:rFonts w:ascii="Times New Roman" w:hAnsi="Times New Roman" w:cs="Times New Roman"/>
        </w:rPr>
        <w:t xml:space="preserve">Dotyczy zadania nr 17 </w:t>
      </w:r>
    </w:p>
    <w:p w14:paraId="746E7B44" w14:textId="6184B981" w:rsidR="000D3173" w:rsidRPr="000D3173" w:rsidRDefault="000D3173" w:rsidP="000D3173">
      <w:pPr>
        <w:jc w:val="both"/>
        <w:rPr>
          <w:rFonts w:ascii="Times New Roman" w:hAnsi="Times New Roman" w:cs="Times New Roman"/>
        </w:rPr>
      </w:pPr>
      <w:r>
        <w:rPr>
          <w:rFonts w:ascii="Times New Roman" w:hAnsi="Times New Roman" w:cs="Times New Roman"/>
        </w:rPr>
        <w:t xml:space="preserve">22. </w:t>
      </w:r>
      <w:r w:rsidRPr="000D3173">
        <w:rPr>
          <w:rFonts w:ascii="Times New Roman" w:hAnsi="Times New Roman" w:cs="Times New Roman"/>
        </w:rPr>
        <w:t xml:space="preserve">Czy Zamawiający w zadaniu nr 17 dopuści szew firmy </w:t>
      </w:r>
      <w:proofErr w:type="spellStart"/>
      <w:r w:rsidRPr="000D3173">
        <w:rPr>
          <w:rFonts w:ascii="Times New Roman" w:hAnsi="Times New Roman" w:cs="Times New Roman"/>
        </w:rPr>
        <w:t>Serag-Wiessner</w:t>
      </w:r>
      <w:proofErr w:type="spellEnd"/>
      <w:r w:rsidRPr="000D3173">
        <w:rPr>
          <w:rFonts w:ascii="Times New Roman" w:hAnsi="Times New Roman" w:cs="Times New Roman"/>
        </w:rPr>
        <w:t xml:space="preserve">, pakowany na sucho w plastikowe opakowanie mini </w:t>
      </w:r>
      <w:proofErr w:type="spellStart"/>
      <w:r w:rsidRPr="000D3173">
        <w:rPr>
          <w:rFonts w:ascii="Times New Roman" w:hAnsi="Times New Roman" w:cs="Times New Roman"/>
        </w:rPr>
        <w:t>box</w:t>
      </w:r>
      <w:proofErr w:type="spellEnd"/>
      <w:r w:rsidRPr="000D3173">
        <w:rPr>
          <w:rFonts w:ascii="Times New Roman" w:hAnsi="Times New Roman" w:cs="Times New Roman"/>
        </w:rPr>
        <w:t xml:space="preserve"> zmniejszające pamięć szwu, posiadające system ułatwiający włożenie igły w imadło.  </w:t>
      </w:r>
    </w:p>
    <w:p w14:paraId="1B096E86" w14:textId="18DDF876" w:rsidR="000D3173" w:rsidRPr="000D3173" w:rsidRDefault="000D3173" w:rsidP="000D3173">
      <w:pPr>
        <w:jc w:val="both"/>
        <w:rPr>
          <w:rFonts w:ascii="Times New Roman" w:hAnsi="Times New Roman" w:cs="Times New Roman"/>
          <w:b/>
        </w:rPr>
      </w:pPr>
      <w:r w:rsidRPr="000D3173">
        <w:rPr>
          <w:rFonts w:ascii="Times New Roman" w:hAnsi="Times New Roman" w:cs="Times New Roman"/>
          <w:b/>
        </w:rPr>
        <w:t xml:space="preserve">Odp. </w:t>
      </w:r>
      <w:r>
        <w:rPr>
          <w:rFonts w:ascii="Times New Roman" w:hAnsi="Times New Roman" w:cs="Times New Roman"/>
          <w:b/>
        </w:rPr>
        <w:t>Nie</w:t>
      </w:r>
      <w:r w:rsidRPr="000D3173">
        <w:rPr>
          <w:rFonts w:ascii="Times New Roman" w:hAnsi="Times New Roman" w:cs="Times New Roman"/>
          <w:b/>
        </w:rPr>
        <w:t>.</w:t>
      </w:r>
      <w:r>
        <w:rPr>
          <w:rFonts w:ascii="Times New Roman" w:hAnsi="Times New Roman" w:cs="Times New Roman"/>
          <w:b/>
        </w:rPr>
        <w:t xml:space="preserve"> Zgodnie z SIWZ.</w:t>
      </w:r>
    </w:p>
    <w:p w14:paraId="2244304F" w14:textId="308C8CFC" w:rsidR="000D3173" w:rsidRPr="000D3173" w:rsidRDefault="000D3173" w:rsidP="000D3173">
      <w:pPr>
        <w:jc w:val="both"/>
        <w:rPr>
          <w:rFonts w:ascii="Times New Roman" w:hAnsi="Times New Roman" w:cs="Times New Roman"/>
        </w:rPr>
      </w:pPr>
      <w:r>
        <w:rPr>
          <w:rFonts w:ascii="Times New Roman" w:hAnsi="Times New Roman" w:cs="Times New Roman"/>
        </w:rPr>
        <w:t xml:space="preserve">23. </w:t>
      </w:r>
      <w:r w:rsidRPr="000D3173">
        <w:rPr>
          <w:rFonts w:ascii="Times New Roman" w:hAnsi="Times New Roman" w:cs="Times New Roman"/>
        </w:rPr>
        <w:t>Czy Zamawiający w zadaniu nr 17 poz. 1 i 2 dopuści igły o rozmiarze 12mm przy pozostałych parametrach zgodnych z SIWZ</w:t>
      </w:r>
    </w:p>
    <w:p w14:paraId="67AD4104" w14:textId="7CA42438" w:rsidR="000D3173" w:rsidRPr="000D3173" w:rsidRDefault="001F5F76" w:rsidP="000D3173">
      <w:pPr>
        <w:jc w:val="both"/>
        <w:rPr>
          <w:rFonts w:ascii="Times New Roman" w:hAnsi="Times New Roman" w:cs="Times New Roman"/>
          <w:b/>
        </w:rPr>
      </w:pPr>
      <w:r w:rsidRPr="006812FF">
        <w:rPr>
          <w:rFonts w:ascii="Times New Roman" w:hAnsi="Times New Roman" w:cs="Times New Roman"/>
          <w:b/>
        </w:rPr>
        <w:t>Odp.</w:t>
      </w:r>
      <w:r>
        <w:rPr>
          <w:rFonts w:ascii="Times New Roman" w:hAnsi="Times New Roman" w:cs="Times New Roman"/>
          <w:b/>
        </w:rPr>
        <w:t xml:space="preserve"> Nie.</w:t>
      </w:r>
      <w:r w:rsidR="000D3173" w:rsidRPr="000D3173">
        <w:rPr>
          <w:rFonts w:ascii="Times New Roman" w:hAnsi="Times New Roman" w:cs="Times New Roman"/>
          <w:b/>
        </w:rPr>
        <w:t xml:space="preserve"> </w:t>
      </w:r>
      <w:r w:rsidR="000D3173">
        <w:rPr>
          <w:rFonts w:ascii="Times New Roman" w:hAnsi="Times New Roman" w:cs="Times New Roman"/>
          <w:b/>
        </w:rPr>
        <w:t>Zgodnie z SIWZ.</w:t>
      </w:r>
    </w:p>
    <w:p w14:paraId="26189D55" w14:textId="77777777" w:rsidR="001F5F76" w:rsidRDefault="001F5F76" w:rsidP="000D3173">
      <w:pPr>
        <w:jc w:val="both"/>
        <w:rPr>
          <w:rFonts w:ascii="Times New Roman" w:hAnsi="Times New Roman" w:cs="Times New Roman"/>
        </w:rPr>
      </w:pPr>
    </w:p>
    <w:p w14:paraId="19588FFC" w14:textId="77777777" w:rsidR="001F5F76" w:rsidRDefault="001F5F76" w:rsidP="000D3173">
      <w:pPr>
        <w:jc w:val="both"/>
        <w:rPr>
          <w:rFonts w:ascii="Times New Roman" w:hAnsi="Times New Roman" w:cs="Times New Roman"/>
        </w:rPr>
      </w:pPr>
    </w:p>
    <w:p w14:paraId="6BCEA99E" w14:textId="7E111161" w:rsidR="009B3A17" w:rsidRPr="009B3A17" w:rsidRDefault="00885EE6" w:rsidP="000D3173">
      <w:pPr>
        <w:jc w:val="both"/>
        <w:rPr>
          <w:rFonts w:ascii="Times New Roman" w:hAnsi="Times New Roman" w:cs="Times New Roman"/>
        </w:rPr>
      </w:pPr>
      <w:r>
        <w:rPr>
          <w:rFonts w:ascii="Times New Roman" w:hAnsi="Times New Roman" w:cs="Times New Roman"/>
        </w:rPr>
        <w:t>P</w:t>
      </w:r>
      <w:r w:rsidR="009B3A17" w:rsidRPr="009B3A17">
        <w:rPr>
          <w:rFonts w:ascii="Times New Roman" w:hAnsi="Times New Roman" w:cs="Times New Roman"/>
        </w:rPr>
        <w:t>owyższe wyjaśnienia i modyfikacje treści SIWZ zostały dokonane zgodnie z art. 38 Ustawy Prawo Zamówień Publicznych z dnia 29 stycznia 2004 roku i są dla Wykonawców wiążące.</w:t>
      </w:r>
    </w:p>
    <w:p w14:paraId="724E0A0E" w14:textId="77777777" w:rsidR="009B3A17" w:rsidRPr="009B3A17" w:rsidRDefault="009B3A17" w:rsidP="000D3173">
      <w:pPr>
        <w:ind w:firstLine="708"/>
        <w:jc w:val="both"/>
        <w:rPr>
          <w:rFonts w:ascii="Times New Roman" w:hAnsi="Times New Roman" w:cs="Times New Roman"/>
        </w:rPr>
      </w:pPr>
    </w:p>
    <w:p w14:paraId="36E4BE70" w14:textId="77777777" w:rsidR="009B3A17" w:rsidRPr="009B3A17" w:rsidRDefault="009B3A17" w:rsidP="000D3173">
      <w:pPr>
        <w:jc w:val="both"/>
        <w:rPr>
          <w:rFonts w:ascii="Times New Roman" w:hAnsi="Times New Roman" w:cs="Times New Roman"/>
        </w:rPr>
      </w:pPr>
      <w:r w:rsidRPr="009B3A17">
        <w:rPr>
          <w:rFonts w:ascii="Times New Roman" w:hAnsi="Times New Roman" w:cs="Times New Roman"/>
        </w:rPr>
        <w:t>Do wiadomości:</w:t>
      </w:r>
    </w:p>
    <w:p w14:paraId="006A9234" w14:textId="77777777" w:rsidR="009B3A17" w:rsidRPr="009B3A17" w:rsidRDefault="009B3A17" w:rsidP="000D3173">
      <w:pPr>
        <w:jc w:val="both"/>
        <w:rPr>
          <w:rFonts w:ascii="Times New Roman" w:hAnsi="Times New Roman" w:cs="Times New Roman"/>
        </w:rPr>
      </w:pPr>
      <w:r w:rsidRPr="009B3A17">
        <w:rPr>
          <w:rFonts w:ascii="Times New Roman" w:hAnsi="Times New Roman" w:cs="Times New Roman"/>
        </w:rPr>
        <w:t>- wszyscy uczestnicy</w:t>
      </w:r>
    </w:p>
    <w:p w14:paraId="26E3683C" w14:textId="77777777" w:rsidR="002952E6" w:rsidRPr="002952E6" w:rsidRDefault="002952E6" w:rsidP="000D3173">
      <w:pPr>
        <w:jc w:val="both"/>
        <w:rPr>
          <w:rFonts w:ascii="Times New Roman" w:hAnsi="Times New Roman" w:cs="Times New Roman"/>
          <w:sz w:val="18"/>
          <w:szCs w:val="18"/>
        </w:rPr>
      </w:pPr>
    </w:p>
    <w:sectPr w:rsidR="002952E6" w:rsidRPr="002952E6"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E86C" w14:textId="77777777" w:rsidR="00BA2C00" w:rsidRDefault="00BA2C00" w:rsidP="00BB1BD7">
      <w:r>
        <w:separator/>
      </w:r>
    </w:p>
  </w:endnote>
  <w:endnote w:type="continuationSeparator" w:id="0">
    <w:p w14:paraId="7F0C5804" w14:textId="77777777" w:rsidR="00BA2C00" w:rsidRDefault="00BA2C00"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399D2" w14:textId="77777777" w:rsidR="00BA2C00" w:rsidRDefault="00BA2C00" w:rsidP="00BB1BD7">
      <w:r>
        <w:separator/>
      </w:r>
    </w:p>
  </w:footnote>
  <w:footnote w:type="continuationSeparator" w:id="0">
    <w:p w14:paraId="003AC252" w14:textId="77777777" w:rsidR="00BA2C00" w:rsidRDefault="00BA2C00"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5237"/>
    <w:multiLevelType w:val="hybridMultilevel"/>
    <w:tmpl w:val="5F548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66A6694"/>
    <w:multiLevelType w:val="hybridMultilevel"/>
    <w:tmpl w:val="DC2AE67C"/>
    <w:lvl w:ilvl="0" w:tplc="76B47144">
      <w:start w:val="1"/>
      <w:numFmt w:val="decimal"/>
      <w:lvlText w:val="%1)"/>
      <w:lvlJc w:val="left"/>
      <w:pPr>
        <w:ind w:left="720" w:hanging="360"/>
      </w:pPr>
      <w:rPr>
        <w:rFonts w:eastAsia="Times New Roman"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709F"/>
    <w:rsid w:val="000C336E"/>
    <w:rsid w:val="000D3173"/>
    <w:rsid w:val="000D6CBE"/>
    <w:rsid w:val="00115C9B"/>
    <w:rsid w:val="001F5F76"/>
    <w:rsid w:val="00203493"/>
    <w:rsid w:val="002413C1"/>
    <w:rsid w:val="002952E6"/>
    <w:rsid w:val="002A0874"/>
    <w:rsid w:val="002E16FD"/>
    <w:rsid w:val="002E7960"/>
    <w:rsid w:val="0037039B"/>
    <w:rsid w:val="003E39E8"/>
    <w:rsid w:val="00406EED"/>
    <w:rsid w:val="004C1CF6"/>
    <w:rsid w:val="004E08A7"/>
    <w:rsid w:val="005054EC"/>
    <w:rsid w:val="005175BD"/>
    <w:rsid w:val="00552218"/>
    <w:rsid w:val="005545E5"/>
    <w:rsid w:val="0056156F"/>
    <w:rsid w:val="005617AE"/>
    <w:rsid w:val="00584EE4"/>
    <w:rsid w:val="005C3C60"/>
    <w:rsid w:val="005E6112"/>
    <w:rsid w:val="005F1429"/>
    <w:rsid w:val="0060760B"/>
    <w:rsid w:val="00647015"/>
    <w:rsid w:val="006812FF"/>
    <w:rsid w:val="00683738"/>
    <w:rsid w:val="006E5948"/>
    <w:rsid w:val="0070292A"/>
    <w:rsid w:val="00730234"/>
    <w:rsid w:val="00750E36"/>
    <w:rsid w:val="00753611"/>
    <w:rsid w:val="007B717F"/>
    <w:rsid w:val="007D5A68"/>
    <w:rsid w:val="007E06FD"/>
    <w:rsid w:val="00836A7D"/>
    <w:rsid w:val="00885EE6"/>
    <w:rsid w:val="008D66C7"/>
    <w:rsid w:val="008F0E3E"/>
    <w:rsid w:val="00914F55"/>
    <w:rsid w:val="00924945"/>
    <w:rsid w:val="00925CA2"/>
    <w:rsid w:val="00952587"/>
    <w:rsid w:val="00990296"/>
    <w:rsid w:val="00994750"/>
    <w:rsid w:val="009B3A17"/>
    <w:rsid w:val="009C27EF"/>
    <w:rsid w:val="00A76E8A"/>
    <w:rsid w:val="00AA5E75"/>
    <w:rsid w:val="00AB0134"/>
    <w:rsid w:val="00AE5A17"/>
    <w:rsid w:val="00AF299D"/>
    <w:rsid w:val="00B0502D"/>
    <w:rsid w:val="00B06AF4"/>
    <w:rsid w:val="00B10F26"/>
    <w:rsid w:val="00B8691C"/>
    <w:rsid w:val="00BA2C00"/>
    <w:rsid w:val="00BB1BD7"/>
    <w:rsid w:val="00C627F4"/>
    <w:rsid w:val="00CC0C89"/>
    <w:rsid w:val="00CC24A9"/>
    <w:rsid w:val="00CF1121"/>
    <w:rsid w:val="00CF2EC0"/>
    <w:rsid w:val="00D06286"/>
    <w:rsid w:val="00D52042"/>
    <w:rsid w:val="00D53918"/>
    <w:rsid w:val="00D96E6F"/>
    <w:rsid w:val="00DC74A1"/>
    <w:rsid w:val="00DE71B6"/>
    <w:rsid w:val="00E20375"/>
    <w:rsid w:val="00E20E09"/>
    <w:rsid w:val="00E9019D"/>
    <w:rsid w:val="00ED1C05"/>
    <w:rsid w:val="00EE7BE3"/>
    <w:rsid w:val="00EF4641"/>
    <w:rsid w:val="00F0345D"/>
    <w:rsid w:val="00F17AB9"/>
    <w:rsid w:val="00F41318"/>
    <w:rsid w:val="00FB077E"/>
    <w:rsid w:val="00FB7D5C"/>
    <w:rsid w:val="00FD15FD"/>
    <w:rsid w:val="00FD1A0F"/>
    <w:rsid w:val="00FD325A"/>
    <w:rsid w:val="00FE3A71"/>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789">
      <w:bodyDiv w:val="1"/>
      <w:marLeft w:val="0"/>
      <w:marRight w:val="0"/>
      <w:marTop w:val="0"/>
      <w:marBottom w:val="0"/>
      <w:divBdr>
        <w:top w:val="none" w:sz="0" w:space="0" w:color="auto"/>
        <w:left w:val="none" w:sz="0" w:space="0" w:color="auto"/>
        <w:bottom w:val="none" w:sz="0" w:space="0" w:color="auto"/>
        <w:right w:val="none" w:sz="0" w:space="0" w:color="auto"/>
      </w:divBdr>
    </w:div>
    <w:div w:id="156725765">
      <w:bodyDiv w:val="1"/>
      <w:marLeft w:val="0"/>
      <w:marRight w:val="0"/>
      <w:marTop w:val="0"/>
      <w:marBottom w:val="0"/>
      <w:divBdr>
        <w:top w:val="none" w:sz="0" w:space="0" w:color="auto"/>
        <w:left w:val="none" w:sz="0" w:space="0" w:color="auto"/>
        <w:bottom w:val="none" w:sz="0" w:space="0" w:color="auto"/>
        <w:right w:val="none" w:sz="0" w:space="0" w:color="auto"/>
      </w:divBdr>
    </w:div>
    <w:div w:id="361899740">
      <w:bodyDiv w:val="1"/>
      <w:marLeft w:val="0"/>
      <w:marRight w:val="0"/>
      <w:marTop w:val="0"/>
      <w:marBottom w:val="0"/>
      <w:divBdr>
        <w:top w:val="none" w:sz="0" w:space="0" w:color="auto"/>
        <w:left w:val="none" w:sz="0" w:space="0" w:color="auto"/>
        <w:bottom w:val="none" w:sz="0" w:space="0" w:color="auto"/>
        <w:right w:val="none" w:sz="0" w:space="0" w:color="auto"/>
      </w:divBdr>
    </w:div>
    <w:div w:id="760873987">
      <w:bodyDiv w:val="1"/>
      <w:marLeft w:val="0"/>
      <w:marRight w:val="0"/>
      <w:marTop w:val="0"/>
      <w:marBottom w:val="0"/>
      <w:divBdr>
        <w:top w:val="none" w:sz="0" w:space="0" w:color="auto"/>
        <w:left w:val="none" w:sz="0" w:space="0" w:color="auto"/>
        <w:bottom w:val="none" w:sz="0" w:space="0" w:color="auto"/>
        <w:right w:val="none" w:sz="0" w:space="0" w:color="auto"/>
      </w:divBdr>
    </w:div>
    <w:div w:id="796728076">
      <w:bodyDiv w:val="1"/>
      <w:marLeft w:val="0"/>
      <w:marRight w:val="0"/>
      <w:marTop w:val="0"/>
      <w:marBottom w:val="0"/>
      <w:divBdr>
        <w:top w:val="none" w:sz="0" w:space="0" w:color="auto"/>
        <w:left w:val="none" w:sz="0" w:space="0" w:color="auto"/>
        <w:bottom w:val="none" w:sz="0" w:space="0" w:color="auto"/>
        <w:right w:val="none" w:sz="0" w:space="0" w:color="auto"/>
      </w:divBdr>
    </w:div>
    <w:div w:id="980232968">
      <w:bodyDiv w:val="1"/>
      <w:marLeft w:val="0"/>
      <w:marRight w:val="0"/>
      <w:marTop w:val="0"/>
      <w:marBottom w:val="0"/>
      <w:divBdr>
        <w:top w:val="none" w:sz="0" w:space="0" w:color="auto"/>
        <w:left w:val="none" w:sz="0" w:space="0" w:color="auto"/>
        <w:bottom w:val="none" w:sz="0" w:space="0" w:color="auto"/>
        <w:right w:val="none" w:sz="0" w:space="0" w:color="auto"/>
      </w:divBdr>
    </w:div>
    <w:div w:id="1653215852">
      <w:bodyDiv w:val="1"/>
      <w:marLeft w:val="0"/>
      <w:marRight w:val="0"/>
      <w:marTop w:val="0"/>
      <w:marBottom w:val="0"/>
      <w:divBdr>
        <w:top w:val="none" w:sz="0" w:space="0" w:color="auto"/>
        <w:left w:val="none" w:sz="0" w:space="0" w:color="auto"/>
        <w:bottom w:val="none" w:sz="0" w:space="0" w:color="auto"/>
        <w:right w:val="none" w:sz="0" w:space="0" w:color="auto"/>
      </w:divBdr>
    </w:div>
    <w:div w:id="194684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A2F0-6470-400E-BED7-B83220FC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5500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3</cp:revision>
  <cp:lastPrinted>2018-01-19T09:57:00Z</cp:lastPrinted>
  <dcterms:created xsi:type="dcterms:W3CDTF">2018-01-19T09:57:00Z</dcterms:created>
  <dcterms:modified xsi:type="dcterms:W3CDTF">2018-01-19T10:00:00Z</dcterms:modified>
</cp:coreProperties>
</file>