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DYREKTOR</w:t>
      </w:r>
    </w:p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REGIONALNEGO SZPITALA W KOŁOBRZEGU</w:t>
      </w:r>
    </w:p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na podstawie uchwały nr 37/18 Zarządu Województwa Zachodniopomorskiego</w:t>
      </w:r>
    </w:p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dnia 10.01.2018 roku</w:t>
      </w:r>
    </w:p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caps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podaje do publicznej wiadomości, że ogłasza</w:t>
      </w:r>
    </w:p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pl-PL"/>
        </w:rPr>
        <w:t>przetarg PISEMNY nieograniczony</w:t>
      </w:r>
    </w:p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na sprzedaż dwóch samochodów </w:t>
      </w:r>
      <w:r w:rsidR="00131BA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sanitarnych </w:t>
      </w:r>
      <w:r w:rsidRPr="00264C0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– karetek</w:t>
      </w:r>
      <w:r w:rsidR="001E064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</w:p>
    <w:p w:rsidR="00601557" w:rsidRDefault="00601557" w:rsidP="00264C00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7DD0" w:rsidRDefault="00447DD0" w:rsidP="00264C00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ED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 pojazdów przeznaczonych do zbycia: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47DD0" w:rsidRDefault="00447DD0" w:rsidP="00264C00">
      <w:pPr>
        <w:pStyle w:val="Akapitzlist"/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2E4" w:rsidRPr="005852E4" w:rsidRDefault="00ED0898" w:rsidP="00264C00">
      <w:pPr>
        <w:pStyle w:val="Akapitzlist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47DD0" w:rsidRPr="00447DD0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pojazdu:</w:t>
      </w:r>
      <w:r w:rsidR="00131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samochód </w:t>
      </w:r>
      <w:r w:rsidR="008A5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specjalny – karetka sanitarna, </w:t>
      </w:r>
      <w:r w:rsidR="008A53F3" w:rsidRPr="008A53F3">
        <w:rPr>
          <w:rFonts w:ascii="Times New Roman" w:eastAsia="Times New Roman" w:hAnsi="Times New Roman" w:cs="Times New Roman"/>
          <w:sz w:val="24"/>
          <w:szCs w:val="24"/>
          <w:lang w:eastAsia="pl-PL"/>
        </w:rPr>
        <w:t>typ:</w:t>
      </w:r>
      <w:r w:rsidR="008A5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samochód </w:t>
      </w:r>
      <w:r w:rsidR="00131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ciężarowy </w:t>
      </w:r>
      <w:r w:rsidR="00264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31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3,5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</w:t>
      </w:r>
      <w:r w:rsidR="0044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arka: </w:t>
      </w:r>
      <w:r w:rsidR="00447DD0" w:rsidRPr="00ED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MERCEDES-BENZ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</w:t>
      </w:r>
      <w:r w:rsidR="00447DD0">
        <w:rPr>
          <w:rFonts w:ascii="Times New Roman" w:eastAsia="Times New Roman" w:hAnsi="Times New Roman" w:cs="Times New Roman"/>
          <w:sz w:val="24"/>
          <w:szCs w:val="24"/>
          <w:lang w:eastAsia="pl-PL"/>
        </w:rPr>
        <w:t>odel</w:t>
      </w:r>
      <w:r w:rsidR="00447DD0" w:rsidRPr="00ED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212 Sprinter Diesel 2.8 t</w:t>
      </w:r>
      <w:r w:rsidR="0068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rejestracyjny: </w:t>
      </w:r>
      <w:r w:rsidR="00681820" w:rsidRPr="00ED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ZKL01272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1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91F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1999, n</w:t>
      </w:r>
      <w:r w:rsidR="00447DD0" w:rsidRPr="0013191F">
        <w:rPr>
          <w:rFonts w:ascii="Times New Roman" w:eastAsia="Times New Roman" w:hAnsi="Times New Roman" w:cs="Times New Roman"/>
          <w:sz w:val="24"/>
          <w:szCs w:val="24"/>
          <w:lang w:eastAsia="pl-PL"/>
        </w:rPr>
        <w:t>r identyfikacyjny VIN: WDB9024621P987709</w:t>
      </w:r>
      <w:r w:rsidR="0080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pojazd nie posiada aktualnego przeglądu technicznego. </w:t>
      </w:r>
    </w:p>
    <w:p w:rsidR="00447DD0" w:rsidRDefault="00447DD0" w:rsidP="00264C00">
      <w:pPr>
        <w:pStyle w:val="Akapitzlist"/>
        <w:tabs>
          <w:tab w:val="left" w:pos="226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dane oraz opis pojazdu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opinii Rzeczoznawcy Majątkowego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 Mechaniki Pojazdowej i Ruchu Drogowego, Wyceny Pojazdów i Kosztów Naprawy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Janusza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Preckajło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14.10.2017 r., stanowiącej załącznik nr 1 do ogłoszenia. </w:t>
      </w:r>
    </w:p>
    <w:p w:rsidR="00447DD0" w:rsidRDefault="00447DD0" w:rsidP="00264C00">
      <w:pPr>
        <w:tabs>
          <w:tab w:val="left" w:pos="226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0B6" w:rsidRPr="0013191F" w:rsidRDefault="00ED0898" w:rsidP="00264C00">
      <w:pPr>
        <w:pStyle w:val="Akapitzlist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4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odzaj pojazdu: </w:t>
      </w:r>
      <w:r w:rsidR="00131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samochód </w:t>
      </w:r>
      <w:r w:rsidR="008A5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specjalny – karetka sanitarna, </w:t>
      </w:r>
      <w:r w:rsidR="008A53F3" w:rsidRPr="008A53F3">
        <w:rPr>
          <w:rFonts w:ascii="Times New Roman" w:eastAsia="Times New Roman" w:hAnsi="Times New Roman" w:cs="Times New Roman"/>
          <w:sz w:val="24"/>
          <w:szCs w:val="24"/>
          <w:lang w:eastAsia="pl-PL"/>
        </w:rPr>
        <w:t>typ:</w:t>
      </w:r>
      <w:r w:rsidR="008A5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samochód </w:t>
      </w:r>
      <w:r w:rsidR="00131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ciężarowy </w:t>
      </w:r>
      <w:r w:rsidR="00264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31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3,5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</w:t>
      </w:r>
      <w:r w:rsidR="0044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arka: </w:t>
      </w:r>
      <w:r w:rsidR="00447DD0" w:rsidRPr="00ED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MERCEDES-BENZ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</w:t>
      </w:r>
      <w:r w:rsidR="0044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odel: </w:t>
      </w:r>
      <w:r w:rsidR="00447DD0" w:rsidRPr="00ED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313 Sprinter CDI E3, 3.</w:t>
      </w:r>
      <w:r w:rsidR="00681820" w:rsidRPr="00ED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t</w:t>
      </w:r>
      <w:r w:rsidR="0068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rejestracyjny: </w:t>
      </w:r>
      <w:r w:rsidR="00681820" w:rsidRPr="00ED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ZKL345JP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31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191F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2006, n</w:t>
      </w:r>
      <w:r w:rsidR="00131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F450B6" w:rsidRPr="0013191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</w:t>
      </w:r>
      <w:r w:rsidRPr="0013191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0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kacyjny VIN: WDB9036621R948615 – pojazd nie posiada aktualnego przeglądu technicznego. </w:t>
      </w:r>
    </w:p>
    <w:p w:rsidR="00F450B6" w:rsidRDefault="00F450B6" w:rsidP="00264C00">
      <w:pPr>
        <w:pStyle w:val="Akapitzlist"/>
        <w:tabs>
          <w:tab w:val="left" w:pos="226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dane oraz opis pojazdu znajdują się w opinii Rzeczoznawcy Majątkowego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Mechaniki Pojazdowej i Ruchu Drogowego, Wyceny Pojazdów i Kosztów Naprawy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Janusza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Preckajło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14.10.2017 r. stanowiącej załącznik nr 2 do ogłoszenia. </w:t>
      </w:r>
    </w:p>
    <w:p w:rsidR="00F450B6" w:rsidRDefault="00F450B6" w:rsidP="00264C00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500" w:rsidRPr="00626ECF" w:rsidRDefault="00F450B6" w:rsidP="00264C00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8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wywoławcza: </w:t>
      </w:r>
    </w:p>
    <w:p w:rsidR="00F450B6" w:rsidRDefault="00F450B6" w:rsidP="00264C00">
      <w:pPr>
        <w:pStyle w:val="Akapitzlist"/>
        <w:numPr>
          <w:ilvl w:val="0"/>
          <w:numId w:val="8"/>
        </w:numPr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</w:t>
      </w:r>
      <w:r w:rsidR="0068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rej. ZKL01272 (pkt 1a ogłoszenia): </w:t>
      </w:r>
      <w:r w:rsidR="00681820" w:rsidRPr="00291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4000 zł</w:t>
      </w:r>
    </w:p>
    <w:p w:rsidR="00681820" w:rsidRPr="00F450B6" w:rsidRDefault="00681820" w:rsidP="00264C00">
      <w:pPr>
        <w:pStyle w:val="Akapitzlist"/>
        <w:numPr>
          <w:ilvl w:val="0"/>
          <w:numId w:val="8"/>
        </w:numPr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 nr rej. ZKL345JP (pkt 1b ogłoszenia): </w:t>
      </w:r>
      <w:r w:rsidRPr="00291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7000 zł.</w:t>
      </w:r>
    </w:p>
    <w:p w:rsidR="00447DD0" w:rsidRDefault="00447DD0" w:rsidP="00264C00">
      <w:pPr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820" w:rsidRPr="00B61D8F" w:rsidRDefault="00681820" w:rsidP="00264C0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i termin przeprowadzenia przetargu: </w:t>
      </w:r>
    </w:p>
    <w:p w:rsidR="00681820" w:rsidRDefault="00681820" w:rsidP="00264C00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siedzibie organizatora – w Regionalnym Szpitalu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Kołobrzegu, ul. Łopuskiego 31-33, 78-100 Kołobrzegu, sala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06FA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szkoleniowa ,,04” w dniu 15.03.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:rsidR="00662A3A" w:rsidRDefault="00662A3A" w:rsidP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A3A" w:rsidRPr="00B61D8F" w:rsidRDefault="00662A3A" w:rsidP="00264C0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i termin, w którym można obejrzeć sprzedawane pojazdy: </w:t>
      </w:r>
    </w:p>
    <w:p w:rsidR="00662A3A" w:rsidRDefault="00662A3A" w:rsidP="00264C00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Pojazdy opisane w pkt 1 można obejrzeć na terenie Regionalnego Szpitala w Kołobrzegu,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6FAC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12.03.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 w godz. 08.00 – 14.00 – wyłącznie po uprzednim uzgodnieniu terminu z Pane</w:t>
      </w:r>
      <w:r w:rsidR="00806FAC">
        <w:rPr>
          <w:rFonts w:ascii="Times New Roman" w:eastAsia="Times New Roman" w:hAnsi="Times New Roman" w:cs="Times New Roman"/>
          <w:sz w:val="24"/>
          <w:szCs w:val="24"/>
          <w:lang w:eastAsia="pl-PL"/>
        </w:rPr>
        <w:t>m Maciejem Gralą</w:t>
      </w:r>
      <w:r w:rsidR="009E4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 796 263 988. </w:t>
      </w:r>
    </w:p>
    <w:p w:rsidR="00B61D8F" w:rsidRDefault="00B61D8F" w:rsidP="00264C00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D8F" w:rsidRDefault="00B61D8F" w:rsidP="00264C0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wadium oraz termin i forma jego wniesienia: </w:t>
      </w:r>
    </w:p>
    <w:p w:rsidR="00B61D8F" w:rsidRPr="00295A55" w:rsidRDefault="00B61D8F" w:rsidP="00295A55">
      <w:pPr>
        <w:pStyle w:val="Akapitzlist"/>
        <w:tabs>
          <w:tab w:val="num" w:pos="1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przetargu jest wniesienie w terminie przewidzianym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D8F">
        <w:rPr>
          <w:rFonts w:ascii="Times New Roman" w:eastAsia="Times New Roman" w:hAnsi="Times New Roman" w:cs="Times New Roman"/>
          <w:sz w:val="24"/>
          <w:szCs w:val="24"/>
          <w:lang w:eastAsia="pl-PL"/>
        </w:rPr>
        <w:t>dla złożenia oferty wadium na rachunek bankowy Regionalnego Szpitala w Kołobrzegu</w:t>
      </w:r>
      <w:r w:rsidRPr="00B6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6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30 1160 2202 0000 0000 6174 7845 prowadzony w Banku Millennium S.A.</w:t>
      </w:r>
      <w:r w:rsidR="00295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5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a) odnośnie pojazdu opisanego w pkt 1 a o nr rej. ZKL01272 – 200 zł brutto, </w:t>
      </w:r>
    </w:p>
    <w:p w:rsidR="00B61D8F" w:rsidRDefault="005907CC" w:rsidP="00264C00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b) </w:t>
      </w:r>
      <w:r w:rsidR="00B6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ośnie pojazdu opisanego w pkt 1 b o nr rej. ZKL345JP – 350 zł brutto. </w:t>
      </w:r>
    </w:p>
    <w:p w:rsidR="005907CC" w:rsidRDefault="005907CC" w:rsidP="00264C00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1D8F" w:rsidRPr="00626ECF" w:rsidRDefault="00135CAD" w:rsidP="00264C00">
      <w:pPr>
        <w:tabs>
          <w:tab w:val="left" w:pos="284"/>
          <w:tab w:val="num" w:pos="114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</w:t>
      </w:r>
      <w:r w:rsidR="005907CC" w:rsidRPr="0062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 zakup 2 </w:t>
      </w:r>
      <w:r w:rsidR="008A5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karetek </w:t>
      </w:r>
      <w:r w:rsidR="005907CC" w:rsidRPr="00626ECF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wpłacić wadium w  kwocie łącznej, tj. 550 zł brutto. W tytule przelewu należy zamieścić</w:t>
      </w:r>
      <w:r w:rsidR="00A5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907CC" w:rsidRPr="00626E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44F5" w:rsidRPr="00626E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– przetarg na sprzedaż</w:t>
      </w:r>
      <w:r w:rsidR="00131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samochodu/ów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044F5" w:rsidRPr="0062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wskazać nr rejestracyjny pojazdu, którego oferta dotyczy lub też </w:t>
      </w:r>
      <w:r w:rsidR="00264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44F5" w:rsidRPr="0062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rejestracyjne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>obu pojazdów.</w:t>
      </w:r>
      <w:r w:rsidR="00B044F5" w:rsidRPr="0062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D8F" w:rsidRDefault="00B61D8F" w:rsidP="00264C00">
      <w:pPr>
        <w:pStyle w:val="Akapitzlist"/>
        <w:tabs>
          <w:tab w:val="left" w:pos="142"/>
          <w:tab w:val="left" w:pos="284"/>
          <w:tab w:val="num" w:pos="114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D8F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należy dołączyć do oferty.</w:t>
      </w:r>
    </w:p>
    <w:p w:rsidR="002F2A14" w:rsidRPr="00B61D8F" w:rsidRDefault="002F2A14" w:rsidP="00264C00">
      <w:pPr>
        <w:pStyle w:val="Akapitzlist"/>
        <w:tabs>
          <w:tab w:val="left" w:pos="142"/>
          <w:tab w:val="left" w:pos="284"/>
          <w:tab w:val="num" w:pos="114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A32" w:rsidRPr="00F030F4" w:rsidRDefault="002B0A32" w:rsidP="00264C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Termin, miejsce i tryb złożenia ofert: </w:t>
      </w:r>
    </w:p>
    <w:p w:rsidR="002B0A32" w:rsidRPr="005A47F7" w:rsidRDefault="002B0A32" w:rsidP="00135CAD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Regionalnym Szpitalu w Kołobrzegu, ul. Łopuskiego 31-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33, 78-100 Kołobrzeg, pokój nr 23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Podawcze) </w:t>
      </w:r>
      <w:r w:rsidR="008A5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806FAC" w:rsidRPr="00806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12.03.</w:t>
      </w:r>
      <w:r w:rsidRPr="00806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roku </w:t>
      </w:r>
      <w:r w:rsidRPr="00633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5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nieprzejrzystej i zamkniętej kopercie lub opakowaniu – zaadresowanym w następujący sposób: </w:t>
      </w:r>
    </w:p>
    <w:p w:rsidR="002B0A32" w:rsidRPr="00A31CE4" w:rsidRDefault="002B0A32" w:rsidP="00264C00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Regionalny Szpital w Kołobrzegu</w:t>
      </w:r>
    </w:p>
    <w:p w:rsidR="00135CAD" w:rsidRDefault="002B0A32" w:rsidP="00135CAD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Łopuskiego 31-33</w:t>
      </w:r>
    </w:p>
    <w:p w:rsidR="002B0A32" w:rsidRPr="00135CAD" w:rsidRDefault="002B0A32" w:rsidP="00135CAD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78-100 Kołobrzeg</w:t>
      </w:r>
      <w:r w:rsidR="001319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B0A32" w:rsidRPr="00A31CE4" w:rsidRDefault="002B0A32" w:rsidP="00264C00">
      <w:pPr>
        <w:tabs>
          <w:tab w:val="left" w:pos="2268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dopiskiem :  </w:t>
      </w: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„Oferta na </w:t>
      </w:r>
      <w:r w:rsidR="00F030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sprze</w:t>
      </w:r>
      <w:r w:rsidR="00A53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daż 2 </w:t>
      </w:r>
      <w:r w:rsidR="008A53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karetek </w:t>
      </w:r>
      <w:r w:rsidR="00F030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- </w:t>
      </w:r>
      <w:r w:rsidR="00135C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nie otwierać </w:t>
      </w:r>
      <w:r w:rsidR="00806F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przed 15.03.</w:t>
      </w:r>
      <w:r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2018 r.”</w:t>
      </w:r>
    </w:p>
    <w:p w:rsidR="002B0A32" w:rsidRPr="005A47F7" w:rsidRDefault="002B0A32" w:rsidP="00264C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A32" w:rsidRPr="005A47F7" w:rsidRDefault="00806FAC" w:rsidP="00264C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Pr="00806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15.03.</w:t>
      </w:r>
      <w:r w:rsidR="002B0A32" w:rsidRPr="00806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  <w:r w:rsidR="002B0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0A3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godzinie </w:t>
      </w:r>
      <w:r w:rsidR="002B0A32"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2B0A32" w:rsidRPr="005A47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2B0A3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Regionalnym Szpitalu </w:t>
      </w:r>
      <w:r w:rsidR="007F0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2B0A3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w Kołobrzegu – sala konferencyjna 04.</w:t>
      </w:r>
    </w:p>
    <w:p w:rsidR="00B61D8F" w:rsidRDefault="00B61D8F" w:rsidP="00264C0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0F4" w:rsidRDefault="0072196A" w:rsidP="00135CA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związania ofertą O</w:t>
      </w:r>
      <w:r w:rsidR="00F03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rganizator przetargu określa na 30 dni. </w:t>
      </w:r>
    </w:p>
    <w:p w:rsidR="00135CAD" w:rsidRPr="00135CAD" w:rsidRDefault="00135CAD" w:rsidP="00135CA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D9D" w:rsidRDefault="00BD7D9D" w:rsidP="00264C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w kwestiach formalno-prawnych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 dokumentów związanych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em można uzyskać w pokoju nr 01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Karolina Hulewicz, 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Organizacyjno-Prawny, </w:t>
      </w:r>
      <w:r w:rsidR="00850C5B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(094)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C5B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A47F7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30 355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Szpitala: </w:t>
      </w:r>
      <w:hyperlink r:id="rId8" w:history="1">
        <w:r w:rsidRPr="005A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http://szpital.kolobrzeg.pl/</w:t>
        </w:r>
      </w:hyperlink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9" w:history="1">
        <w:r w:rsidR="00ED0898" w:rsidRPr="00B031C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http://bip.szpital.kolobrzeg.pl/</w:t>
        </w:r>
      </w:hyperlink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7455" w:rsidRPr="005A47F7" w:rsidRDefault="00A53B4A" w:rsidP="00264C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odnośnie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technicznego pojazdów można uzyskać od Pana Macieja Grali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tel. </w:t>
      </w:r>
      <w:r w:rsidR="009E4069">
        <w:rPr>
          <w:rFonts w:ascii="Times New Roman" w:eastAsia="Times New Roman" w:hAnsi="Times New Roman" w:cs="Times New Roman"/>
          <w:sz w:val="24"/>
          <w:szCs w:val="24"/>
          <w:lang w:eastAsia="pl-PL"/>
        </w:rPr>
        <w:t>796 263 988.</w:t>
      </w:r>
    </w:p>
    <w:p w:rsidR="00BD7D9D" w:rsidRPr="005A47F7" w:rsidRDefault="00BD7D9D" w:rsidP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500" w:rsidRDefault="00F030F4" w:rsidP="00264C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Wymagania, którym powinna odpowiadać oferta w prowadzonym przetargu: </w:t>
      </w:r>
    </w:p>
    <w:p w:rsidR="00B45CC0" w:rsidRDefault="00B45CC0" w:rsidP="00264C00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5CC0" w:rsidRPr="00B45CC0" w:rsidRDefault="00B45CC0" w:rsidP="00264C0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może złożyć ofertę dotycząca tylko jednego z przeznaczonych do sprzedaży pojazdów lub ofertę łącz</w:t>
      </w:r>
      <w:r w:rsidR="00626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ną. </w:t>
      </w:r>
    </w:p>
    <w:p w:rsidR="00291500" w:rsidRDefault="00291500" w:rsidP="00264C00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1500" w:rsidRPr="00291500" w:rsidRDefault="00291500" w:rsidP="00264C00">
      <w:pPr>
        <w:keepNext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Wymagania podstawowe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:rsidR="00291500" w:rsidRPr="00291500" w:rsidRDefault="00291500" w:rsidP="00264C00">
      <w:pPr>
        <w:numPr>
          <w:ilvl w:val="0"/>
          <w:numId w:val="17"/>
        </w:numPr>
        <w:tabs>
          <w:tab w:val="right" w:pos="567"/>
          <w:tab w:val="left" w:pos="900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Oferent może złożyć tylko jedną ofertę.</w:t>
      </w:r>
    </w:p>
    <w:p w:rsidR="00291500" w:rsidRPr="00291500" w:rsidRDefault="00291500" w:rsidP="00264C00">
      <w:pPr>
        <w:numPr>
          <w:ilvl w:val="0"/>
          <w:numId w:val="17"/>
        </w:numPr>
        <w:tabs>
          <w:tab w:val="left" w:pos="284"/>
          <w:tab w:val="right" w:pos="567"/>
        </w:tabs>
        <w:spacing w:after="0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zamkniętej kopercie.</w:t>
      </w:r>
    </w:p>
    <w:p w:rsidR="00291500" w:rsidRPr="00291500" w:rsidRDefault="00291500" w:rsidP="00264C00">
      <w:pPr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ściśle według wymagań określonych w niniejszych  warunkach.</w:t>
      </w:r>
    </w:p>
    <w:p w:rsidR="00291500" w:rsidRPr="00291500" w:rsidRDefault="00291500" w:rsidP="00264C00">
      <w:pPr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osoby upoważnione do reprezentowania Oferenta. Oznacza to, iż jeżeli z dokumentu określającego status prawny Oferenta lub pełnomocnictwa wynika, iż do reprezentowania Oferenta upoważnionych jest łącznie kilka osób, dokumenty wchodzące w skład oferty muszą być podpisane przez wszystkie te osoby.</w:t>
      </w:r>
    </w:p>
    <w:p w:rsidR="00291500" w:rsidRPr="00291500" w:rsidRDefault="00291500" w:rsidP="00264C00">
      <w:pPr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Upoważnienie osób podpisujących ofertę do jej podpisania musi bezpośrednio wynikać </w:t>
      </w:r>
      <w:r w:rsidR="00A53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dokumentów dołączonych do oferty. Oznacza to, że jeżeli upoważnienie takie nie wynika </w:t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wprost z dokumentu stwierdzającego status prawny Oferenta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:rsidR="00291500" w:rsidRPr="00291500" w:rsidRDefault="00291500" w:rsidP="00264C00">
      <w:pPr>
        <w:numPr>
          <w:ilvl w:val="0"/>
          <w:numId w:val="17"/>
        </w:numPr>
        <w:tabs>
          <w:tab w:val="right" w:pos="567"/>
          <w:tab w:val="left" w:pos="900"/>
        </w:tabs>
        <w:spacing w:after="0"/>
        <w:ind w:left="900" w:hanging="6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oferty.</w:t>
      </w:r>
    </w:p>
    <w:p w:rsidR="00291500" w:rsidRPr="00291500" w:rsidRDefault="00291500" w:rsidP="00264C00">
      <w:pPr>
        <w:tabs>
          <w:tab w:val="left" w:pos="900"/>
        </w:tabs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1500" w:rsidRPr="00291500" w:rsidRDefault="00291500" w:rsidP="00264C00">
      <w:pPr>
        <w:keepNext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Forma oferty</w:t>
      </w:r>
    </w:p>
    <w:p w:rsidR="00291500" w:rsidRPr="00291500" w:rsidRDefault="00291500" w:rsidP="00264C00">
      <w:pPr>
        <w:numPr>
          <w:ilvl w:val="0"/>
          <w:numId w:val="18"/>
        </w:numPr>
        <w:tabs>
          <w:tab w:val="num" w:pos="540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polskim, w jednym</w:t>
      </w:r>
      <w:r w:rsidRPr="002915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egzemplarzu.</w:t>
      </w:r>
      <w:r w:rsidRPr="0029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Dokumenty sporządzone w języku obcym są składane w formie oryginału, odpisu, wypisu, wyciągu </w:t>
      </w:r>
      <w:r w:rsid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kopii wraz z tłumaczeniem na język polski, sporządzonym przez tłumacza przysięgłego.</w:t>
      </w:r>
    </w:p>
    <w:p w:rsidR="00291500" w:rsidRPr="00291500" w:rsidRDefault="00291500" w:rsidP="00264C00">
      <w:pPr>
        <w:numPr>
          <w:ilvl w:val="0"/>
          <w:numId w:val="18"/>
        </w:numPr>
        <w:tabs>
          <w:tab w:val="num" w:pos="540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oferty powinna być złożona w formie uniemożliwiającej jej przypadkowe zdekompletowanie.</w:t>
      </w:r>
    </w:p>
    <w:p w:rsidR="00291500" w:rsidRPr="00291500" w:rsidRDefault="00291500" w:rsidP="00264C00">
      <w:pPr>
        <w:numPr>
          <w:ilvl w:val="0"/>
          <w:numId w:val="18"/>
        </w:numPr>
        <w:tabs>
          <w:tab w:val="num" w:pos="540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zapisane strony oferty powinny być ponumerowane. Strony te powinny być parafowane przez osobę (lub osoby, jeżeli do reprezentowania Oferenta upow</w:t>
      </w:r>
      <w:r w:rsidR="00A53B4A">
        <w:rPr>
          <w:rFonts w:ascii="Times New Roman" w:eastAsia="Times New Roman" w:hAnsi="Times New Roman" w:cs="Times New Roman"/>
          <w:sz w:val="24"/>
          <w:szCs w:val="24"/>
          <w:lang w:eastAsia="pl-PL"/>
        </w:rPr>
        <w:t>ażnione są dwie lub więcej osób</w:t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podpisującą (podpisujące) ofertę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dokumentu określającego status prawny Oferenta lub treścią załączonego do oferty pełnomocnictwa.</w:t>
      </w:r>
    </w:p>
    <w:p w:rsidR="00291500" w:rsidRDefault="00291500" w:rsidP="00264C00">
      <w:pPr>
        <w:numPr>
          <w:ilvl w:val="0"/>
          <w:numId w:val="1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wchodzące w skład oferty mogą być przedstawiane w formie oryginałów </w:t>
      </w:r>
      <w:r w:rsidR="00A53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poświadczonych przez Oferenta za zgodność z oryginałem kopii. Oświadczenia sporządzane na podstawie wzorów stanowiących załączniki do niniejszych Warunków powinny być złożone w formie oryginału. Zgodność z oryginałem wszystkich zapisanych stron kopii dokumentów wchodzących w skład oferty musi być potwierdzona przez osobę (lub osoby, jeżeli do reprezentowania Oferenta upoważnione są dwie lub więcej osób) podpisującą (podpisujące) ofertę zgodnie z treścią dokumentu określającego status prawny Oferenta lub treścią załączonego do oferty pełnomocnictwa.</w:t>
      </w:r>
    </w:p>
    <w:p w:rsidR="00291500" w:rsidRPr="00A53B4A" w:rsidRDefault="00A53B4A" w:rsidP="00264C00">
      <w:pPr>
        <w:numPr>
          <w:ilvl w:val="0"/>
          <w:numId w:val="1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</w:t>
      </w:r>
      <w:r w:rsidR="00291500" w:rsidRP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 żądać przedstawienia oryginału lub notarialnie </w:t>
      </w:r>
      <w:r w:rsidR="00291500" w:rsidRPr="00A53B4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poświadczonej</w:t>
      </w:r>
      <w:r w:rsidR="00291500" w:rsidRP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kopii dokumentu wyłącznie wtedy, gdy złożona przez </w:t>
      </w:r>
      <w:r w:rsidR="00291500" w:rsidRPr="00A5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 </w:t>
      </w:r>
      <w:r w:rsidR="00291500" w:rsidRP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kserokopia dokumentu jest nieczytelna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91500" w:rsidRP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budzi uzasadnione wątpl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iwości co do jej prawdziwości, </w:t>
      </w:r>
      <w:r w:rsidR="00291500" w:rsidRP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Sprzedający </w:t>
      </w:r>
      <w:r w:rsidR="00291500" w:rsidRP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sprawdzić jej prawdziwości w inny sposób.</w:t>
      </w:r>
    </w:p>
    <w:p w:rsidR="00291500" w:rsidRPr="00291500" w:rsidRDefault="00291500" w:rsidP="00264C00">
      <w:pPr>
        <w:tabs>
          <w:tab w:val="num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DAE" w:rsidRPr="002A6DAE" w:rsidRDefault="00291500" w:rsidP="00264C00">
      <w:pPr>
        <w:pStyle w:val="Akapitzlist"/>
        <w:numPr>
          <w:ilvl w:val="0"/>
          <w:numId w:val="19"/>
        </w:numPr>
        <w:spacing w:after="0"/>
        <w:ind w:hanging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00">
        <w:rPr>
          <w:rFonts w:ascii="Times New Roman" w:hAnsi="Times New Roman" w:cs="Times New Roman"/>
          <w:b/>
          <w:sz w:val="24"/>
          <w:szCs w:val="24"/>
        </w:rPr>
        <w:t>Do ofert należy dołączyć niżej wymienione dokumenty:</w:t>
      </w:r>
    </w:p>
    <w:p w:rsidR="00291500" w:rsidRPr="00291500" w:rsidRDefault="00291500" w:rsidP="00264C00">
      <w:pPr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1500">
        <w:rPr>
          <w:rFonts w:ascii="Times New Roman" w:hAnsi="Times New Roman" w:cs="Times New Roman"/>
          <w:sz w:val="24"/>
          <w:szCs w:val="24"/>
        </w:rPr>
        <w:t>Aktualny (na dzień sporządzania oferty) wydruk z CEIDG dla osób o jednostek nieposiadających osobowości prawnej lub KRS z właściwego systemu (</w:t>
      </w:r>
      <w:hyperlink r:id="rId10" w:history="1">
        <w:r w:rsidRPr="00291500">
          <w:rPr>
            <w:rStyle w:val="Hipercze"/>
            <w:rFonts w:ascii="Times New Roman" w:hAnsi="Times New Roman" w:cs="Times New Roman"/>
            <w:sz w:val="24"/>
            <w:szCs w:val="24"/>
          </w:rPr>
          <w:t>https://www.firma.gov.pl/</w:t>
        </w:r>
      </w:hyperlink>
      <w:r w:rsidRPr="00291500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1" w:history="1">
        <w:r w:rsidRPr="00291500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https://ems.ms.gov.pl/</w:t>
        </w:r>
      </w:hyperlink>
      <w:r w:rsidRPr="002915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1500" w:rsidRPr="00291500" w:rsidRDefault="00291500" w:rsidP="00264C00">
      <w:pPr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500">
        <w:rPr>
          <w:rFonts w:ascii="Times New Roman" w:hAnsi="Times New Roman" w:cs="Times New Roman"/>
          <w:sz w:val="24"/>
          <w:szCs w:val="24"/>
        </w:rPr>
        <w:t>Formularz ofertowy według wzoru – załąc</w:t>
      </w:r>
      <w:r w:rsidR="005924DC">
        <w:rPr>
          <w:rFonts w:ascii="Times New Roman" w:hAnsi="Times New Roman" w:cs="Times New Roman"/>
          <w:sz w:val="24"/>
          <w:szCs w:val="24"/>
        </w:rPr>
        <w:t>znik nr 3</w:t>
      </w:r>
      <w:r w:rsidR="00A53B4A">
        <w:rPr>
          <w:rFonts w:ascii="Times New Roman" w:hAnsi="Times New Roman" w:cs="Times New Roman"/>
          <w:sz w:val="24"/>
          <w:szCs w:val="24"/>
        </w:rPr>
        <w:t xml:space="preserve"> </w:t>
      </w:r>
      <w:r w:rsidR="005924DC">
        <w:rPr>
          <w:rFonts w:ascii="Times New Roman" w:hAnsi="Times New Roman" w:cs="Times New Roman"/>
          <w:sz w:val="24"/>
          <w:szCs w:val="24"/>
        </w:rPr>
        <w:t xml:space="preserve">do niniejszego ogłoszenia </w:t>
      </w:r>
      <w:r w:rsidR="00A53B4A">
        <w:rPr>
          <w:rFonts w:ascii="Times New Roman" w:hAnsi="Times New Roman" w:cs="Times New Roman"/>
          <w:sz w:val="24"/>
          <w:szCs w:val="24"/>
        </w:rPr>
        <w:t xml:space="preserve">wraz </w:t>
      </w:r>
      <w:r w:rsidR="00264C00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A53B4A">
        <w:rPr>
          <w:rFonts w:ascii="Times New Roman" w:hAnsi="Times New Roman" w:cs="Times New Roman"/>
          <w:sz w:val="24"/>
          <w:szCs w:val="24"/>
        </w:rPr>
        <w:t>podpisanym przez oferenta oświadczeniem zawartym na formularzu odnośnie zapoznania się ze stanem technicznym pojazdu/pojazdów oraz regulaminem i warunkami przetargu (zawartymi w niniejszym o</w:t>
      </w:r>
      <w:r w:rsidR="005924DC">
        <w:rPr>
          <w:rFonts w:ascii="Times New Roman" w:hAnsi="Times New Roman" w:cs="Times New Roman"/>
          <w:sz w:val="24"/>
          <w:szCs w:val="24"/>
        </w:rPr>
        <w:t>głoszeniu) oraz nie</w:t>
      </w:r>
      <w:r w:rsidR="00A53B4A">
        <w:rPr>
          <w:rFonts w:ascii="Times New Roman" w:hAnsi="Times New Roman" w:cs="Times New Roman"/>
          <w:sz w:val="24"/>
          <w:szCs w:val="24"/>
        </w:rPr>
        <w:t xml:space="preserve">wnoszenia w tej mierze zastrzeżeń. </w:t>
      </w:r>
    </w:p>
    <w:p w:rsidR="00291500" w:rsidRPr="00291500" w:rsidRDefault="00291500" w:rsidP="00264C00">
      <w:pPr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500">
        <w:rPr>
          <w:rFonts w:ascii="Times New Roman" w:hAnsi="Times New Roman" w:cs="Times New Roman"/>
          <w:sz w:val="24"/>
          <w:szCs w:val="24"/>
        </w:rPr>
        <w:t>Kopię dowodu wniesienia wadium.</w:t>
      </w:r>
    </w:p>
    <w:p w:rsidR="00291500" w:rsidRPr="00135CAD" w:rsidRDefault="00291500" w:rsidP="00135CAD">
      <w:pPr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500">
        <w:rPr>
          <w:rFonts w:ascii="Times New Roman" w:hAnsi="Times New Roman" w:cs="Times New Roman"/>
          <w:sz w:val="24"/>
          <w:szCs w:val="24"/>
        </w:rPr>
        <w:t>Parafowany</w:t>
      </w:r>
      <w:r w:rsidR="005924DC">
        <w:rPr>
          <w:rFonts w:ascii="Times New Roman" w:hAnsi="Times New Roman" w:cs="Times New Roman"/>
          <w:sz w:val="24"/>
          <w:szCs w:val="24"/>
        </w:rPr>
        <w:t xml:space="preserve"> wzór umowy/ów. </w:t>
      </w:r>
    </w:p>
    <w:p w:rsidR="00291500" w:rsidRPr="00291500" w:rsidRDefault="00291500" w:rsidP="00264C00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W/w dokumenty muszą być złożone w oryginale lub kopii potwierdzonej za zgodność </w:t>
      </w:r>
      <w:r w:rsidRPr="00291500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z oryginałem przez osoby uprawnione do reprezentowania Oferenta. </w:t>
      </w:r>
    </w:p>
    <w:p w:rsidR="00291500" w:rsidRPr="00291500" w:rsidRDefault="00291500" w:rsidP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9D" w:rsidRDefault="005401F1" w:rsidP="00264C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BD7D9D" w:rsidRPr="0029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nne warunki przetargu:</w:t>
      </w:r>
    </w:p>
    <w:p w:rsidR="00B45CC0" w:rsidRDefault="00626ECF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6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Kryterium rozstrzygającym o wyborze ofert jest cena (odrębnie w przypadku każdego </w:t>
      </w:r>
      <w:r w:rsidR="00264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6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przeznaczonych do sprzedaży pojazdów). </w:t>
      </w:r>
      <w:r w:rsidR="00356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złożenia dwóch </w:t>
      </w:r>
      <w:r w:rsidR="0069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większej liczy </w:t>
      </w:r>
      <w:r w:rsidR="0069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ofert o tej samej najwyższej cenie na dany samochód, pomiędzy oferentami, którzy zaproponowali najwyższą cenę zostanie przeprowadzona dodatkowa licytacja </w:t>
      </w:r>
      <w:r w:rsidR="00264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69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powiadomieniu zainteresowan</w:t>
      </w:r>
      <w:r w:rsid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ych o jej terminie. </w:t>
      </w:r>
    </w:p>
    <w:p w:rsidR="006914BF" w:rsidRDefault="006914BF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konieczności przeprowadzenia dodatkowej licytacji  - ustala się,  że: licytacja odbywa się poprzez podniesienie ręki i wskazania ceny, za którą uczestnik licytacji chce nabyć samochód. Zaoferowana cena nabycia przestaje wiązać uczestnika</w:t>
      </w:r>
      <w:r w:rsid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licytacji, jeżeli inny uczestnik zaoferował cenę wyższą – zwaną dalej ,,postąpieniem”. Postąpienie wynosi 100 zł, a przybicie nastąpi po trzykrotnym wywołaniu najwyższej zaoferowanej ceny. </w:t>
      </w:r>
    </w:p>
    <w:p w:rsidR="007413ED" w:rsidRDefault="007413ED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sprzedaży zostanie sporządzona w ciągu  3 dni od zakończenia przetargu rozumianego jako zatwierdzenie protokołu Komisji Przetargowej przez Dyrektora Szpitala. </w:t>
      </w:r>
    </w:p>
    <w:p w:rsidR="007413ED" w:rsidRDefault="007413ED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Oferent, którego oferta zostanie wybrana, zobowiązany jest do stawienia się w siedzibie Sprzedającego w terminie do 7 dni od otrzymania informacji w celu podpisania umowy sprzedaży samochodu. </w:t>
      </w:r>
    </w:p>
    <w:p w:rsidR="007413ED" w:rsidRDefault="007413ED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Wydanie samochodu nastąpi po</w:t>
      </w:r>
      <w:r w:rsidR="00135CAD"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zawarciu umowy sprzedaży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wpłaceniu ceny nabycia.</w:t>
      </w:r>
    </w:p>
    <w:p w:rsidR="007413ED" w:rsidRDefault="007413ED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Sprzedający wystawi fakturę VAT. </w:t>
      </w:r>
    </w:p>
    <w:p w:rsidR="00135CAD" w:rsidRPr="00135CAD" w:rsidRDefault="006914BF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Kupujący zobowiązuje się do wypowiedzenia umowy ubezpiecze</w:t>
      </w:r>
      <w:r w:rsidR="007413ED"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OC</w:t>
      </w:r>
      <w:r w:rsidR="00DB71B9"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AC</w:t>
      </w:r>
      <w:r w:rsidR="00135CAD"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3 dni od daty wydania mu pojazdu. </w:t>
      </w:r>
      <w:r w:rsidR="007413ED"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D7D9D" w:rsidRPr="00135CAD" w:rsidRDefault="00B86F70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arunkiem przystąpienia do przetargu jest spełnienie wymogów określonych w regulaminie </w:t>
      </w:r>
      <w:r w:rsid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 niniejszym ogłoszeniu o przetargu.</w:t>
      </w:r>
    </w:p>
    <w:p w:rsidR="00BD7D9D" w:rsidRPr="00291500" w:rsidRDefault="00B86F70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291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adium wniesione przez uczestnika przetargu, który przetarg wygrał, zalicza się</w:t>
      </w:r>
      <w:r w:rsidRPr="00291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poczet c</w:t>
      </w:r>
      <w:r w:rsidR="005924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eny nabycia. </w:t>
      </w:r>
    </w:p>
    <w:p w:rsidR="00BD7D9D" w:rsidRPr="00601557" w:rsidRDefault="00B86F70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291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adium wniesione przez uczestników przetargu, którzy go nie wygrali, zostanie zwr</w:t>
      </w:r>
      <w:r w:rsidR="00601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ócone </w:t>
      </w:r>
      <w:r w:rsidR="00601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terminie 3 dni</w:t>
      </w:r>
      <w:r w:rsid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zakończenia przetargu (zatwierdzenia protokołu Komisji Przetargowej przez Dyrektora). </w:t>
      </w:r>
      <w:r w:rsidR="00601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D7D9D" w:rsidRPr="00601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wrot wadium następuje bez </w:t>
      </w:r>
      <w:r w:rsidRPr="00601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odsetek.</w:t>
      </w:r>
    </w:p>
    <w:p w:rsidR="002F2A14" w:rsidRPr="00291500" w:rsidRDefault="00B86F70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7D9D"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pł</w:t>
      </w:r>
      <w:r w:rsidR="009A6B50"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acone wadium przepada na rzecz </w:t>
      </w:r>
      <w:r w:rsidR="00135CA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F2A14"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 </w:t>
      </w:r>
      <w:r w:rsidR="00BD7D9D"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uczestnik, który wygrał przetarg uchyli </w:t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od zawarcia umowy </w:t>
      </w:r>
      <w:r w:rsidR="002F2A14"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sprzedaży. </w:t>
      </w:r>
    </w:p>
    <w:p w:rsidR="00BD7D9D" w:rsidRDefault="00B86F70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="00BD7D9D"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eżeli uczestnik, który wygrał przetarg nie stawi się bez usprawiedliwienia w miejscu </w:t>
      </w:r>
      <w:r w:rsidR="00BD3974"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D7D9D"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 terminie podanym w zawiadomieniu, organizator przetargu może odst</w:t>
      </w:r>
      <w:r w:rsidR="002F2A14"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ąpić od zawarcia umowy sprzedaży</w:t>
      </w:r>
      <w:r w:rsidR="00BD7D9D"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wpłac</w:t>
      </w:r>
      <w:r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one wadium nie podlega zwrotowi.</w:t>
      </w:r>
    </w:p>
    <w:p w:rsidR="00BD7D9D" w:rsidRPr="00601557" w:rsidRDefault="00B86F70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13E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7D9D" w:rsidRPr="007413ED">
        <w:rPr>
          <w:rFonts w:ascii="Times New Roman" w:eastAsia="Times New Roman" w:hAnsi="Times New Roman" w:cs="Times New Roman"/>
          <w:sz w:val="24"/>
          <w:szCs w:val="24"/>
          <w:lang w:eastAsia="pl-PL"/>
        </w:rPr>
        <w:t>płata wadium przez uczestnika przetargu jest równoznaczna z potwierdzeniem przez niego faktu zapoznania się z regulaminem oraz warunkami przetargu i ich akceptacją.</w:t>
      </w:r>
    </w:p>
    <w:p w:rsidR="00601557" w:rsidRPr="009F2E9F" w:rsidRDefault="00601557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nie mogą uczestniczyć</w:t>
      </w:r>
      <w:r w:rsidR="001E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64D" w:rsidRPr="009F2E9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Komisji Przetargowej (§7 ust. 3 uchwały) oraz</w:t>
      </w:r>
      <w:r w:rsidRPr="009F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spokrewnione, </w:t>
      </w:r>
      <w:proofErr w:type="spellStart"/>
      <w:r w:rsidRPr="009F2E9F">
        <w:rPr>
          <w:rFonts w:ascii="Times New Roman" w:eastAsia="Times New Roman" w:hAnsi="Times New Roman" w:cs="Times New Roman"/>
          <w:sz w:val="24"/>
          <w:szCs w:val="24"/>
          <w:lang w:eastAsia="pl-PL"/>
        </w:rPr>
        <w:t>spowinacone</w:t>
      </w:r>
      <w:proofErr w:type="spellEnd"/>
      <w:r w:rsidRPr="009F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członkami Komisji Przetargowej. </w:t>
      </w:r>
    </w:p>
    <w:p w:rsidR="00BD7D9D" w:rsidRPr="005A47F7" w:rsidRDefault="00BD7D9D" w:rsidP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D55" w:rsidRPr="001F0D55" w:rsidRDefault="001F0D55" w:rsidP="00264C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Zastrzeżenia: </w:t>
      </w:r>
    </w:p>
    <w:p w:rsidR="006914BF" w:rsidRPr="00601557" w:rsidRDefault="006914BF" w:rsidP="00264C00">
      <w:pPr>
        <w:pStyle w:val="Akapitzlist"/>
        <w:numPr>
          <w:ilvl w:val="1"/>
          <w:numId w:val="18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 oferta </w:t>
      </w:r>
      <w:r w:rsidR="00DB71B9"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ystarczy do </w:t>
      </w:r>
      <w:r w:rsidR="00DB71B9"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skutecznego </w:t>
      </w:r>
      <w:r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odbycia przetargu. </w:t>
      </w:r>
    </w:p>
    <w:p w:rsidR="00BD7D9D" w:rsidRDefault="00BD7D9D" w:rsidP="00264C00">
      <w:pPr>
        <w:pStyle w:val="Akapitzlist"/>
        <w:numPr>
          <w:ilvl w:val="1"/>
          <w:numId w:val="18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 zastrzega sobie prawo zamknięcia przetargu</w:t>
      </w:r>
      <w:r w:rsidR="00DB71B9"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każdym czasie,</w:t>
      </w:r>
      <w:r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wybrania którejkolwiek z ofert.</w:t>
      </w:r>
    </w:p>
    <w:p w:rsidR="0072196A" w:rsidRPr="007C618D" w:rsidRDefault="0072196A" w:rsidP="00264C00">
      <w:pPr>
        <w:pStyle w:val="Akapitzlist"/>
        <w:numPr>
          <w:ilvl w:val="1"/>
          <w:numId w:val="18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nie udziela gwarancji na pojazd</w:t>
      </w:r>
      <w:r w:rsidR="00135CAD" w:rsidRPr="007C6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będące przedmiotem przetargu oraz rękojmi za wady</w:t>
      </w:r>
      <w:r w:rsidR="007C6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fizyczne</w:t>
      </w:r>
      <w:r w:rsidR="00135CAD" w:rsidRPr="007C6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ukryte.</w:t>
      </w:r>
    </w:p>
    <w:p w:rsidR="001F0D55" w:rsidRDefault="00D33166" w:rsidP="00135CAD">
      <w:pPr>
        <w:pStyle w:val="Akapitzlist"/>
        <w:numPr>
          <w:ilvl w:val="1"/>
          <w:numId w:val="18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wyposażenia </w:t>
      </w:r>
      <w:r w:rsidR="00135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sanitarnego pojazdów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zdemontowana (butla tlenowa, nosze) – </w:t>
      </w:r>
      <w:r w:rsidR="00264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stanowią</w:t>
      </w:r>
      <w:r w:rsidR="007F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części składowych pojazdu. </w:t>
      </w:r>
    </w:p>
    <w:p w:rsidR="00295A55" w:rsidRDefault="00295A55" w:rsidP="00295A55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223" w:rsidRDefault="00460223" w:rsidP="00295A55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223" w:rsidRPr="00135CAD" w:rsidRDefault="00460223" w:rsidP="00295A55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D55" w:rsidRPr="001F0D55" w:rsidRDefault="001F0D55" w:rsidP="00264C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Skargi:</w:t>
      </w:r>
    </w:p>
    <w:p w:rsidR="001F0D55" w:rsidRPr="001F0D55" w:rsidRDefault="001F0D55" w:rsidP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przetargu może zaskarżyć czynności związane z przeprowadzeniem przetargu do organu założycielskiego na adres: Zarząd Województwa Zachodniopomorskiego Urząd Marszałkowski </w:t>
      </w:r>
      <w:r w:rsidR="00264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0D55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Szczecinie, Wydział Zdrowia, ul. Korsarzy 34, 70-540 Szczecin lub za pośrednictwem organizatora przetargu.</w:t>
      </w:r>
      <w:r w:rsidR="00592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0D55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wnosi się najpóźniej w terminie 7 dni od</w:t>
      </w:r>
      <w:r w:rsidR="00135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otrzymania zawiadomienia </w:t>
      </w:r>
      <w:r w:rsidRPr="001F0D55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przetargu. W przypadku wniesienia sk</w:t>
      </w:r>
      <w:r w:rsidR="00592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argi dalsze czynności związane </w:t>
      </w:r>
      <w:r w:rsidRPr="001F0D55">
        <w:rPr>
          <w:rFonts w:ascii="Times New Roman" w:eastAsia="Times New Roman" w:hAnsi="Times New Roman" w:cs="Times New Roman"/>
          <w:sz w:val="24"/>
          <w:szCs w:val="24"/>
          <w:lang w:eastAsia="pl-PL"/>
        </w:rPr>
        <w:t>z zakończeniem postępowania ulegają wstrzymaniu.</w:t>
      </w:r>
    </w:p>
    <w:p w:rsidR="001D1176" w:rsidRDefault="001D1176" w:rsidP="00264C00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p w:rsidR="00135CAD" w:rsidRDefault="00135CAD" w:rsidP="00264C00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p w:rsidR="00135CAD" w:rsidRPr="001D1176" w:rsidRDefault="00135CAD" w:rsidP="00264C00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p w:rsidR="001D1176" w:rsidRPr="00601557" w:rsidRDefault="001D1176" w:rsidP="00264C00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601557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 xml:space="preserve">Załączniki: </w:t>
      </w:r>
    </w:p>
    <w:p w:rsidR="001D1176" w:rsidRPr="00601557" w:rsidRDefault="001D1176" w:rsidP="00264C0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załącznik nr 1 – wycena nr: ZKL01272 z dnia 14.10.2017 r., </w:t>
      </w:r>
    </w:p>
    <w:p w:rsidR="001D1176" w:rsidRPr="00601557" w:rsidRDefault="001D1176" w:rsidP="00264C0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załącznik nr 2 – wycena nr: ZKL345JP  z dnia 14.10.2017 r., </w:t>
      </w:r>
    </w:p>
    <w:p w:rsidR="001D1176" w:rsidRPr="00601557" w:rsidRDefault="001D1176" w:rsidP="00264C0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załącznik nr 3 – formularz ofertowy, </w:t>
      </w:r>
    </w:p>
    <w:p w:rsidR="001D1176" w:rsidRPr="00601557" w:rsidRDefault="009731BB" w:rsidP="00264C0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załącznik nr 4 – w</w:t>
      </w:r>
      <w:r w:rsidR="0013191F"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zór umowy na sprzedaż samochodu </w:t>
      </w:r>
      <w:r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MERCEDES-BENZ 212 Sprinter, </w:t>
      </w:r>
    </w:p>
    <w:p w:rsidR="001D1176" w:rsidRPr="00601557" w:rsidRDefault="009731BB" w:rsidP="00264C0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załącznik nr 5 – w</w:t>
      </w:r>
      <w:r w:rsidR="0013191F"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zór umowy na sprzedaż samochodu </w:t>
      </w:r>
      <w:r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MERCEDES-BENZ 313 Sprinter. </w:t>
      </w:r>
    </w:p>
    <w:p w:rsidR="00B86F70" w:rsidRDefault="00B86F70" w:rsidP="00264C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35CAD" w:rsidRPr="004E76EC" w:rsidRDefault="00135CAD" w:rsidP="00264C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E76EC" w:rsidRPr="00295A55" w:rsidRDefault="004E76EC" w:rsidP="00264C00">
      <w:pPr>
        <w:tabs>
          <w:tab w:val="left" w:pos="7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6E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95A5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E76EC" w:rsidRDefault="004E76EC" w:rsidP="00264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557" w:rsidRDefault="00601557" w:rsidP="00264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557" w:rsidRDefault="00601557" w:rsidP="00264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CAD" w:rsidRDefault="00135CAD" w:rsidP="00264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17" w:rsidRPr="00601557" w:rsidRDefault="00B369C8" w:rsidP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Kołobrzeg, dnia </w:t>
      </w:r>
      <w:r w:rsidR="00806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05 lutego </w:t>
      </w:r>
      <w:r w:rsidR="002F2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2018 r. </w:t>
      </w:r>
    </w:p>
    <w:p w:rsidR="00264C00" w:rsidRPr="00601557" w:rsidRDefault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64C00" w:rsidRPr="00601557" w:rsidSect="00352942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E4" w:rsidRDefault="005D7DE4" w:rsidP="006455B2">
      <w:pPr>
        <w:spacing w:after="0" w:line="240" w:lineRule="auto"/>
      </w:pPr>
      <w:r>
        <w:separator/>
      </w:r>
    </w:p>
  </w:endnote>
  <w:endnote w:type="continuationSeparator" w:id="0">
    <w:p w:rsidR="005D7DE4" w:rsidRDefault="005D7DE4" w:rsidP="0064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737369"/>
      <w:docPartObj>
        <w:docPartGallery w:val="Page Numbers (Bottom of Page)"/>
        <w:docPartUnique/>
      </w:docPartObj>
    </w:sdtPr>
    <w:sdtEndPr/>
    <w:sdtContent>
      <w:p w:rsidR="006455B2" w:rsidRDefault="00645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A9">
          <w:rPr>
            <w:noProof/>
          </w:rPr>
          <w:t>1</w:t>
        </w:r>
        <w:r>
          <w:fldChar w:fldCharType="end"/>
        </w:r>
      </w:p>
    </w:sdtContent>
  </w:sdt>
  <w:p w:rsidR="006455B2" w:rsidRDefault="00645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E4" w:rsidRDefault="005D7DE4" w:rsidP="006455B2">
      <w:pPr>
        <w:spacing w:after="0" w:line="240" w:lineRule="auto"/>
      </w:pPr>
      <w:r>
        <w:separator/>
      </w:r>
    </w:p>
  </w:footnote>
  <w:footnote w:type="continuationSeparator" w:id="0">
    <w:p w:rsidR="005D7DE4" w:rsidRDefault="005D7DE4" w:rsidP="0064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439"/>
    <w:multiLevelType w:val="hybridMultilevel"/>
    <w:tmpl w:val="8F8C67A2"/>
    <w:lvl w:ilvl="0" w:tplc="78387B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20474"/>
    <w:multiLevelType w:val="hybridMultilevel"/>
    <w:tmpl w:val="E1B22F64"/>
    <w:lvl w:ilvl="0" w:tplc="F9E0A72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F872CD9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93A58"/>
    <w:multiLevelType w:val="hybridMultilevel"/>
    <w:tmpl w:val="AD820A0C"/>
    <w:lvl w:ilvl="0" w:tplc="D9A89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E066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14504"/>
    <w:multiLevelType w:val="hybridMultilevel"/>
    <w:tmpl w:val="BD6C6F30"/>
    <w:lvl w:ilvl="0" w:tplc="782EE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92B30"/>
    <w:multiLevelType w:val="hybridMultilevel"/>
    <w:tmpl w:val="479CA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37CF7"/>
    <w:multiLevelType w:val="hybridMultilevel"/>
    <w:tmpl w:val="DDF22F3E"/>
    <w:lvl w:ilvl="0" w:tplc="04150019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C51C1"/>
    <w:multiLevelType w:val="hybridMultilevel"/>
    <w:tmpl w:val="38544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3084"/>
    <w:multiLevelType w:val="hybridMultilevel"/>
    <w:tmpl w:val="8D604726"/>
    <w:lvl w:ilvl="0" w:tplc="EA148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D5901"/>
    <w:multiLevelType w:val="hybridMultilevel"/>
    <w:tmpl w:val="12C44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4345"/>
    <w:multiLevelType w:val="hybridMultilevel"/>
    <w:tmpl w:val="05643CEA"/>
    <w:lvl w:ilvl="0" w:tplc="B2921F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04D28"/>
    <w:multiLevelType w:val="hybridMultilevel"/>
    <w:tmpl w:val="57B414E6"/>
    <w:lvl w:ilvl="0" w:tplc="992009EE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7E6BE00">
      <w:start w:val="2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DD265A7"/>
    <w:multiLevelType w:val="hybridMultilevel"/>
    <w:tmpl w:val="90B01636"/>
    <w:lvl w:ilvl="0" w:tplc="1BF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C7DC9"/>
    <w:multiLevelType w:val="hybridMultilevel"/>
    <w:tmpl w:val="162A9E7A"/>
    <w:lvl w:ilvl="0" w:tplc="EA1486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2B98C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12A8A"/>
    <w:multiLevelType w:val="hybridMultilevel"/>
    <w:tmpl w:val="7116DC36"/>
    <w:lvl w:ilvl="0" w:tplc="7106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53BFF"/>
    <w:multiLevelType w:val="hybridMultilevel"/>
    <w:tmpl w:val="CC487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066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701B6"/>
    <w:multiLevelType w:val="hybridMultilevel"/>
    <w:tmpl w:val="C4C2EA14"/>
    <w:lvl w:ilvl="0" w:tplc="7E84E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1B1C"/>
    <w:multiLevelType w:val="hybridMultilevel"/>
    <w:tmpl w:val="0A2C996E"/>
    <w:lvl w:ilvl="0" w:tplc="E88033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DF80EF3"/>
    <w:multiLevelType w:val="hybridMultilevel"/>
    <w:tmpl w:val="C178ACCA"/>
    <w:lvl w:ilvl="0" w:tplc="E146D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C2C3F"/>
    <w:multiLevelType w:val="hybridMultilevel"/>
    <w:tmpl w:val="2E969E54"/>
    <w:lvl w:ilvl="0" w:tplc="D7AC7E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B7B73"/>
    <w:multiLevelType w:val="hybridMultilevel"/>
    <w:tmpl w:val="1898E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D2B32"/>
    <w:multiLevelType w:val="hybridMultilevel"/>
    <w:tmpl w:val="1B7CE8A4"/>
    <w:lvl w:ilvl="0" w:tplc="13B0C40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B53B17"/>
    <w:multiLevelType w:val="hybridMultilevel"/>
    <w:tmpl w:val="40A0C1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667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21"/>
  </w:num>
  <w:num w:numId="13">
    <w:abstractNumId w:val="11"/>
  </w:num>
  <w:num w:numId="14">
    <w:abstractNumId w:val="16"/>
  </w:num>
  <w:num w:numId="15">
    <w:abstractNumId w:val="20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5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FE"/>
    <w:rsid w:val="00001E1E"/>
    <w:rsid w:val="00051D42"/>
    <w:rsid w:val="000554C2"/>
    <w:rsid w:val="00070BA5"/>
    <w:rsid w:val="000832CF"/>
    <w:rsid w:val="000B5E02"/>
    <w:rsid w:val="001037B7"/>
    <w:rsid w:val="00111ACA"/>
    <w:rsid w:val="0013191F"/>
    <w:rsid w:val="00131BAE"/>
    <w:rsid w:val="00135CAD"/>
    <w:rsid w:val="0014603A"/>
    <w:rsid w:val="00193720"/>
    <w:rsid w:val="001944A2"/>
    <w:rsid w:val="001C6F40"/>
    <w:rsid w:val="001D1176"/>
    <w:rsid w:val="001E064D"/>
    <w:rsid w:val="001F0D55"/>
    <w:rsid w:val="002065F2"/>
    <w:rsid w:val="00210C60"/>
    <w:rsid w:val="00235528"/>
    <w:rsid w:val="0025071D"/>
    <w:rsid w:val="00264C00"/>
    <w:rsid w:val="00291500"/>
    <w:rsid w:val="00291583"/>
    <w:rsid w:val="00295A55"/>
    <w:rsid w:val="002A6DAE"/>
    <w:rsid w:val="002B0A32"/>
    <w:rsid w:val="002B0EA1"/>
    <w:rsid w:val="002B6320"/>
    <w:rsid w:val="002F2A14"/>
    <w:rsid w:val="00352942"/>
    <w:rsid w:val="003564FA"/>
    <w:rsid w:val="00384BC3"/>
    <w:rsid w:val="003F0E6B"/>
    <w:rsid w:val="00447DD0"/>
    <w:rsid w:val="00460223"/>
    <w:rsid w:val="004672B3"/>
    <w:rsid w:val="004E76EC"/>
    <w:rsid w:val="00502AFE"/>
    <w:rsid w:val="00513763"/>
    <w:rsid w:val="00523D9B"/>
    <w:rsid w:val="00533885"/>
    <w:rsid w:val="005353CC"/>
    <w:rsid w:val="005401F1"/>
    <w:rsid w:val="0055596F"/>
    <w:rsid w:val="005852E4"/>
    <w:rsid w:val="005907CC"/>
    <w:rsid w:val="005924DC"/>
    <w:rsid w:val="005A47F7"/>
    <w:rsid w:val="005C4259"/>
    <w:rsid w:val="005D48BA"/>
    <w:rsid w:val="005D7DE4"/>
    <w:rsid w:val="005E2D02"/>
    <w:rsid w:val="005F131E"/>
    <w:rsid w:val="005F5F89"/>
    <w:rsid w:val="005F7647"/>
    <w:rsid w:val="00601557"/>
    <w:rsid w:val="00626ECF"/>
    <w:rsid w:val="00633E1D"/>
    <w:rsid w:val="006455B2"/>
    <w:rsid w:val="00662A3A"/>
    <w:rsid w:val="00681820"/>
    <w:rsid w:val="00683006"/>
    <w:rsid w:val="00687946"/>
    <w:rsid w:val="006914BF"/>
    <w:rsid w:val="006C7A42"/>
    <w:rsid w:val="006D6E1B"/>
    <w:rsid w:val="006D7455"/>
    <w:rsid w:val="0072196A"/>
    <w:rsid w:val="007413ED"/>
    <w:rsid w:val="007A5E65"/>
    <w:rsid w:val="007C618D"/>
    <w:rsid w:val="007D78EE"/>
    <w:rsid w:val="007F0AA9"/>
    <w:rsid w:val="00806FAC"/>
    <w:rsid w:val="00850C5B"/>
    <w:rsid w:val="008646C2"/>
    <w:rsid w:val="008A53F3"/>
    <w:rsid w:val="008C24F2"/>
    <w:rsid w:val="008D3B2B"/>
    <w:rsid w:val="00943EA3"/>
    <w:rsid w:val="00956502"/>
    <w:rsid w:val="00964BD5"/>
    <w:rsid w:val="009731BB"/>
    <w:rsid w:val="009A6B50"/>
    <w:rsid w:val="009C30EF"/>
    <w:rsid w:val="009E4069"/>
    <w:rsid w:val="009F2E9F"/>
    <w:rsid w:val="00A31CE4"/>
    <w:rsid w:val="00A53B4A"/>
    <w:rsid w:val="00A945BF"/>
    <w:rsid w:val="00AC7A28"/>
    <w:rsid w:val="00B044F5"/>
    <w:rsid w:val="00B2671F"/>
    <w:rsid w:val="00B300D0"/>
    <w:rsid w:val="00B369C8"/>
    <w:rsid w:val="00B45CC0"/>
    <w:rsid w:val="00B61D8F"/>
    <w:rsid w:val="00B623FD"/>
    <w:rsid w:val="00B84DB0"/>
    <w:rsid w:val="00B86F70"/>
    <w:rsid w:val="00BD3974"/>
    <w:rsid w:val="00BD7D9D"/>
    <w:rsid w:val="00C22197"/>
    <w:rsid w:val="00C4218F"/>
    <w:rsid w:val="00C52BA5"/>
    <w:rsid w:val="00CF0F08"/>
    <w:rsid w:val="00D20D80"/>
    <w:rsid w:val="00D33166"/>
    <w:rsid w:val="00D9087B"/>
    <w:rsid w:val="00DB71B9"/>
    <w:rsid w:val="00DD29DD"/>
    <w:rsid w:val="00DE3FDC"/>
    <w:rsid w:val="00E346C1"/>
    <w:rsid w:val="00E76243"/>
    <w:rsid w:val="00E8795D"/>
    <w:rsid w:val="00EB28DC"/>
    <w:rsid w:val="00ED0898"/>
    <w:rsid w:val="00EE5717"/>
    <w:rsid w:val="00EF4987"/>
    <w:rsid w:val="00F030F4"/>
    <w:rsid w:val="00F108B5"/>
    <w:rsid w:val="00F450B6"/>
    <w:rsid w:val="00F647DF"/>
    <w:rsid w:val="00FD7D79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B2"/>
  </w:style>
  <w:style w:type="paragraph" w:styleId="Stopka">
    <w:name w:val="footer"/>
    <w:basedOn w:val="Normalny"/>
    <w:link w:val="Stopka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B2"/>
  </w:style>
  <w:style w:type="paragraph" w:styleId="Akapitzlist">
    <w:name w:val="List Paragraph"/>
    <w:basedOn w:val="Normalny"/>
    <w:uiPriority w:val="34"/>
    <w:qFormat/>
    <w:rsid w:val="00447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176"/>
    <w:rPr>
      <w:color w:val="0000FF" w:themeColor="hyperlink"/>
      <w:u w:val="single"/>
    </w:rPr>
  </w:style>
  <w:style w:type="character" w:styleId="HTML-cytat">
    <w:name w:val="HTML Cite"/>
    <w:uiPriority w:val="99"/>
    <w:semiHidden/>
    <w:unhideWhenUsed/>
    <w:rsid w:val="002915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B2"/>
  </w:style>
  <w:style w:type="paragraph" w:styleId="Stopka">
    <w:name w:val="footer"/>
    <w:basedOn w:val="Normalny"/>
    <w:link w:val="Stopka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B2"/>
  </w:style>
  <w:style w:type="paragraph" w:styleId="Akapitzlist">
    <w:name w:val="List Paragraph"/>
    <w:basedOn w:val="Normalny"/>
    <w:uiPriority w:val="34"/>
    <w:qFormat/>
    <w:rsid w:val="00447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176"/>
    <w:rPr>
      <w:color w:val="0000FF" w:themeColor="hyperlink"/>
      <w:u w:val="single"/>
    </w:rPr>
  </w:style>
  <w:style w:type="character" w:styleId="HTML-cytat">
    <w:name w:val="HTML Cite"/>
    <w:uiPriority w:val="99"/>
    <w:semiHidden/>
    <w:unhideWhenUsed/>
    <w:rsid w:val="00291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.kolobrzeg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rm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zpital.kolobrzeg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Hulewicz</dc:creator>
  <cp:lastModifiedBy>Karolina Hulewicz</cp:lastModifiedBy>
  <cp:revision>8</cp:revision>
  <cp:lastPrinted>2017-12-21T11:03:00Z</cp:lastPrinted>
  <dcterms:created xsi:type="dcterms:W3CDTF">2018-01-29T10:41:00Z</dcterms:created>
  <dcterms:modified xsi:type="dcterms:W3CDTF">2018-02-05T11:50:00Z</dcterms:modified>
</cp:coreProperties>
</file>