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AA582D2" w:rsidR="0003225E" w:rsidRPr="00BE0B85" w:rsidRDefault="005B2A98" w:rsidP="00323A76">
      <w:pPr>
        <w:ind w:left="5664" w:firstLine="708"/>
        <w:rPr>
          <w:rFonts w:cs="Times New Roman"/>
          <w:sz w:val="22"/>
          <w:szCs w:val="22"/>
        </w:rPr>
      </w:pPr>
      <w:r w:rsidRPr="00BE0B85">
        <w:rPr>
          <w:rFonts w:cs="Times New Roman"/>
          <w:sz w:val="22"/>
          <w:szCs w:val="22"/>
        </w:rPr>
        <w:t xml:space="preserve">Kołobrzeg, </w:t>
      </w:r>
      <w:r w:rsidR="00BE0B85" w:rsidRPr="00BE0B85">
        <w:rPr>
          <w:rFonts w:cs="Times New Roman"/>
          <w:sz w:val="22"/>
          <w:szCs w:val="22"/>
        </w:rPr>
        <w:t>13</w:t>
      </w:r>
      <w:r w:rsidR="001E46DE" w:rsidRPr="00BE0B85">
        <w:rPr>
          <w:rFonts w:cs="Times New Roman"/>
          <w:sz w:val="22"/>
          <w:szCs w:val="22"/>
        </w:rPr>
        <w:t>.</w:t>
      </w:r>
      <w:r w:rsidR="00BE0B85" w:rsidRPr="00BE0B85">
        <w:rPr>
          <w:rFonts w:cs="Times New Roman"/>
          <w:sz w:val="22"/>
          <w:szCs w:val="22"/>
        </w:rPr>
        <w:t>11</w:t>
      </w:r>
      <w:r w:rsidR="001E46DE" w:rsidRPr="00BE0B85">
        <w:rPr>
          <w:rFonts w:cs="Times New Roman"/>
          <w:sz w:val="22"/>
          <w:szCs w:val="22"/>
        </w:rPr>
        <w:t xml:space="preserve">.2018 </w:t>
      </w:r>
      <w:r w:rsidR="00323A76" w:rsidRPr="00BE0B85">
        <w:rPr>
          <w:rFonts w:cs="Times New Roman"/>
          <w:sz w:val="22"/>
          <w:szCs w:val="22"/>
        </w:rPr>
        <w:t>r.</w:t>
      </w:r>
    </w:p>
    <w:p w14:paraId="06E8D6E0" w14:textId="77777777" w:rsidR="002952E6" w:rsidRPr="00BE0B85" w:rsidRDefault="002952E6">
      <w:pPr>
        <w:rPr>
          <w:rFonts w:cs="Times New Roman"/>
          <w:sz w:val="22"/>
          <w:szCs w:val="22"/>
        </w:rPr>
      </w:pPr>
    </w:p>
    <w:p w14:paraId="54E26260" w14:textId="77777777" w:rsidR="002952E6" w:rsidRPr="00BE0B85" w:rsidRDefault="002952E6">
      <w:pPr>
        <w:rPr>
          <w:rFonts w:cs="Times New Roman"/>
          <w:sz w:val="22"/>
          <w:szCs w:val="22"/>
        </w:rPr>
      </w:pPr>
    </w:p>
    <w:p w14:paraId="3F85AB90" w14:textId="77777777" w:rsidR="00323A76" w:rsidRPr="00BE0B85" w:rsidRDefault="00323A76" w:rsidP="00323A76">
      <w:pPr>
        <w:tabs>
          <w:tab w:val="left" w:pos="0"/>
          <w:tab w:val="left" w:pos="142"/>
        </w:tabs>
        <w:jc w:val="center"/>
        <w:rPr>
          <w:rFonts w:cs="Times New Roman"/>
          <w:b/>
          <w:sz w:val="22"/>
          <w:szCs w:val="22"/>
        </w:rPr>
      </w:pPr>
      <w:r w:rsidRPr="00BE0B85">
        <w:rPr>
          <w:rFonts w:cs="Times New Roman"/>
          <w:b/>
          <w:sz w:val="22"/>
          <w:szCs w:val="22"/>
        </w:rPr>
        <w:t xml:space="preserve">Wyjaśnienia treści zapytania ofertowego </w:t>
      </w:r>
    </w:p>
    <w:p w14:paraId="06137D1F" w14:textId="77777777" w:rsidR="00323A76" w:rsidRPr="00BE0B85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rFonts w:asciiTheme="minorHAnsi" w:hAnsiTheme="minorHAnsi"/>
          <w:b w:val="0"/>
          <w:sz w:val="22"/>
          <w:szCs w:val="22"/>
        </w:rPr>
      </w:pPr>
    </w:p>
    <w:p w14:paraId="34B3BE84" w14:textId="77777777" w:rsidR="00323A76" w:rsidRPr="00BE0B85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rFonts w:asciiTheme="minorHAnsi" w:hAnsiTheme="minorHAnsi"/>
          <w:b w:val="0"/>
          <w:sz w:val="22"/>
          <w:szCs w:val="22"/>
        </w:rPr>
      </w:pPr>
    </w:p>
    <w:p w14:paraId="6EA0A6E4" w14:textId="77777777" w:rsidR="00323A76" w:rsidRPr="00BE0B85" w:rsidRDefault="00323A76" w:rsidP="00323A76">
      <w:pPr>
        <w:tabs>
          <w:tab w:val="left" w:pos="0"/>
          <w:tab w:val="left" w:pos="142"/>
        </w:tabs>
        <w:ind w:left="4248" w:firstLine="708"/>
        <w:rPr>
          <w:rFonts w:cs="Times New Roman"/>
          <w:b/>
          <w:sz w:val="22"/>
          <w:szCs w:val="22"/>
        </w:rPr>
      </w:pPr>
      <w:r w:rsidRPr="00BE0B85">
        <w:rPr>
          <w:rFonts w:cs="Times New Roman"/>
          <w:b/>
          <w:sz w:val="22"/>
          <w:szCs w:val="22"/>
        </w:rPr>
        <w:t>Uczestnicy postępowania</w:t>
      </w:r>
    </w:p>
    <w:p w14:paraId="242F69F9" w14:textId="77777777" w:rsidR="00323A76" w:rsidRPr="00BE0B85" w:rsidRDefault="00323A76" w:rsidP="00323A76">
      <w:pPr>
        <w:tabs>
          <w:tab w:val="left" w:pos="0"/>
          <w:tab w:val="left" w:pos="142"/>
        </w:tabs>
        <w:rPr>
          <w:rFonts w:cs="Times New Roman"/>
          <w:sz w:val="22"/>
          <w:szCs w:val="22"/>
        </w:rPr>
      </w:pPr>
    </w:p>
    <w:p w14:paraId="4A0133B9" w14:textId="77777777" w:rsidR="00323A76" w:rsidRPr="00BE0B85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</w:p>
    <w:p w14:paraId="5E0E78FF" w14:textId="2704B261" w:rsidR="00BE0B85" w:rsidRPr="00BE0B85" w:rsidRDefault="00323A76" w:rsidP="00BE0B85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 xml:space="preserve">Informacja dla wykonawców biorących udział w postępowaniu prowadzonym w trybie zapytania ofertowego </w:t>
      </w:r>
      <w:r w:rsidR="00BE0B85" w:rsidRPr="00BE0B85">
        <w:rPr>
          <w:rFonts w:cs="Times New Roman"/>
          <w:bCs/>
          <w:color w:val="000000"/>
          <w:sz w:val="22"/>
          <w:szCs w:val="22"/>
        </w:rPr>
        <w:t>na</w:t>
      </w:r>
      <w:r w:rsidR="00BE0B85" w:rsidRPr="00BE0B85">
        <w:rPr>
          <w:rFonts w:cs="Times New Roman"/>
          <w:b/>
          <w:bCs/>
          <w:color w:val="000000"/>
          <w:sz w:val="22"/>
          <w:szCs w:val="22"/>
        </w:rPr>
        <w:t>:</w:t>
      </w:r>
      <w:r w:rsidR="00BE0B85" w:rsidRPr="00BE0B85">
        <w:rPr>
          <w:rFonts w:cs="Times New Roman"/>
          <w:b/>
          <w:color w:val="000000"/>
          <w:sz w:val="22"/>
          <w:szCs w:val="22"/>
        </w:rPr>
        <w:t xml:space="preserve"> dostawy odczynników serologicznych i krwinek wzorcowych dla Pracowni Serologicznej </w:t>
      </w:r>
      <w:r w:rsidR="00BE0B85" w:rsidRPr="00BE0B85">
        <w:rPr>
          <w:rFonts w:cs="Times New Roman"/>
          <w:b/>
          <w:bCs/>
          <w:iCs/>
          <w:color w:val="000000"/>
          <w:sz w:val="22"/>
          <w:szCs w:val="22"/>
        </w:rPr>
        <w:t>Regionalnego Szpitala w Kołobrzegu</w:t>
      </w:r>
    </w:p>
    <w:p w14:paraId="7C17DD77" w14:textId="33A48B50" w:rsidR="00323A76" w:rsidRPr="00BE0B85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66D07B7D" w14:textId="77777777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Pytanie  do pakietu Nr 2</w:t>
      </w:r>
    </w:p>
    <w:p w14:paraId="13464DB9" w14:textId="539036C3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sz w:val="22"/>
          <w:szCs w:val="22"/>
        </w:rPr>
      </w:pPr>
      <w:r w:rsidRPr="00403BF4">
        <w:rPr>
          <w:rFonts w:cs="Times New Roman"/>
          <w:sz w:val="22"/>
          <w:szCs w:val="22"/>
        </w:rPr>
        <w:t xml:space="preserve">Czy Zamawiający zgodzi się na podpisanie wraz z umową harmonogramu dostaw, który ułatwi realizację zawartej umowy, ze szczególnym wskazaniem na fakt specyficznego cyklu produkcyjnego niektórych pozycji przedmiotu zamówienia (krwinki wzorcowe)?  </w:t>
      </w:r>
    </w:p>
    <w:p w14:paraId="0B205D38" w14:textId="5E91A66A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TAK</w:t>
      </w:r>
    </w:p>
    <w:p w14:paraId="73A4EADB" w14:textId="14AA069A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ab/>
      </w:r>
      <w:r w:rsidRPr="00403BF4">
        <w:rPr>
          <w:rFonts w:cs="Times New Roman"/>
          <w:b/>
          <w:sz w:val="22"/>
          <w:szCs w:val="22"/>
        </w:rPr>
        <w:t>Projekt harmonogramu zobowiązuje się przedłożyć Wykonawca.</w:t>
      </w:r>
    </w:p>
    <w:p w14:paraId="18D2D8A2" w14:textId="04A0B339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sz w:val="22"/>
          <w:szCs w:val="22"/>
        </w:rPr>
      </w:pPr>
      <w:r w:rsidRPr="00403BF4">
        <w:rPr>
          <w:rFonts w:cs="Times New Roman"/>
          <w:sz w:val="22"/>
          <w:szCs w:val="22"/>
        </w:rPr>
        <w:t>Krwinki produkowane są z krwi pozyskiwanej od dawców. Zgodnie z Rozporządzeniem Ministra Zdrowia dawcy o odpowiednich fenotypach mogą oddać krew tylko 6 razy w roku pod warunkiem ,że przejdą pozytywnie badania wymagane w Banku Krwi. Zatem pozyskanie dawców i cykl pobrań narzuca wytwórcą krwinek wykorzystywanych do badań in vitro reżim produkcji w równych odstępach comiesięcznych. Ponadto termin ważności produktu wynosi od 5 do 6 tygodni. Kalkulacja potencjalnie 1 dostawy w miesiącu z wyłączeniem dostaw na cito pozwoli złożyć Wykonawcy korzystniejszą ofertę cenowo , a zważywszy, że laboratorium Zamawiającego jest zarządzane przez doświadczona kadrę nie zachwieje powyższe działanie pracą  diagnostów.</w:t>
      </w:r>
    </w:p>
    <w:p w14:paraId="6BCD891A" w14:textId="77777777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Pytanie pakiet Nr 1 i 2</w:t>
      </w:r>
    </w:p>
    <w:p w14:paraId="4711AADF" w14:textId="0D117BD9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sz w:val="22"/>
          <w:szCs w:val="22"/>
        </w:rPr>
      </w:pPr>
      <w:r w:rsidRPr="00403BF4">
        <w:rPr>
          <w:rFonts w:cs="Times New Roman"/>
          <w:sz w:val="22"/>
          <w:szCs w:val="22"/>
        </w:rPr>
        <w:t>Czy zamawiający wymaga aby termin ważności odczynników z pakietu Nr 1 oraz 2  był zachowany do daty na etykiecie  nawet po otwarciu buteleczki?</w:t>
      </w:r>
    </w:p>
    <w:p w14:paraId="0BD513BE" w14:textId="23A02DDE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Pakiet nr 1 Nie, ale termin ważności przynajmniej miesiąc po otwarciu buteleczki.</w:t>
      </w:r>
    </w:p>
    <w:p w14:paraId="086314A0" w14:textId="530C7131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 xml:space="preserve">           Pakiet nr 2 Tak.</w:t>
      </w:r>
    </w:p>
    <w:p w14:paraId="13A490BD" w14:textId="77777777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Pytanie pakiet Nr 1 pozycja 8</w:t>
      </w:r>
    </w:p>
    <w:p w14:paraId="7AF1027E" w14:textId="77777777" w:rsid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403BF4">
        <w:rPr>
          <w:rFonts w:cs="Times New Roman"/>
          <w:sz w:val="22"/>
          <w:szCs w:val="22"/>
        </w:rPr>
        <w:t xml:space="preserve">Czy pozycja 8  standard anty-D można zaoferować w pojemnościach 5 ml?    </w:t>
      </w:r>
    </w:p>
    <w:p w14:paraId="2B515025" w14:textId="48349699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NIE.</w:t>
      </w:r>
    </w:p>
    <w:p w14:paraId="24824F2A" w14:textId="369923DF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03BF4">
        <w:rPr>
          <w:rFonts w:cs="Times New Roman"/>
          <w:sz w:val="22"/>
          <w:szCs w:val="22"/>
        </w:rPr>
        <w:t xml:space="preserve">Czy pozycja 11 papaina można zaoferować 5 ml?   </w:t>
      </w:r>
    </w:p>
    <w:p w14:paraId="697C58BB" w14:textId="47B9B112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TAK, ale ta sama ilość ampułek - 15 szt.</w:t>
      </w:r>
    </w:p>
    <w:p w14:paraId="6264EE19" w14:textId="77777777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Pytanie -pakiet Nr 1</w:t>
      </w:r>
    </w:p>
    <w:p w14:paraId="45000B6F" w14:textId="3E2830F3" w:rsid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403BF4">
        <w:rPr>
          <w:rFonts w:cs="Times New Roman"/>
          <w:sz w:val="22"/>
          <w:szCs w:val="22"/>
        </w:rPr>
        <w:t>Czy w pozycji Nr 10  można zaoferować surowice o pojemności 5 ml w ilości 5 szt</w:t>
      </w:r>
      <w:r>
        <w:rPr>
          <w:rFonts w:cs="Times New Roman"/>
          <w:sz w:val="22"/>
          <w:szCs w:val="22"/>
        </w:rPr>
        <w:t>.</w:t>
      </w:r>
      <w:r w:rsidRPr="00403BF4">
        <w:rPr>
          <w:rFonts w:cs="Times New Roman"/>
          <w:sz w:val="22"/>
          <w:szCs w:val="22"/>
        </w:rPr>
        <w:t xml:space="preserve">?   </w:t>
      </w:r>
    </w:p>
    <w:p w14:paraId="550F3210" w14:textId="11D1F171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NIE</w:t>
      </w:r>
      <w:r w:rsidRPr="00403BF4">
        <w:rPr>
          <w:rFonts w:cs="Times New Roman"/>
          <w:sz w:val="22"/>
          <w:szCs w:val="22"/>
        </w:rPr>
        <w:t>.</w:t>
      </w:r>
    </w:p>
    <w:p w14:paraId="430068C1" w14:textId="77777777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Zapytanie pakiet Nr 1</w:t>
      </w:r>
    </w:p>
    <w:p w14:paraId="4C52DEA0" w14:textId="77777777" w:rsid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403BF4">
        <w:rPr>
          <w:rFonts w:cs="Times New Roman"/>
          <w:sz w:val="22"/>
          <w:szCs w:val="22"/>
        </w:rPr>
        <w:t xml:space="preserve">Czy można zaoferować w pozycji 9 oraz 10 odczynniki 10 ml?   </w:t>
      </w:r>
    </w:p>
    <w:p w14:paraId="01BF7EE5" w14:textId="7728CEFD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NIE</w:t>
      </w:r>
    </w:p>
    <w:p w14:paraId="38CB016F" w14:textId="77777777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Pytanie -pakiet Nr 2</w:t>
      </w:r>
    </w:p>
    <w:p w14:paraId="5F02BF9C" w14:textId="6F8BD15D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403BF4">
        <w:rPr>
          <w:rFonts w:cs="Times New Roman"/>
          <w:sz w:val="22"/>
          <w:szCs w:val="22"/>
        </w:rPr>
        <w:t xml:space="preserve">Czy można zaoferować krwinki w pozycjach 1,2,3 w buteleczkach 5 ml? </w:t>
      </w:r>
    </w:p>
    <w:p w14:paraId="077DBE09" w14:textId="2DD4E6E7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Tak, ale liczba zestawów bez zmian.</w:t>
      </w:r>
    </w:p>
    <w:p w14:paraId="7DF00421" w14:textId="77777777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lastRenderedPageBreak/>
        <w:t xml:space="preserve">Pytanie -pakiet Nr 2 standaryzowane krwinki wzorcowe typu </w:t>
      </w:r>
      <w:proofErr w:type="spellStart"/>
      <w:r w:rsidRPr="00403BF4">
        <w:rPr>
          <w:rFonts w:cs="Times New Roman"/>
          <w:b/>
          <w:sz w:val="22"/>
          <w:szCs w:val="22"/>
        </w:rPr>
        <w:t>pbs-vera</w:t>
      </w:r>
      <w:proofErr w:type="spellEnd"/>
      <w:r w:rsidRPr="00403BF4">
        <w:rPr>
          <w:rFonts w:cs="Times New Roman"/>
          <w:b/>
          <w:sz w:val="22"/>
          <w:szCs w:val="22"/>
        </w:rPr>
        <w:t xml:space="preserve"> do układu ABO </w:t>
      </w:r>
    </w:p>
    <w:p w14:paraId="7BDB7446" w14:textId="09EFA12F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403BF4">
        <w:rPr>
          <w:rFonts w:cs="Times New Roman"/>
          <w:sz w:val="22"/>
          <w:szCs w:val="22"/>
        </w:rPr>
        <w:t>Czy krwinki z pozycji Nr 1 mają posiadać cechę: do bezpośredniego użycia?</w:t>
      </w:r>
    </w:p>
    <w:p w14:paraId="2D089F3C" w14:textId="3F813840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Konserwowane krwinki wzorcowe, gotowe do użycia. Mają mieć zastosowanie do wykrywania naturalnych  regularnych przeciwciał anty-A lub/i anty-B, naturalnych  nieregularnych przeciwciał, oraz do kontroli czułości i specyficzności odczynników monoklonalnych do układu ABO.</w:t>
      </w:r>
    </w:p>
    <w:p w14:paraId="0A03B271" w14:textId="77777777" w:rsidR="00403BF4" w:rsidRPr="00403BF4" w:rsidRDefault="00403BF4" w:rsidP="00403BF4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 xml:space="preserve">Pytanie -pakiet Nr 2 standaryzowane krwinki wzorcowe typu </w:t>
      </w:r>
      <w:proofErr w:type="spellStart"/>
      <w:r w:rsidRPr="00403BF4">
        <w:rPr>
          <w:rFonts w:cs="Times New Roman"/>
          <w:b/>
          <w:sz w:val="22"/>
          <w:szCs w:val="22"/>
        </w:rPr>
        <w:t>pbs-vera</w:t>
      </w:r>
      <w:proofErr w:type="spellEnd"/>
      <w:r w:rsidRPr="00403BF4">
        <w:rPr>
          <w:rFonts w:cs="Times New Roman"/>
          <w:b/>
          <w:sz w:val="22"/>
          <w:szCs w:val="22"/>
        </w:rPr>
        <w:t xml:space="preserve"> do układu ABO </w:t>
      </w:r>
    </w:p>
    <w:p w14:paraId="4AE1572A" w14:textId="5A2C84DF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 w:rsidRPr="00403BF4">
        <w:rPr>
          <w:rFonts w:cs="Times New Roman"/>
          <w:sz w:val="22"/>
          <w:szCs w:val="22"/>
        </w:rPr>
        <w:t>Czy można zaoferować na okres trwania umowy 36 miesięcy zestawy 4x10 ml w ilości 72 zestawów?</w:t>
      </w:r>
    </w:p>
    <w:p w14:paraId="41D9D65A" w14:textId="012B0179" w:rsidR="00403BF4" w:rsidRPr="00403BF4" w:rsidRDefault="00403BF4" w:rsidP="00403BF4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403BF4">
        <w:rPr>
          <w:rFonts w:cs="Times New Roman"/>
          <w:b/>
          <w:sz w:val="22"/>
          <w:szCs w:val="22"/>
        </w:rPr>
        <w:t>Odp.: NIE.</w:t>
      </w:r>
    </w:p>
    <w:p w14:paraId="3709D460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0F2534F4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16D3275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>Do wiadomości:</w:t>
      </w:r>
    </w:p>
    <w:p w14:paraId="753586B8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2E3E8" w14:textId="77777777" w:rsidR="0049022C" w:rsidRDefault="0049022C" w:rsidP="00BB1BD7">
      <w:r>
        <w:separator/>
      </w:r>
    </w:p>
  </w:endnote>
  <w:endnote w:type="continuationSeparator" w:id="0">
    <w:p w14:paraId="31729D84" w14:textId="77777777" w:rsidR="0049022C" w:rsidRDefault="0049022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D0E9F" w14:textId="77777777" w:rsidR="0049022C" w:rsidRDefault="0049022C" w:rsidP="00BB1BD7">
      <w:r>
        <w:separator/>
      </w:r>
    </w:p>
  </w:footnote>
  <w:footnote w:type="continuationSeparator" w:id="0">
    <w:p w14:paraId="0AD1DEE4" w14:textId="77777777" w:rsidR="0049022C" w:rsidRDefault="0049022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63018"/>
    <w:multiLevelType w:val="hybridMultilevel"/>
    <w:tmpl w:val="B6AC9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E46DE"/>
    <w:rsid w:val="00213D77"/>
    <w:rsid w:val="002952E6"/>
    <w:rsid w:val="002E16FD"/>
    <w:rsid w:val="00323A76"/>
    <w:rsid w:val="00387804"/>
    <w:rsid w:val="003E39E8"/>
    <w:rsid w:val="00403BF4"/>
    <w:rsid w:val="0049022C"/>
    <w:rsid w:val="004E08A7"/>
    <w:rsid w:val="004F2B43"/>
    <w:rsid w:val="005054EC"/>
    <w:rsid w:val="00534713"/>
    <w:rsid w:val="00552218"/>
    <w:rsid w:val="0056156F"/>
    <w:rsid w:val="00584EE4"/>
    <w:rsid w:val="005B2A98"/>
    <w:rsid w:val="005C3C60"/>
    <w:rsid w:val="005C6F8E"/>
    <w:rsid w:val="005E6112"/>
    <w:rsid w:val="0060760B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BE0B85"/>
    <w:rsid w:val="00C311EB"/>
    <w:rsid w:val="00CB50F3"/>
    <w:rsid w:val="00CC0C89"/>
    <w:rsid w:val="00CC24A9"/>
    <w:rsid w:val="00CE04FF"/>
    <w:rsid w:val="00CF1121"/>
    <w:rsid w:val="00CF2EC0"/>
    <w:rsid w:val="00D53918"/>
    <w:rsid w:val="00DC74A1"/>
    <w:rsid w:val="00E20375"/>
    <w:rsid w:val="00E20E09"/>
    <w:rsid w:val="00E87D78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3B07-E66E-491D-BC55-EAD0D5B45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2018-11-13T10:06:00Z</cp:lastPrinted>
  <dcterms:created xsi:type="dcterms:W3CDTF">2018-02-27T06:22:00Z</dcterms:created>
  <dcterms:modified xsi:type="dcterms:W3CDTF">2018-11-13T10:06:00Z</dcterms:modified>
</cp:coreProperties>
</file>