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0D3E92FA" w:rsidR="0003225E" w:rsidRPr="00BE0B85" w:rsidRDefault="00A873A3" w:rsidP="00A873A3">
      <w:pPr>
        <w:ind w:left="5664" w:firstLine="708"/>
        <w:jc w:val="righ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   </w:t>
      </w:r>
      <w:r w:rsidR="005B2A98" w:rsidRPr="00BE0B85">
        <w:rPr>
          <w:rFonts w:cs="Times New Roman"/>
          <w:sz w:val="22"/>
          <w:szCs w:val="22"/>
        </w:rPr>
        <w:t xml:space="preserve">Kołobrzeg, </w:t>
      </w:r>
      <w:r w:rsidR="00BE0B85" w:rsidRPr="00BE0B85">
        <w:rPr>
          <w:rFonts w:cs="Times New Roman"/>
          <w:sz w:val="22"/>
          <w:szCs w:val="22"/>
        </w:rPr>
        <w:t>1</w:t>
      </w:r>
      <w:r w:rsidR="00DB7DCF">
        <w:rPr>
          <w:rFonts w:cs="Times New Roman"/>
          <w:sz w:val="22"/>
          <w:szCs w:val="22"/>
        </w:rPr>
        <w:t>5</w:t>
      </w:r>
      <w:r w:rsidR="001E46DE" w:rsidRPr="00BE0B85">
        <w:rPr>
          <w:rFonts w:cs="Times New Roman"/>
          <w:sz w:val="22"/>
          <w:szCs w:val="22"/>
        </w:rPr>
        <w:t>.</w:t>
      </w:r>
      <w:r w:rsidR="00BE0B85" w:rsidRPr="00BE0B85">
        <w:rPr>
          <w:rFonts w:cs="Times New Roman"/>
          <w:sz w:val="22"/>
          <w:szCs w:val="22"/>
        </w:rPr>
        <w:t>11</w:t>
      </w:r>
      <w:r w:rsidR="001E46DE" w:rsidRPr="00BE0B85">
        <w:rPr>
          <w:rFonts w:cs="Times New Roman"/>
          <w:sz w:val="22"/>
          <w:szCs w:val="22"/>
        </w:rPr>
        <w:t xml:space="preserve">.2018 </w:t>
      </w:r>
      <w:r w:rsidR="00323A76" w:rsidRPr="00BE0B85">
        <w:rPr>
          <w:rFonts w:cs="Times New Roman"/>
          <w:sz w:val="22"/>
          <w:szCs w:val="22"/>
        </w:rPr>
        <w:t>r.</w:t>
      </w:r>
    </w:p>
    <w:p w14:paraId="06E8D6E0" w14:textId="77777777" w:rsidR="002952E6" w:rsidRPr="00BE0B85" w:rsidRDefault="002952E6">
      <w:pPr>
        <w:rPr>
          <w:rFonts w:cs="Times New Roman"/>
          <w:sz w:val="22"/>
          <w:szCs w:val="22"/>
        </w:rPr>
      </w:pPr>
      <w:bookmarkStart w:id="0" w:name="_GoBack"/>
      <w:bookmarkEnd w:id="0"/>
    </w:p>
    <w:p w14:paraId="6EA0A6E4" w14:textId="77777777" w:rsid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>Uczestnicy postępowania</w:t>
      </w:r>
    </w:p>
    <w:p w14:paraId="405CBFD6" w14:textId="77777777" w:rsidR="005F79C5" w:rsidRPr="00BE0B85" w:rsidRDefault="005F79C5" w:rsidP="00323A76">
      <w:pPr>
        <w:tabs>
          <w:tab w:val="left" w:pos="0"/>
          <w:tab w:val="left" w:pos="142"/>
        </w:tabs>
        <w:ind w:left="4248" w:firstLine="708"/>
        <w:rPr>
          <w:rFonts w:cs="Times New Roman"/>
          <w:b/>
          <w:sz w:val="22"/>
          <w:szCs w:val="22"/>
        </w:rPr>
      </w:pPr>
    </w:p>
    <w:p w14:paraId="63C2B9BF" w14:textId="77777777" w:rsidR="005F79C5" w:rsidRPr="00BE0B85" w:rsidRDefault="005F79C5" w:rsidP="005F79C5">
      <w:pPr>
        <w:tabs>
          <w:tab w:val="left" w:pos="0"/>
          <w:tab w:val="left" w:pos="142"/>
        </w:tabs>
        <w:jc w:val="center"/>
        <w:rPr>
          <w:rFonts w:cs="Times New Roman"/>
          <w:b/>
          <w:sz w:val="22"/>
          <w:szCs w:val="22"/>
        </w:rPr>
      </w:pPr>
      <w:r w:rsidRPr="00BE0B85">
        <w:rPr>
          <w:rFonts w:cs="Times New Roman"/>
          <w:b/>
          <w:sz w:val="22"/>
          <w:szCs w:val="22"/>
        </w:rPr>
        <w:t xml:space="preserve">Wyjaśnienia treści zapytania ofertowego </w:t>
      </w:r>
    </w:p>
    <w:p w14:paraId="4A0133B9" w14:textId="77777777" w:rsidR="00323A76" w:rsidRPr="00BE0B85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</w:p>
    <w:p w14:paraId="7C17DD77" w14:textId="107CDBC4" w:rsid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 xml:space="preserve">Informacja dla wykonawców biorących udział w postępowaniu prowadzonym w trybie zapytania ofertowego </w:t>
      </w:r>
      <w:r w:rsidR="00BE0B85" w:rsidRPr="00BE0B85">
        <w:rPr>
          <w:rFonts w:cs="Times New Roman"/>
          <w:bCs/>
          <w:color w:val="000000"/>
          <w:sz w:val="22"/>
          <w:szCs w:val="22"/>
        </w:rPr>
        <w:t>na</w:t>
      </w:r>
      <w:r w:rsidR="00BE0B85" w:rsidRPr="00BE0B85">
        <w:rPr>
          <w:rFonts w:cs="Times New Roman"/>
          <w:b/>
          <w:bCs/>
          <w:color w:val="000000"/>
          <w:sz w:val="22"/>
          <w:szCs w:val="22"/>
        </w:rPr>
        <w:t>:</w:t>
      </w:r>
      <w:r w:rsidR="00BE0B85" w:rsidRPr="00BE0B85">
        <w:rPr>
          <w:rFonts w:cs="Times New Roman"/>
          <w:b/>
          <w:color w:val="000000"/>
          <w:sz w:val="22"/>
          <w:szCs w:val="22"/>
        </w:rPr>
        <w:t xml:space="preserve"> dostawy </w:t>
      </w:r>
      <w:r w:rsidR="005F79C5" w:rsidRPr="005F79C5">
        <w:rPr>
          <w:rFonts w:cs="Times New Roman"/>
          <w:b/>
          <w:color w:val="000000"/>
          <w:sz w:val="22"/>
          <w:szCs w:val="22"/>
        </w:rPr>
        <w:t xml:space="preserve">Dostawę materiałów </w:t>
      </w:r>
      <w:proofErr w:type="spellStart"/>
      <w:r w:rsidR="005F79C5" w:rsidRPr="005F79C5">
        <w:rPr>
          <w:rFonts w:cs="Times New Roman"/>
          <w:b/>
          <w:color w:val="000000"/>
          <w:sz w:val="22"/>
          <w:szCs w:val="22"/>
        </w:rPr>
        <w:t>szewnych</w:t>
      </w:r>
      <w:proofErr w:type="spellEnd"/>
      <w:r w:rsidR="005F79C5" w:rsidRPr="005F79C5">
        <w:rPr>
          <w:rFonts w:cs="Times New Roman"/>
          <w:b/>
          <w:color w:val="000000"/>
          <w:sz w:val="22"/>
          <w:szCs w:val="22"/>
        </w:rPr>
        <w:t xml:space="preserve"> dla potrzeb Regionalnego Szpitala w Kołobrzegu</w:t>
      </w:r>
    </w:p>
    <w:p w14:paraId="2107B3F7" w14:textId="77777777" w:rsidR="005F79C5" w:rsidRPr="00BE0B85" w:rsidRDefault="005F79C5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025B8A29" w14:textId="77777777" w:rsidR="00584ADB" w:rsidRDefault="00584ADB" w:rsidP="00584ADB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584ADB">
        <w:rPr>
          <w:rFonts w:cs="Times New Roman"/>
          <w:b/>
          <w:color w:val="000000"/>
          <w:sz w:val="22"/>
          <w:szCs w:val="22"/>
        </w:rPr>
        <w:t>Pytanie 1  -</w:t>
      </w:r>
      <w:r w:rsidRPr="00584ADB">
        <w:rPr>
          <w:rFonts w:cs="Times New Roman"/>
          <w:color w:val="000000"/>
          <w:sz w:val="22"/>
          <w:szCs w:val="22"/>
        </w:rPr>
        <w:t xml:space="preserve"> W jaki sposób Zamawiający dokona oceny jakościowej zaoferowanego asortymentu? Czy należy dostarczyć próbki oferowanego asortymentu? Jeżeli tak to w jakiej ilości?</w:t>
      </w:r>
    </w:p>
    <w:p w14:paraId="1E234B87" w14:textId="7AEAA2B7" w:rsidR="00584ADB" w:rsidRPr="00E6173C" w:rsidRDefault="00584ADB" w:rsidP="00584ADB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E6173C">
        <w:rPr>
          <w:rFonts w:cs="Times New Roman"/>
          <w:b/>
          <w:color w:val="000000"/>
          <w:sz w:val="22"/>
          <w:szCs w:val="22"/>
        </w:rPr>
        <w:t>Odp.: Należy dostarczyć próbki oferowa</w:t>
      </w:r>
      <w:r w:rsidR="00E6173C" w:rsidRPr="00E6173C">
        <w:rPr>
          <w:rFonts w:cs="Times New Roman"/>
          <w:b/>
          <w:color w:val="000000"/>
          <w:sz w:val="22"/>
          <w:szCs w:val="22"/>
        </w:rPr>
        <w:t>nego asortymentu.</w:t>
      </w:r>
    </w:p>
    <w:p w14:paraId="0CCFF128" w14:textId="77777777" w:rsidR="00584ADB" w:rsidRDefault="00584ADB" w:rsidP="00584ADB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584ADB">
        <w:rPr>
          <w:rFonts w:cs="Times New Roman"/>
          <w:b/>
          <w:color w:val="000000"/>
          <w:sz w:val="22"/>
          <w:szCs w:val="22"/>
        </w:rPr>
        <w:t>Pytanie 2 – Zadanie nr 1 -</w:t>
      </w:r>
      <w:r w:rsidRPr="00584ADB">
        <w:rPr>
          <w:rFonts w:cs="Times New Roman"/>
          <w:color w:val="000000"/>
          <w:sz w:val="22"/>
          <w:szCs w:val="22"/>
        </w:rPr>
        <w:t xml:space="preserve"> Czy Zamawiający wymaga zaoferowanie szwów pakowanych w sterylne, podwójne szczelnie zamknięte saszetki tj. wewnętrzne opakowanie  - kartonik podtrzymujący szew, następnie papierowa koperta posiadająca pełen opis szwu i opakowanie zewnętrzne folia-papier?</w:t>
      </w:r>
    </w:p>
    <w:p w14:paraId="167150BA" w14:textId="032D102C" w:rsidR="00E6173C" w:rsidRPr="00193D65" w:rsidRDefault="00E6173C" w:rsidP="00E6173C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193D65">
        <w:rPr>
          <w:rFonts w:cs="Times New Roman"/>
          <w:b/>
          <w:color w:val="000000"/>
          <w:sz w:val="22"/>
          <w:szCs w:val="22"/>
        </w:rPr>
        <w:t xml:space="preserve">Odp.: </w:t>
      </w:r>
      <w:r w:rsidR="00193D65" w:rsidRPr="00193D65">
        <w:rPr>
          <w:rFonts w:cs="Times New Roman"/>
          <w:b/>
          <w:color w:val="000000"/>
          <w:sz w:val="22"/>
          <w:szCs w:val="22"/>
        </w:rPr>
        <w:t>Tak.</w:t>
      </w:r>
    </w:p>
    <w:p w14:paraId="20635018" w14:textId="77777777" w:rsidR="00584ADB" w:rsidRPr="00584ADB" w:rsidRDefault="00584ADB" w:rsidP="00584ADB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584ADB">
        <w:rPr>
          <w:rFonts w:cs="Times New Roman"/>
          <w:b/>
          <w:color w:val="000000"/>
          <w:sz w:val="22"/>
          <w:szCs w:val="22"/>
        </w:rPr>
        <w:t>Pytanie 3 – Zadanie nr 1 -</w:t>
      </w:r>
      <w:r w:rsidRPr="00584ADB">
        <w:rPr>
          <w:rFonts w:cs="Times New Roman"/>
          <w:color w:val="000000"/>
          <w:sz w:val="22"/>
          <w:szCs w:val="22"/>
        </w:rPr>
        <w:t xml:space="preserve">  Czy Zamawiający wymaga aby saszetki posiadały szeroki makiet nie posiadający sklejonych brzegów ułatwiający sprawne otwarcie saszetki o długości min 2 cm?</w:t>
      </w:r>
    </w:p>
    <w:p w14:paraId="3709D460" w14:textId="4F73D0FA" w:rsidR="00323A76" w:rsidRPr="00193D65" w:rsidRDefault="00193D65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193D65">
        <w:rPr>
          <w:rFonts w:cs="Times New Roman"/>
          <w:b/>
          <w:color w:val="000000"/>
          <w:sz w:val="22"/>
          <w:szCs w:val="22"/>
        </w:rPr>
        <w:t>Odp.: Tak.</w:t>
      </w:r>
    </w:p>
    <w:p w14:paraId="7DF0153F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1 dot. Zadanie 1 poz.1,2,6</w:t>
      </w:r>
    </w:p>
    <w:p w14:paraId="7E6C0772" w14:textId="33BC6E7A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1 poz. 1,2,6 szwu z igłą odwrotnie tnącą 3/8 koła o dł. 20 mm. Pozosta</w:t>
      </w:r>
      <w:r w:rsidR="00A873A3">
        <w:rPr>
          <w:rFonts w:cs="Times New Roman"/>
          <w:color w:val="000000"/>
          <w:sz w:val="22"/>
          <w:szCs w:val="22"/>
        </w:rPr>
        <w:t>ł</w:t>
      </w:r>
      <w:r w:rsidRPr="00EA17E6">
        <w:rPr>
          <w:rFonts w:cs="Times New Roman"/>
          <w:color w:val="000000"/>
          <w:sz w:val="22"/>
          <w:szCs w:val="22"/>
        </w:rPr>
        <w:t>e parametry bez zmian.</w:t>
      </w:r>
    </w:p>
    <w:p w14:paraId="1166A078" w14:textId="5A02F089" w:rsidR="00EA17E6" w:rsidRPr="00A873A3" w:rsidRDefault="00A873A3" w:rsidP="00EA17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</w:t>
      </w:r>
      <w:r>
        <w:rPr>
          <w:rFonts w:cs="Times New Roman"/>
          <w:b/>
          <w:color w:val="000000"/>
          <w:sz w:val="22"/>
          <w:szCs w:val="22"/>
        </w:rPr>
        <w:t xml:space="preserve"> Tak, Zamawiający dopuszcza.</w:t>
      </w:r>
    </w:p>
    <w:p w14:paraId="2926DF68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2 dot. Zadanie 1 poz.11</w:t>
      </w:r>
    </w:p>
    <w:p w14:paraId="53555B04" w14:textId="507E293D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1 poz.11 szwu z igłą odwrotnie tnącą 3/8 koła o dł. 35 mm z nitką o grubości 0 o dł. 45 cm.</w:t>
      </w:r>
    </w:p>
    <w:p w14:paraId="0C91982D" w14:textId="03AA319D" w:rsidR="00EA17E6" w:rsidRPr="00A873A3" w:rsidRDefault="00A873A3" w:rsidP="00EA17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 xml:space="preserve">Odp.: </w:t>
      </w:r>
      <w:r>
        <w:rPr>
          <w:rFonts w:cs="Times New Roman"/>
          <w:b/>
          <w:color w:val="000000"/>
          <w:sz w:val="22"/>
          <w:szCs w:val="22"/>
        </w:rPr>
        <w:t>Tak, Zamawiający dopuszcza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4887A328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3 dot. Zadanie 1 poz.11</w:t>
      </w:r>
    </w:p>
    <w:p w14:paraId="168B00D6" w14:textId="78AB4055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1 poz.11 szwu z igłą odwrotnie tnącą 3/8 koła o dł. 39 mm z nitką o grubości 0 o dł. 90 cm.</w:t>
      </w:r>
    </w:p>
    <w:p w14:paraId="141B9EEB" w14:textId="77777777" w:rsidR="00A873A3" w:rsidRPr="00A873A3" w:rsidRDefault="00A873A3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Tak, Zamawiający dopuszcza.</w:t>
      </w:r>
    </w:p>
    <w:p w14:paraId="74E182AC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4 dot. Zadanie 2 poz.1</w:t>
      </w:r>
    </w:p>
    <w:p w14:paraId="0A5EF933" w14:textId="05E296DD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</w:t>
      </w:r>
      <w:r w:rsidR="00A873A3">
        <w:rPr>
          <w:rFonts w:cs="Times New Roman"/>
          <w:color w:val="000000"/>
          <w:sz w:val="22"/>
          <w:szCs w:val="22"/>
        </w:rPr>
        <w:t>aniu  2 poz. 1  szwu z igłą okrą</w:t>
      </w:r>
      <w:r w:rsidRPr="00EA17E6">
        <w:rPr>
          <w:rFonts w:cs="Times New Roman"/>
          <w:color w:val="000000"/>
          <w:sz w:val="22"/>
          <w:szCs w:val="22"/>
        </w:rPr>
        <w:t xml:space="preserve">głą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przyostrzoną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 ½ koła o dł. 40 mm z nitką o grubości 2 o dł. 5x75 cm.</w:t>
      </w:r>
    </w:p>
    <w:p w14:paraId="788ABE9D" w14:textId="60C25E85" w:rsidR="00EA17E6" w:rsidRPr="00A873A3" w:rsidRDefault="00A873A3" w:rsidP="00EA17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Zgodnie z SIWZ.</w:t>
      </w:r>
    </w:p>
    <w:p w14:paraId="7DBF89DD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5 dot. Zadanie 2 poz.2</w:t>
      </w:r>
    </w:p>
    <w:p w14:paraId="3818D4CD" w14:textId="2A073451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2 poz. 2  szwu z igłą  podwójną okr</w:t>
      </w:r>
      <w:r w:rsidR="00A873A3">
        <w:rPr>
          <w:rFonts w:cs="Times New Roman"/>
          <w:color w:val="000000"/>
          <w:sz w:val="22"/>
          <w:szCs w:val="22"/>
        </w:rPr>
        <w:t>ą</w:t>
      </w:r>
      <w:r w:rsidRPr="00EA17E6">
        <w:rPr>
          <w:rFonts w:cs="Times New Roman"/>
          <w:color w:val="000000"/>
          <w:sz w:val="22"/>
          <w:szCs w:val="22"/>
        </w:rPr>
        <w:t xml:space="preserve">głą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przyostrzoną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 ½ koła o dł. 16 mm z nitką o grubości 2-0 o dł. 90 cm.</w:t>
      </w:r>
    </w:p>
    <w:p w14:paraId="45DBBE57" w14:textId="77777777" w:rsidR="00A873A3" w:rsidRPr="00A873A3" w:rsidRDefault="00A873A3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Zgodnie z SIWZ.</w:t>
      </w:r>
    </w:p>
    <w:p w14:paraId="7EAF4051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6 dot. Zadanie 2 poz.3</w:t>
      </w:r>
    </w:p>
    <w:p w14:paraId="24435731" w14:textId="177DFF4A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2 poz. 3  szwu z igłą  podwójną okr</w:t>
      </w:r>
      <w:r w:rsidR="00A873A3">
        <w:rPr>
          <w:rFonts w:cs="Times New Roman"/>
          <w:color w:val="000000"/>
          <w:sz w:val="22"/>
          <w:szCs w:val="22"/>
        </w:rPr>
        <w:t>ą</w:t>
      </w:r>
      <w:r w:rsidRPr="00EA17E6">
        <w:rPr>
          <w:rFonts w:cs="Times New Roman"/>
          <w:color w:val="000000"/>
          <w:sz w:val="22"/>
          <w:szCs w:val="22"/>
        </w:rPr>
        <w:t xml:space="preserve">głą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przyostrzoną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 ½ koła o dł. 26 mm z nitką o grubości 0 o dł. 90 cm.</w:t>
      </w:r>
    </w:p>
    <w:p w14:paraId="363B2DF2" w14:textId="77777777" w:rsidR="00A873A3" w:rsidRPr="00A873A3" w:rsidRDefault="00A873A3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Zgodnie z SIWZ.</w:t>
      </w:r>
    </w:p>
    <w:p w14:paraId="4674BEB4" w14:textId="77777777" w:rsidR="00EA17E6" w:rsidRPr="00EA17E6" w:rsidRDefault="00EA17E6" w:rsidP="00EA17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78E590E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lastRenderedPageBreak/>
        <w:t>Pytanie 7 dot. Zadanie 3</w:t>
      </w:r>
    </w:p>
    <w:p w14:paraId="1AFB3160" w14:textId="52790A62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3 zamiast opisanych szwów również szwy o parametrach:</w:t>
      </w:r>
    </w:p>
    <w:p w14:paraId="31A1E7B3" w14:textId="1DB161CB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 xml:space="preserve">szwy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wchłanialne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plecione wykonane z tworzywa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Lactomer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( syntetyczny poliester złożony z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glikolidu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i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laktydu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- pochodnej kwasu glikolowego i mlekowego), powlekane mieszanką kopolimeru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kaprolaktonu-glikolidu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i </w:t>
      </w:r>
      <w:proofErr w:type="spellStart"/>
      <w:r w:rsidRPr="00EA17E6">
        <w:rPr>
          <w:rFonts w:cs="Times New Roman"/>
          <w:color w:val="000000"/>
          <w:sz w:val="22"/>
          <w:szCs w:val="22"/>
        </w:rPr>
        <w:t>stearyoilomleczanu</w:t>
      </w:r>
      <w:proofErr w:type="spellEnd"/>
      <w:r w:rsidRPr="00EA17E6">
        <w:rPr>
          <w:rFonts w:cs="Times New Roman"/>
          <w:color w:val="000000"/>
          <w:sz w:val="22"/>
          <w:szCs w:val="22"/>
        </w:rPr>
        <w:t xml:space="preserve"> wapnia, o początkowej wytrzymałości na rozciąganie 140% dla USP i EP i średniej minimalnej wytrzymałości węzła ok. 80% w okresie po 2 tygodniach i 30% po trzech tygodniach od wszczepienia, całkowitym wchłonięciu 56-70 dniem, barwione na fioletowo, sterylizowane tlenkiem etylenu.</w:t>
      </w:r>
    </w:p>
    <w:p w14:paraId="2B427DDE" w14:textId="65257DD2" w:rsidR="00EA17E6" w:rsidRPr="00EA17E6" w:rsidRDefault="00A873A3" w:rsidP="00EA17E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Zgodnie z SIWZ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30E37E33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8 dot. Zadanie 3 poz. 1,2</w:t>
      </w:r>
    </w:p>
    <w:p w14:paraId="226D281F" w14:textId="14C0EE54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3 poz. 1,2 szwu z igłą ¼ koła podwójną szpatułką o dł. 8,6 mm.</w:t>
      </w:r>
    </w:p>
    <w:p w14:paraId="406DB55E" w14:textId="77777777" w:rsidR="00A873A3" w:rsidRPr="00A873A3" w:rsidRDefault="00A873A3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Tak, Zamawiający dopuszcza.</w:t>
      </w:r>
    </w:p>
    <w:p w14:paraId="7B88AFE5" w14:textId="77777777" w:rsidR="00EA17E6" w:rsidRPr="00A873A3" w:rsidRDefault="00EA17E6" w:rsidP="00A873A3">
      <w:pPr>
        <w:pStyle w:val="Akapitzlist"/>
        <w:widowControl w:val="0"/>
        <w:numPr>
          <w:ilvl w:val="0"/>
          <w:numId w:val="4"/>
        </w:num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A873A3">
        <w:rPr>
          <w:rFonts w:cs="Times New Roman"/>
          <w:color w:val="000000"/>
          <w:sz w:val="22"/>
          <w:szCs w:val="22"/>
        </w:rPr>
        <w:t>Pytanie 9 dot. Zadanie 3 poz. 3</w:t>
      </w:r>
    </w:p>
    <w:p w14:paraId="45D0E4FE" w14:textId="6A8EDA21" w:rsidR="00EA17E6" w:rsidRPr="00EA17E6" w:rsidRDefault="00EA17E6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ind w:left="142"/>
        <w:jc w:val="both"/>
        <w:rPr>
          <w:rFonts w:cs="Times New Roman"/>
          <w:color w:val="000000"/>
          <w:sz w:val="22"/>
          <w:szCs w:val="22"/>
        </w:rPr>
      </w:pPr>
      <w:r w:rsidRPr="00EA17E6">
        <w:rPr>
          <w:rFonts w:cs="Times New Roman"/>
          <w:color w:val="000000"/>
          <w:sz w:val="22"/>
          <w:szCs w:val="22"/>
        </w:rPr>
        <w:t>Prosimy Zamawiającego o dopuszczenie w zadaniu 3 poz. 3 szwu z igłą 3/8  konwencjonalnie tnącą  o dł. 16  mm z nitka 4-0 o dł. 45 cm.</w:t>
      </w:r>
    </w:p>
    <w:p w14:paraId="05530B18" w14:textId="77777777" w:rsidR="00A873A3" w:rsidRPr="00A873A3" w:rsidRDefault="00A873A3" w:rsidP="00A873A3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b/>
          <w:color w:val="000000"/>
          <w:sz w:val="22"/>
          <w:szCs w:val="22"/>
        </w:rPr>
      </w:pPr>
      <w:r w:rsidRPr="00A873A3">
        <w:rPr>
          <w:rFonts w:cs="Times New Roman"/>
          <w:b/>
          <w:color w:val="000000"/>
          <w:sz w:val="22"/>
          <w:szCs w:val="22"/>
        </w:rPr>
        <w:t>Odp.: Tak, Zamawiający dopuszcza.</w:t>
      </w:r>
    </w:p>
    <w:p w14:paraId="0F2534F4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5DDD48CC" w14:textId="77777777" w:rsidR="00A873A3" w:rsidRDefault="00A873A3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</w:p>
    <w:p w14:paraId="216D3275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Do wiadomości:</w:t>
      </w:r>
    </w:p>
    <w:p w14:paraId="753586B8" w14:textId="77777777" w:rsidR="00323A76" w:rsidRPr="00BE0B85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cs="Times New Roman"/>
          <w:color w:val="000000"/>
          <w:sz w:val="22"/>
          <w:szCs w:val="22"/>
        </w:rPr>
      </w:pPr>
      <w:r w:rsidRPr="00BE0B85">
        <w:rPr>
          <w:rFonts w:cs="Times New Roman"/>
          <w:color w:val="000000"/>
          <w:sz w:val="22"/>
          <w:szCs w:val="22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5A178" w14:textId="77777777" w:rsidR="00BA359E" w:rsidRDefault="00BA359E" w:rsidP="00BB1BD7">
      <w:r>
        <w:separator/>
      </w:r>
    </w:p>
  </w:endnote>
  <w:endnote w:type="continuationSeparator" w:id="0">
    <w:p w14:paraId="61A800D7" w14:textId="77777777" w:rsidR="00BA359E" w:rsidRDefault="00BA359E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2BB0E" w14:textId="77777777" w:rsidR="00BA359E" w:rsidRDefault="00BA359E" w:rsidP="00BB1BD7">
      <w:r>
        <w:separator/>
      </w:r>
    </w:p>
  </w:footnote>
  <w:footnote w:type="continuationSeparator" w:id="0">
    <w:p w14:paraId="6A075A45" w14:textId="77777777" w:rsidR="00BA359E" w:rsidRDefault="00BA359E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76E67"/>
    <w:multiLevelType w:val="hybridMultilevel"/>
    <w:tmpl w:val="97A627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563018"/>
    <w:multiLevelType w:val="hybridMultilevel"/>
    <w:tmpl w:val="B6AC9D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60CEA"/>
    <w:rsid w:val="00077ED4"/>
    <w:rsid w:val="000C336E"/>
    <w:rsid w:val="00193D65"/>
    <w:rsid w:val="001E46DE"/>
    <w:rsid w:val="00213D77"/>
    <w:rsid w:val="002952E6"/>
    <w:rsid w:val="002E16FD"/>
    <w:rsid w:val="00323A76"/>
    <w:rsid w:val="00387804"/>
    <w:rsid w:val="003E39E8"/>
    <w:rsid w:val="00403BF4"/>
    <w:rsid w:val="0049022C"/>
    <w:rsid w:val="004E08A7"/>
    <w:rsid w:val="004F2B43"/>
    <w:rsid w:val="005054EC"/>
    <w:rsid w:val="00534713"/>
    <w:rsid w:val="00552218"/>
    <w:rsid w:val="0056156F"/>
    <w:rsid w:val="00584ADB"/>
    <w:rsid w:val="00584EE4"/>
    <w:rsid w:val="005B2A98"/>
    <w:rsid w:val="005C3C60"/>
    <w:rsid w:val="005C6F8E"/>
    <w:rsid w:val="005E6112"/>
    <w:rsid w:val="005F79C5"/>
    <w:rsid w:val="0060760B"/>
    <w:rsid w:val="00677A9C"/>
    <w:rsid w:val="006E5948"/>
    <w:rsid w:val="0070292A"/>
    <w:rsid w:val="0074366B"/>
    <w:rsid w:val="00750E36"/>
    <w:rsid w:val="00753611"/>
    <w:rsid w:val="007E06FD"/>
    <w:rsid w:val="00914F55"/>
    <w:rsid w:val="00990296"/>
    <w:rsid w:val="009C27EF"/>
    <w:rsid w:val="00A873A3"/>
    <w:rsid w:val="00AA5E75"/>
    <w:rsid w:val="00AB0134"/>
    <w:rsid w:val="00AE5A17"/>
    <w:rsid w:val="00AF299D"/>
    <w:rsid w:val="00B06AF4"/>
    <w:rsid w:val="00B10F26"/>
    <w:rsid w:val="00B8691C"/>
    <w:rsid w:val="00BA359E"/>
    <w:rsid w:val="00BB1BD7"/>
    <w:rsid w:val="00BE0B85"/>
    <w:rsid w:val="00C311EB"/>
    <w:rsid w:val="00CB50F3"/>
    <w:rsid w:val="00CC0C89"/>
    <w:rsid w:val="00CC24A9"/>
    <w:rsid w:val="00CE04FF"/>
    <w:rsid w:val="00CF1121"/>
    <w:rsid w:val="00CF2EC0"/>
    <w:rsid w:val="00D53918"/>
    <w:rsid w:val="00DA1DFB"/>
    <w:rsid w:val="00DB7DCF"/>
    <w:rsid w:val="00DC74A1"/>
    <w:rsid w:val="00E20375"/>
    <w:rsid w:val="00E20E09"/>
    <w:rsid w:val="00E6173C"/>
    <w:rsid w:val="00E87D78"/>
    <w:rsid w:val="00EA17E6"/>
    <w:rsid w:val="00ED1C05"/>
    <w:rsid w:val="00EF4641"/>
    <w:rsid w:val="00F0345D"/>
    <w:rsid w:val="00F17AB9"/>
    <w:rsid w:val="00F81B27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604E-D8AD-4A53-BA6F-11C6F49A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474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Robert Kołodziejczyk</cp:lastModifiedBy>
  <cp:revision>13</cp:revision>
  <cp:lastPrinted>2018-11-15T11:05:00Z</cp:lastPrinted>
  <dcterms:created xsi:type="dcterms:W3CDTF">2018-02-27T06:22:00Z</dcterms:created>
  <dcterms:modified xsi:type="dcterms:W3CDTF">2018-11-15T11:05:00Z</dcterms:modified>
</cp:coreProperties>
</file>