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E5D97" w14:textId="77777777" w:rsidR="00461C94" w:rsidRDefault="00461C94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026BBAA8" w14:textId="77777777" w:rsidR="00820B12" w:rsidRDefault="00820B12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169F4F6F" w14:textId="77777777" w:rsidR="00130A58" w:rsidRPr="00130A58" w:rsidRDefault="00130A58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3DAE279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4100B694" w14:textId="77777777" w:rsidR="00513F30" w:rsidRDefault="00513F30" w:rsidP="00513F30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Kołobrzeg, 22 lutego 2019 r.</w:t>
      </w:r>
    </w:p>
    <w:p w14:paraId="536910D9" w14:textId="77777777" w:rsidR="00513F30" w:rsidRPr="002A0874" w:rsidRDefault="00513F30" w:rsidP="00513F30">
      <w:pPr>
        <w:ind w:firstLine="708"/>
        <w:jc w:val="right"/>
        <w:rPr>
          <w:rFonts w:ascii="Times New Roman" w:hAnsi="Times New Roman" w:cs="Times New Roman"/>
        </w:rPr>
      </w:pPr>
    </w:p>
    <w:p w14:paraId="554361E8" w14:textId="77777777" w:rsidR="00513F30" w:rsidRDefault="00513F30" w:rsidP="00513F30">
      <w:pPr>
        <w:ind w:firstLine="708"/>
        <w:jc w:val="right"/>
        <w:rPr>
          <w:rFonts w:ascii="Times New Roman" w:hAnsi="Times New Roman" w:cs="Times New Roman"/>
          <w:b/>
        </w:rPr>
      </w:pPr>
    </w:p>
    <w:p w14:paraId="00B840CF" w14:textId="77777777" w:rsidR="00513F30" w:rsidRPr="009B3A17" w:rsidRDefault="00513F30" w:rsidP="00513F30">
      <w:pPr>
        <w:ind w:firstLine="708"/>
        <w:jc w:val="right"/>
        <w:rPr>
          <w:rFonts w:ascii="Times New Roman" w:hAnsi="Times New Roman" w:cs="Times New Roman"/>
          <w:b/>
        </w:rPr>
      </w:pPr>
      <w:r w:rsidRPr="009B3A17">
        <w:rPr>
          <w:rFonts w:ascii="Times New Roman" w:hAnsi="Times New Roman" w:cs="Times New Roman"/>
          <w:b/>
        </w:rPr>
        <w:t>Uczestnicy postępowania</w:t>
      </w:r>
    </w:p>
    <w:p w14:paraId="379AEEDC" w14:textId="77777777" w:rsidR="00513F30" w:rsidRPr="009B3A17" w:rsidRDefault="00513F30" w:rsidP="00513F30">
      <w:pPr>
        <w:ind w:firstLine="708"/>
        <w:jc w:val="both"/>
        <w:rPr>
          <w:rFonts w:ascii="Times New Roman" w:hAnsi="Times New Roman" w:cs="Times New Roman"/>
        </w:rPr>
      </w:pPr>
    </w:p>
    <w:p w14:paraId="4DCA4776" w14:textId="7CF65E23" w:rsidR="00513F30" w:rsidRPr="00E2723E" w:rsidRDefault="00513F30" w:rsidP="00513F30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2723E">
        <w:rPr>
          <w:rFonts w:ascii="Times New Roman" w:hAnsi="Times New Roman" w:cs="Times New Roman"/>
          <w:b/>
          <w:sz w:val="22"/>
          <w:szCs w:val="22"/>
        </w:rPr>
        <w:t xml:space="preserve">Wyjaśnienia </w:t>
      </w:r>
      <w:r w:rsidR="00FC1FEA">
        <w:rPr>
          <w:rFonts w:ascii="Times New Roman" w:hAnsi="Times New Roman" w:cs="Times New Roman"/>
          <w:b/>
          <w:sz w:val="22"/>
          <w:szCs w:val="22"/>
        </w:rPr>
        <w:t xml:space="preserve">nr 2 </w:t>
      </w:r>
      <w:r w:rsidRPr="00E2723E">
        <w:rPr>
          <w:rFonts w:ascii="Times New Roman" w:hAnsi="Times New Roman" w:cs="Times New Roman"/>
          <w:b/>
          <w:sz w:val="22"/>
          <w:szCs w:val="22"/>
        </w:rPr>
        <w:t>treści SIWZ</w:t>
      </w:r>
    </w:p>
    <w:p w14:paraId="07CE02DF" w14:textId="4AAEE81D" w:rsidR="00513F30" w:rsidRDefault="00513F30" w:rsidP="00FC1FEA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 xml:space="preserve">Informacja dla wykonawców biorących udział w postępowaniu prowadzonym w trybie przetargu nieograniczonego na: </w:t>
      </w:r>
      <w:r w:rsidRPr="00E2723E">
        <w:rPr>
          <w:rFonts w:ascii="Times New Roman" w:hAnsi="Times New Roman" w:cs="Times New Roman"/>
          <w:b/>
          <w:sz w:val="22"/>
          <w:szCs w:val="22"/>
        </w:rPr>
        <w:t xml:space="preserve">na </w:t>
      </w:r>
      <w:r w:rsidRPr="00472384">
        <w:rPr>
          <w:rFonts w:ascii="Times New Roman" w:hAnsi="Times New Roman" w:cs="Times New Roman"/>
          <w:b/>
          <w:sz w:val="22"/>
          <w:szCs w:val="22"/>
        </w:rPr>
        <w:t>Pełnienie funkcji Inżyniera Kontraktu przy realizacji projektu  pn.: Przebudowa i dostosowanie do aktualnych wymogów Regionalnego Szpitala w Kołobrzegu wraz z niezbędnym wyposażeniem</w:t>
      </w:r>
    </w:p>
    <w:p w14:paraId="0550EB73" w14:textId="77777777" w:rsidR="00513F30" w:rsidRPr="00E2723E" w:rsidRDefault="00513F30" w:rsidP="00513F30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C65445E" w14:textId="77777777" w:rsidR="00513F30" w:rsidRPr="00E2723E" w:rsidRDefault="00513F30" w:rsidP="00513F30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>Na podstawie art. 38 ustawy z dnia 29 stycznia 2004 roku Prawo Zamówień Publicznych Zamawiający informuje, że od Wykonawców wpłynęły niżej wymienione zapytania, na które Zamawiający udziela odpowiedzi następującej treści:</w:t>
      </w:r>
    </w:p>
    <w:p w14:paraId="23FC765C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7556158" w14:textId="4E0BB22F" w:rsidR="00513F30" w:rsidRDefault="00513F30" w:rsidP="00513F30">
      <w:pPr>
        <w:pStyle w:val="pkt"/>
        <w:spacing w:line="200" w:lineRule="atLeast"/>
        <w:ind w:left="284" w:hanging="284"/>
        <w:rPr>
          <w:rFonts w:eastAsia="Calibri"/>
          <w:kern w:val="0"/>
          <w:sz w:val="22"/>
          <w:szCs w:val="22"/>
          <w:lang w:eastAsia="en-US" w:bidi="ar-SA"/>
        </w:rPr>
      </w:pPr>
      <w:r w:rsidRPr="00E2723E">
        <w:rPr>
          <w:rFonts w:eastAsia="Calibri"/>
          <w:kern w:val="0"/>
          <w:sz w:val="22"/>
          <w:szCs w:val="22"/>
          <w:lang w:eastAsia="en-US" w:bidi="ar-SA"/>
        </w:rPr>
        <w:t>1.</w:t>
      </w:r>
      <w:r w:rsidRPr="00E2723E">
        <w:rPr>
          <w:rFonts w:eastAsia="Calibri"/>
          <w:kern w:val="0"/>
          <w:sz w:val="22"/>
          <w:szCs w:val="22"/>
          <w:lang w:eastAsia="en-US" w:bidi="ar-SA"/>
        </w:rPr>
        <w:tab/>
      </w:r>
      <w:r w:rsidR="00FC1FEA">
        <w:rPr>
          <w:rFonts w:eastAsia="Calibri"/>
          <w:kern w:val="0"/>
          <w:sz w:val="22"/>
          <w:szCs w:val="22"/>
          <w:lang w:eastAsia="en-US" w:bidi="ar-SA"/>
        </w:rPr>
        <w:t>Czy Zamawiający uzna za doświadczenie osób pełniących funkcję Inspektora nadzoru branży bud.-konstrukcyjnej i elektrycznej również pełnienie funkcji kierownika budowy w obiektach szpitalnych przy realizacji inwestycji przy dofinansowaniu ze środków zewnętrznych.</w:t>
      </w:r>
    </w:p>
    <w:p w14:paraId="1184301C" w14:textId="6B31950C" w:rsidR="00513F30" w:rsidRPr="00FD54EE" w:rsidRDefault="00513F30" w:rsidP="00513F30">
      <w:pPr>
        <w:pStyle w:val="pkt"/>
        <w:spacing w:line="200" w:lineRule="atLeast"/>
        <w:ind w:left="284" w:hanging="284"/>
        <w:rPr>
          <w:rFonts w:eastAsia="Calibri"/>
          <w:kern w:val="0"/>
          <w:sz w:val="22"/>
          <w:szCs w:val="22"/>
          <w:lang w:eastAsia="en-US" w:bidi="ar-SA"/>
        </w:rPr>
      </w:pPr>
      <w:r w:rsidRPr="00E2723E">
        <w:rPr>
          <w:rFonts w:eastAsia="Calibri"/>
          <w:b/>
          <w:kern w:val="0"/>
          <w:sz w:val="22"/>
          <w:szCs w:val="22"/>
          <w:lang w:eastAsia="en-US" w:bidi="ar-SA"/>
        </w:rPr>
        <w:t xml:space="preserve">Odp. </w:t>
      </w:r>
      <w:r>
        <w:rPr>
          <w:rFonts w:eastAsia="Calibri"/>
          <w:b/>
          <w:kern w:val="0"/>
          <w:sz w:val="22"/>
          <w:szCs w:val="22"/>
          <w:lang w:eastAsia="en-US" w:bidi="ar-SA"/>
        </w:rPr>
        <w:t xml:space="preserve">Zamawiający </w:t>
      </w:r>
      <w:r w:rsidR="00FC1FEA">
        <w:rPr>
          <w:rFonts w:eastAsia="Calibri"/>
          <w:b/>
          <w:kern w:val="0"/>
          <w:sz w:val="22"/>
          <w:szCs w:val="22"/>
          <w:lang w:eastAsia="en-US" w:bidi="ar-SA"/>
        </w:rPr>
        <w:t xml:space="preserve">informuje, że </w:t>
      </w:r>
      <w:r w:rsidR="00FC1FEA" w:rsidRPr="00FC1FEA">
        <w:rPr>
          <w:rFonts w:eastAsia="Calibri"/>
          <w:b/>
          <w:kern w:val="0"/>
          <w:sz w:val="22"/>
          <w:szCs w:val="22"/>
          <w:lang w:eastAsia="en-US" w:bidi="ar-SA"/>
        </w:rPr>
        <w:t>uzna za doświadczenie osób pełniących funkcję Inspektora nadzoru branży bud.-konstrukcyjnej i elektrycznej również pełnienie funkcji kierownika budowy w obiektach szpitalnych przy realizacji inwestycji przy dofinansowaniu ze środków zewnętrznych</w:t>
      </w:r>
      <w:bookmarkStart w:id="0" w:name="_GoBack"/>
      <w:bookmarkEnd w:id="0"/>
      <w:r>
        <w:rPr>
          <w:rFonts w:eastAsia="Calibri"/>
          <w:b/>
          <w:kern w:val="0"/>
          <w:sz w:val="22"/>
          <w:szCs w:val="22"/>
          <w:lang w:eastAsia="en-US" w:bidi="ar-SA"/>
        </w:rPr>
        <w:t>.</w:t>
      </w:r>
    </w:p>
    <w:p w14:paraId="17364C0F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910A388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E5E6835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>Powyższe wyjaśnienia i modyfikacje treści SIWZ zostały dokonane zgodnie z art. 38 Ustawy Prawo Zamówień Publicznych z dnia 29 stycznia 2004 roku i są dla Wykonawców wiążące.</w:t>
      </w:r>
    </w:p>
    <w:p w14:paraId="76D07DE3" w14:textId="77777777" w:rsidR="00513F30" w:rsidRPr="00E2723E" w:rsidRDefault="00513F30" w:rsidP="00513F30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14:paraId="377A55FE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>Do wiadomości:</w:t>
      </w:r>
    </w:p>
    <w:p w14:paraId="6B41B3BC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>- wszyscy uczestnicy</w:t>
      </w:r>
    </w:p>
    <w:p w14:paraId="5299118E" w14:textId="77777777" w:rsidR="00513F30" w:rsidRPr="002952E6" w:rsidRDefault="00513F30" w:rsidP="00513F3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F2F3066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74E87CE5" w14:textId="1D464357" w:rsidR="00130A58" w:rsidRPr="00130A58" w:rsidRDefault="00130A58" w:rsidP="00130A58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sectPr w:rsidR="00130A58" w:rsidRPr="00130A58" w:rsidSect="00CC24A9">
      <w:headerReference w:type="default" r:id="rId8"/>
      <w:footerReference w:type="default" r:id="rId9"/>
      <w:pgSz w:w="11900" w:h="16840"/>
      <w:pgMar w:top="426" w:right="1268" w:bottom="567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98B98" w14:textId="77777777" w:rsidR="00C22E27" w:rsidRDefault="00C22E27" w:rsidP="00BB1BD7">
      <w:r>
        <w:separator/>
      </w:r>
    </w:p>
  </w:endnote>
  <w:endnote w:type="continuationSeparator" w:id="0">
    <w:p w14:paraId="22A72EC7" w14:textId="77777777" w:rsidR="00C22E27" w:rsidRDefault="00C22E27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81" w:type="dxa"/>
      <w:tblInd w:w="-34" w:type="dxa"/>
      <w:tblBorders>
        <w:top w:val="single" w:sz="4" w:space="0" w:color="595959" w:themeColor="text1" w:themeTint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0"/>
      <w:gridCol w:w="3117"/>
      <w:gridCol w:w="2865"/>
      <w:gridCol w:w="989"/>
    </w:tblGrid>
    <w:tr w:rsidR="00461C94" w:rsidRPr="006E5948" w14:paraId="31DCB667" w14:textId="77777777" w:rsidTr="002E580B">
      <w:trPr>
        <w:trHeight w:val="1129"/>
      </w:trPr>
      <w:tc>
        <w:tcPr>
          <w:tcW w:w="2810" w:type="dxa"/>
          <w:shd w:val="clear" w:color="auto" w:fill="auto"/>
        </w:tcPr>
        <w:p w14:paraId="0BC0B983" w14:textId="77777777" w:rsidR="00461C94" w:rsidRPr="00DC3D3C" w:rsidRDefault="00461C94" w:rsidP="002E580B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Regionalny Szpital w Kołobrzegu</w:t>
          </w:r>
        </w:p>
        <w:p w14:paraId="7B998B7C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ul. Łopuskiego 31-33</w:t>
          </w:r>
        </w:p>
        <w:p w14:paraId="4C891D64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78-100 Kołobrzeg</w:t>
          </w:r>
        </w:p>
        <w:p w14:paraId="43395D38" w14:textId="77777777" w:rsidR="00461C94" w:rsidRPr="00DC3D3C" w:rsidRDefault="00461C94" w:rsidP="002E580B">
          <w:pPr>
            <w:pStyle w:val="Stopka"/>
            <w:ind w:left="284"/>
            <w:rPr>
              <w:color w:val="000000" w:themeColor="text1"/>
            </w:rPr>
          </w:pPr>
        </w:p>
      </w:tc>
      <w:tc>
        <w:tcPr>
          <w:tcW w:w="3117" w:type="dxa"/>
          <w:shd w:val="clear" w:color="auto" w:fill="auto"/>
        </w:tcPr>
        <w:p w14:paraId="0ABA09A9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www.szpital.kolobrzeg.pl</w:t>
          </w:r>
        </w:p>
        <w:p w14:paraId="1E11437B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sekretariat@szpital.kolobrzeg.pl</w:t>
          </w:r>
        </w:p>
        <w:p w14:paraId="17568A2C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tel. (94) 35 30 201, fax (94) 35 23 982</w:t>
          </w:r>
        </w:p>
      </w:tc>
      <w:tc>
        <w:tcPr>
          <w:tcW w:w="2865" w:type="dxa"/>
          <w:shd w:val="clear" w:color="auto" w:fill="auto"/>
        </w:tcPr>
        <w:p w14:paraId="6DFF6E35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NIP:         671-10-30-263</w:t>
          </w:r>
        </w:p>
        <w:p w14:paraId="7B33D83E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REGON: 000311496</w:t>
          </w:r>
        </w:p>
        <w:p w14:paraId="0EFBBF6F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KRS:       0000006438</w:t>
          </w:r>
        </w:p>
        <w:p w14:paraId="6AEBB101" w14:textId="77777777" w:rsidR="00461C94" w:rsidRPr="00DC3D3C" w:rsidRDefault="00461C94" w:rsidP="002E580B">
          <w:pPr>
            <w:jc w:val="center"/>
            <w:rPr>
              <w:color w:val="000000" w:themeColor="text1"/>
            </w:rPr>
          </w:pPr>
        </w:p>
      </w:tc>
      <w:tc>
        <w:tcPr>
          <w:tcW w:w="989" w:type="dxa"/>
          <w:shd w:val="clear" w:color="auto" w:fill="auto"/>
        </w:tcPr>
        <w:p w14:paraId="6EF26F98" w14:textId="77777777" w:rsidR="00461C94" w:rsidRDefault="00461C94" w:rsidP="002E580B">
          <w:pPr>
            <w:pStyle w:val="Stopka"/>
            <w:rPr>
              <w:rFonts w:ascii="Encode Sans" w:hAnsi="Encode Sans"/>
            </w:rPr>
          </w:pPr>
        </w:p>
        <w:p w14:paraId="65AFFA5A" w14:textId="77777777" w:rsidR="00461C94" w:rsidRPr="00031876" w:rsidRDefault="00461C94" w:rsidP="002E580B"/>
        <w:p w14:paraId="2B242A56" w14:textId="77777777" w:rsidR="00461C94" w:rsidRDefault="00461C94" w:rsidP="002E580B"/>
        <w:p w14:paraId="2578DE57" w14:textId="77777777" w:rsidR="00461C94" w:rsidRPr="00031876" w:rsidRDefault="00461C94" w:rsidP="002E580B"/>
        <w:p w14:paraId="28F672D1" w14:textId="77777777" w:rsidR="00461C94" w:rsidRDefault="00461C94" w:rsidP="002E580B"/>
        <w:p w14:paraId="119F9325" w14:textId="77777777" w:rsidR="00461C94" w:rsidRPr="00031876" w:rsidRDefault="00461C94" w:rsidP="002E580B">
          <w:pPr>
            <w:jc w:val="center"/>
          </w:pPr>
        </w:p>
      </w:tc>
    </w:tr>
  </w:tbl>
  <w:p w14:paraId="31A8EE0A" w14:textId="77777777" w:rsidR="00461C94" w:rsidRDefault="00461C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514C0" w14:textId="77777777" w:rsidR="00C22E27" w:rsidRDefault="00C22E27" w:rsidP="00BB1BD7">
      <w:r>
        <w:separator/>
      </w:r>
    </w:p>
  </w:footnote>
  <w:footnote w:type="continuationSeparator" w:id="0">
    <w:p w14:paraId="117CFA16" w14:textId="77777777" w:rsidR="00C22E27" w:rsidRDefault="00C22E27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AFA0963" w:rsidR="00BB1BD7" w:rsidRDefault="00461C94">
    <w:pPr>
      <w:pStyle w:val="Nagwek"/>
    </w:pPr>
    <w:r>
      <w:rPr>
        <w:noProof/>
        <w:lang w:eastAsia="pl-PL"/>
      </w:rPr>
      <w:drawing>
        <wp:inline distT="0" distB="0" distL="0" distR="0" wp14:anchorId="0546DA5C" wp14:editId="0A33A22A">
          <wp:extent cx="5760720" cy="630677"/>
          <wp:effectExtent l="0" t="0" r="0" b="0"/>
          <wp:docPr id="9" name="Obraz 9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77ED4"/>
    <w:rsid w:val="000A24FE"/>
    <w:rsid w:val="000C336E"/>
    <w:rsid w:val="00130A58"/>
    <w:rsid w:val="00183007"/>
    <w:rsid w:val="00185BBC"/>
    <w:rsid w:val="001A3DBF"/>
    <w:rsid w:val="001B55AE"/>
    <w:rsid w:val="00206E42"/>
    <w:rsid w:val="002952E6"/>
    <w:rsid w:val="0029548E"/>
    <w:rsid w:val="002E16FD"/>
    <w:rsid w:val="003902E4"/>
    <w:rsid w:val="003E39E8"/>
    <w:rsid w:val="003F1651"/>
    <w:rsid w:val="00445680"/>
    <w:rsid w:val="00461C94"/>
    <w:rsid w:val="004B37AE"/>
    <w:rsid w:val="004C2F0B"/>
    <w:rsid w:val="004C695E"/>
    <w:rsid w:val="004E08A7"/>
    <w:rsid w:val="005054EC"/>
    <w:rsid w:val="00513F30"/>
    <w:rsid w:val="005454B6"/>
    <w:rsid w:val="00552218"/>
    <w:rsid w:val="0056156F"/>
    <w:rsid w:val="00584EE4"/>
    <w:rsid w:val="005C3C60"/>
    <w:rsid w:val="005E6112"/>
    <w:rsid w:val="0060760B"/>
    <w:rsid w:val="0065458F"/>
    <w:rsid w:val="00683BDB"/>
    <w:rsid w:val="00692B09"/>
    <w:rsid w:val="006E5948"/>
    <w:rsid w:val="0070292A"/>
    <w:rsid w:val="00750E36"/>
    <w:rsid w:val="00753611"/>
    <w:rsid w:val="007E06FD"/>
    <w:rsid w:val="00802209"/>
    <w:rsid w:val="00820B12"/>
    <w:rsid w:val="00860B9B"/>
    <w:rsid w:val="008E5D99"/>
    <w:rsid w:val="00914F55"/>
    <w:rsid w:val="00924559"/>
    <w:rsid w:val="00990296"/>
    <w:rsid w:val="009B60A6"/>
    <w:rsid w:val="009C27EF"/>
    <w:rsid w:val="00AA5E75"/>
    <w:rsid w:val="00AB0134"/>
    <w:rsid w:val="00AE5A17"/>
    <w:rsid w:val="00AF299D"/>
    <w:rsid w:val="00B06AF4"/>
    <w:rsid w:val="00B10F26"/>
    <w:rsid w:val="00B57FD5"/>
    <w:rsid w:val="00B8691C"/>
    <w:rsid w:val="00BB1754"/>
    <w:rsid w:val="00BB1BD7"/>
    <w:rsid w:val="00C01A6A"/>
    <w:rsid w:val="00C22E27"/>
    <w:rsid w:val="00C3008A"/>
    <w:rsid w:val="00CA23E3"/>
    <w:rsid w:val="00CC0C89"/>
    <w:rsid w:val="00CC24A9"/>
    <w:rsid w:val="00CF1121"/>
    <w:rsid w:val="00CF2EC0"/>
    <w:rsid w:val="00D37012"/>
    <w:rsid w:val="00D53918"/>
    <w:rsid w:val="00D649FC"/>
    <w:rsid w:val="00DC74A1"/>
    <w:rsid w:val="00DF0F2C"/>
    <w:rsid w:val="00E20375"/>
    <w:rsid w:val="00E20E09"/>
    <w:rsid w:val="00E23811"/>
    <w:rsid w:val="00ED1C05"/>
    <w:rsid w:val="00EF4641"/>
    <w:rsid w:val="00F0345D"/>
    <w:rsid w:val="00F17AB9"/>
    <w:rsid w:val="00F34B76"/>
    <w:rsid w:val="00FC1FEA"/>
    <w:rsid w:val="00FC5346"/>
    <w:rsid w:val="00FD15FD"/>
    <w:rsid w:val="00FD1A0F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paragraph" w:customStyle="1" w:styleId="pkt">
    <w:name w:val="pkt"/>
    <w:basedOn w:val="Normalny"/>
    <w:rsid w:val="00513F30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kern w:val="2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paragraph" w:customStyle="1" w:styleId="pkt">
    <w:name w:val="pkt"/>
    <w:basedOn w:val="Normalny"/>
    <w:rsid w:val="00513F30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kern w:val="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EE9D3-AC38-4D60-986C-84ADF0FC6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Robert Kołodziejczyk</cp:lastModifiedBy>
  <cp:revision>2</cp:revision>
  <cp:lastPrinted>2019-02-22T08:40:00Z</cp:lastPrinted>
  <dcterms:created xsi:type="dcterms:W3CDTF">2019-02-22T12:23:00Z</dcterms:created>
  <dcterms:modified xsi:type="dcterms:W3CDTF">2019-02-22T12:23:00Z</dcterms:modified>
</cp:coreProperties>
</file>