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5093A374" w:rsidR="00A20E60" w:rsidRPr="00C11F2E" w:rsidRDefault="00EA4DB2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784F71">
        <w:rPr>
          <w:rFonts w:eastAsia="Times New Roman" w:cs="Times New Roman"/>
          <w:sz w:val="22"/>
          <w:szCs w:val="22"/>
          <w:lang w:eastAsia="pl-PL"/>
        </w:rPr>
        <w:t>04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784F71">
        <w:rPr>
          <w:rFonts w:eastAsia="Times New Roman" w:cs="Times New Roman"/>
          <w:sz w:val="22"/>
          <w:szCs w:val="22"/>
          <w:lang w:eastAsia="pl-PL"/>
        </w:rPr>
        <w:t>6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.201</w:t>
      </w:r>
      <w:r w:rsidR="000C7C40">
        <w:rPr>
          <w:rFonts w:eastAsia="Times New Roman" w:cs="Times New Roman"/>
          <w:sz w:val="22"/>
          <w:szCs w:val="22"/>
          <w:lang w:eastAsia="pl-PL"/>
        </w:rPr>
        <w:t>9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2880BB07" w14:textId="77777777" w:rsidR="00C11F2E" w:rsidRPr="00C11F2E" w:rsidRDefault="00C11F2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1726957F" w14:textId="77777777" w:rsidR="00D15C15" w:rsidRDefault="00D15C15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99C3A94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4DAE3B3" w14:textId="2A915977" w:rsidR="00EA4DB2" w:rsidRPr="00EA4DB2" w:rsidRDefault="00A20E60" w:rsidP="00EA4DB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0C7C40" w:rsidRPr="000C7C40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Dostaw</w:t>
      </w:r>
      <w:r w:rsidR="00EA4DB2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ę </w:t>
      </w:r>
      <w:r w:rsidR="00EA4DB2" w:rsidRPr="00EA4DB2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preparatu do dezynfekcji skóry oraz płynu do płukania jamy ustnej dla potrzeb oddziałów Regionalnego Szpitala w Kołobrzegu.</w:t>
      </w:r>
    </w:p>
    <w:p w14:paraId="1584D152" w14:textId="50804B70" w:rsidR="00B4209C" w:rsidRDefault="00B4209C" w:rsidP="00EA4DB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E41DDD0" w14:textId="77777777" w:rsidR="00D15C15" w:rsidRDefault="00D15C15" w:rsidP="00EA4DB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3FDC898" w14:textId="738D84A5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Do dnia </w:t>
      </w:r>
      <w:r w:rsidR="00D15C15">
        <w:rPr>
          <w:rFonts w:eastAsia="Times New Roman" w:cs="Times New Roman"/>
          <w:sz w:val="22"/>
          <w:szCs w:val="22"/>
          <w:lang w:eastAsia="pl-PL"/>
        </w:rPr>
        <w:t>03</w:t>
      </w:r>
      <w:r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D15C15">
        <w:rPr>
          <w:rFonts w:eastAsia="Times New Roman" w:cs="Times New Roman"/>
          <w:sz w:val="22"/>
          <w:szCs w:val="22"/>
          <w:lang w:eastAsia="pl-PL"/>
        </w:rPr>
        <w:t>6</w:t>
      </w:r>
      <w:r w:rsidRPr="00C11F2E">
        <w:rPr>
          <w:rFonts w:eastAsia="Times New Roman" w:cs="Times New Roman"/>
          <w:sz w:val="22"/>
          <w:szCs w:val="22"/>
          <w:lang w:eastAsia="pl-PL"/>
        </w:rPr>
        <w:t>.201</w:t>
      </w:r>
      <w:r w:rsidR="000C7C40">
        <w:rPr>
          <w:rFonts w:eastAsia="Times New Roman" w:cs="Times New Roman"/>
          <w:sz w:val="22"/>
          <w:szCs w:val="22"/>
          <w:lang w:eastAsia="pl-PL"/>
        </w:rPr>
        <w:t>9</w:t>
      </w:r>
      <w:r w:rsidRPr="00C11F2E">
        <w:rPr>
          <w:rFonts w:eastAsia="Times New Roman" w:cs="Times New Roman"/>
          <w:sz w:val="22"/>
          <w:szCs w:val="22"/>
          <w:lang w:eastAsia="pl-PL"/>
        </w:rPr>
        <w:t xml:space="preserve"> r. wpłynęły do Regionalnego Szpitala w Kołobrzegu następujące zapytania:</w:t>
      </w:r>
    </w:p>
    <w:p w14:paraId="4A054623" w14:textId="77777777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CE6659A" w14:textId="77777777" w:rsidR="00FA1881" w:rsidRPr="00FA1881" w:rsidRDefault="00FA1881" w:rsidP="00FA1881">
      <w:pPr>
        <w:pStyle w:val="Akapitzlist"/>
        <w:numPr>
          <w:ilvl w:val="0"/>
          <w:numId w:val="9"/>
        </w:numPr>
        <w:contextualSpacing w:val="0"/>
        <w:jc w:val="both"/>
        <w:rPr>
          <w:sz w:val="22"/>
          <w:szCs w:val="22"/>
        </w:rPr>
      </w:pPr>
      <w:r w:rsidRPr="00FA1881">
        <w:rPr>
          <w:sz w:val="22"/>
          <w:szCs w:val="22"/>
        </w:rPr>
        <w:t>Czy Zamawiający wyrazi zgodę na wprowadzenie zmian  w § 3 ust. 2, 5 ust. 2 poprzez zamianę  słów „odsetki ustawowe” na „odsetki ustawowe za opóźnienie w transakcjach handlowych”?</w:t>
      </w:r>
    </w:p>
    <w:p w14:paraId="3DD4B078" w14:textId="40424274" w:rsidR="00FA1881" w:rsidRPr="00FA1881" w:rsidRDefault="00FA1881" w:rsidP="00FA1881">
      <w:pPr>
        <w:jc w:val="both"/>
        <w:rPr>
          <w:b/>
          <w:sz w:val="22"/>
          <w:szCs w:val="22"/>
        </w:rPr>
      </w:pPr>
      <w:r w:rsidRPr="00FA1881">
        <w:rPr>
          <w:b/>
          <w:sz w:val="22"/>
          <w:szCs w:val="22"/>
        </w:rPr>
        <w:t xml:space="preserve">Odp.: </w:t>
      </w:r>
      <w:r w:rsidR="00D15C15">
        <w:rPr>
          <w:b/>
          <w:sz w:val="22"/>
          <w:szCs w:val="22"/>
        </w:rPr>
        <w:t>Zgodnie z zapytaniem ofertowy.</w:t>
      </w:r>
    </w:p>
    <w:p w14:paraId="2382B82C" w14:textId="77777777" w:rsidR="00FA1881" w:rsidRPr="00FA1881" w:rsidRDefault="00FA1881" w:rsidP="00FA1881">
      <w:pPr>
        <w:pStyle w:val="Akapitzlist"/>
        <w:numPr>
          <w:ilvl w:val="0"/>
          <w:numId w:val="9"/>
        </w:numPr>
        <w:contextualSpacing w:val="0"/>
        <w:jc w:val="both"/>
        <w:rPr>
          <w:sz w:val="22"/>
          <w:szCs w:val="22"/>
        </w:rPr>
      </w:pPr>
      <w:r w:rsidRPr="00FA1881">
        <w:rPr>
          <w:sz w:val="22"/>
          <w:szCs w:val="22"/>
        </w:rPr>
        <w:t>Czy Zamawiający zmieni wysokość kar umownych poprzez wprowadzenie następującego zapisu w  § 5 ust. 1 wzoru umowy:</w:t>
      </w:r>
    </w:p>
    <w:p w14:paraId="68E03BE2" w14:textId="77777777" w:rsidR="00FA1881" w:rsidRPr="00FA1881" w:rsidRDefault="00FA1881" w:rsidP="00FA1881">
      <w:pPr>
        <w:ind w:left="708"/>
        <w:rPr>
          <w:sz w:val="22"/>
          <w:szCs w:val="22"/>
        </w:rPr>
      </w:pPr>
      <w:r w:rsidRPr="00FA1881">
        <w:rPr>
          <w:sz w:val="22"/>
          <w:szCs w:val="22"/>
        </w:rPr>
        <w:t>Kary umowne:</w:t>
      </w:r>
    </w:p>
    <w:p w14:paraId="7D664D60" w14:textId="77777777" w:rsidR="00FA1881" w:rsidRPr="00FA1881" w:rsidRDefault="00FA1881" w:rsidP="00FA1881">
      <w:pPr>
        <w:pStyle w:val="Akapitzlist"/>
        <w:numPr>
          <w:ilvl w:val="0"/>
          <w:numId w:val="10"/>
        </w:numPr>
        <w:contextualSpacing w:val="0"/>
        <w:rPr>
          <w:sz w:val="22"/>
          <w:szCs w:val="22"/>
        </w:rPr>
      </w:pPr>
      <w:r w:rsidRPr="00FA1881">
        <w:rPr>
          <w:sz w:val="22"/>
          <w:szCs w:val="22"/>
        </w:rPr>
        <w:t xml:space="preserve">za zwłokę w dostawie przedmiotu umowy Wykonawca zapłaci Zamawiającemu karę </w:t>
      </w:r>
    </w:p>
    <w:p w14:paraId="58B35AE1" w14:textId="77777777" w:rsidR="00FA1881" w:rsidRPr="00FA1881" w:rsidRDefault="00FA1881" w:rsidP="00FA1881">
      <w:pPr>
        <w:ind w:left="1068"/>
        <w:rPr>
          <w:b/>
          <w:sz w:val="22"/>
          <w:szCs w:val="22"/>
          <w:u w:val="single"/>
        </w:rPr>
      </w:pPr>
      <w:r w:rsidRPr="00FA1881">
        <w:rPr>
          <w:sz w:val="22"/>
          <w:szCs w:val="22"/>
        </w:rPr>
        <w:t xml:space="preserve">w wysokości </w:t>
      </w:r>
      <w:r w:rsidRPr="00FA1881">
        <w:rPr>
          <w:b/>
          <w:sz w:val="22"/>
          <w:szCs w:val="22"/>
          <w:u w:val="single"/>
        </w:rPr>
        <w:t>0,5 %</w:t>
      </w:r>
      <w:r w:rsidRPr="00FA1881">
        <w:rPr>
          <w:sz w:val="22"/>
          <w:szCs w:val="22"/>
        </w:rPr>
        <w:t xml:space="preserve"> wartości brutto dostawy z którą Wykonawca pozostaje w zwłoce za każdy dzień zwłoki, </w:t>
      </w:r>
      <w:r w:rsidRPr="00FA1881">
        <w:rPr>
          <w:b/>
          <w:sz w:val="22"/>
          <w:szCs w:val="22"/>
          <w:u w:val="single"/>
        </w:rPr>
        <w:t>jednak nie więcej niż 10% wartości brutto</w:t>
      </w:r>
      <w:r w:rsidRPr="00FA1881">
        <w:rPr>
          <w:sz w:val="22"/>
          <w:szCs w:val="22"/>
        </w:rPr>
        <w:t xml:space="preserve"> </w:t>
      </w:r>
      <w:r w:rsidRPr="00FA1881">
        <w:rPr>
          <w:b/>
          <w:sz w:val="22"/>
          <w:szCs w:val="22"/>
          <w:u w:val="single"/>
        </w:rPr>
        <w:t>dostawy z którą Wykonawca pozostaje w zwłoce</w:t>
      </w:r>
    </w:p>
    <w:p w14:paraId="182ADE33" w14:textId="77777777" w:rsidR="00FA1881" w:rsidRPr="00FA1881" w:rsidRDefault="00FA1881" w:rsidP="00FA1881">
      <w:pPr>
        <w:pStyle w:val="Akapitzlist"/>
        <w:numPr>
          <w:ilvl w:val="0"/>
          <w:numId w:val="10"/>
        </w:numPr>
        <w:contextualSpacing w:val="0"/>
        <w:rPr>
          <w:sz w:val="22"/>
          <w:szCs w:val="22"/>
        </w:rPr>
      </w:pPr>
      <w:r w:rsidRPr="00FA1881">
        <w:rPr>
          <w:sz w:val="22"/>
          <w:szCs w:val="22"/>
        </w:rPr>
        <w:t xml:space="preserve">w przypadku odstąpienia od umowy z winy Wykonawcy, Wykonawca zapłaci Zamawiającemu karę w wysokości 10 % </w:t>
      </w:r>
      <w:r w:rsidRPr="00FA1881">
        <w:rPr>
          <w:sz w:val="22"/>
          <w:szCs w:val="22"/>
          <w:u w:val="single"/>
        </w:rPr>
        <w:t>niezrealizowanej części</w:t>
      </w:r>
      <w:r w:rsidRPr="00FA1881">
        <w:rPr>
          <w:sz w:val="22"/>
          <w:szCs w:val="22"/>
        </w:rPr>
        <w:t xml:space="preserve"> umowy brutto,</w:t>
      </w:r>
    </w:p>
    <w:p w14:paraId="3A932111" w14:textId="77777777" w:rsidR="00FA1881" w:rsidRPr="00FA1881" w:rsidRDefault="00FA1881" w:rsidP="00FA1881">
      <w:pPr>
        <w:pStyle w:val="Akapitzlist"/>
        <w:numPr>
          <w:ilvl w:val="0"/>
          <w:numId w:val="10"/>
        </w:numPr>
        <w:contextualSpacing w:val="0"/>
        <w:rPr>
          <w:sz w:val="22"/>
          <w:szCs w:val="22"/>
        </w:rPr>
      </w:pPr>
      <w:r w:rsidRPr="00FA1881">
        <w:rPr>
          <w:sz w:val="22"/>
          <w:szCs w:val="22"/>
        </w:rPr>
        <w:t xml:space="preserve">w przypadku zwłoki w realizacji obowiązków wynikających z rękojmi lub gwarancji Wykonawca zapłaci Zamawiającemu karę w wysokości </w:t>
      </w:r>
      <w:r w:rsidRPr="00FA1881">
        <w:rPr>
          <w:b/>
          <w:sz w:val="22"/>
          <w:szCs w:val="22"/>
          <w:u w:val="single"/>
        </w:rPr>
        <w:t>0,5%</w:t>
      </w:r>
      <w:r w:rsidRPr="00FA1881">
        <w:rPr>
          <w:sz w:val="22"/>
          <w:szCs w:val="22"/>
        </w:rPr>
        <w:t xml:space="preserve"> wartości brutto przedmiotu zamówienia podlegającego reklamacji, za każdy dzień zwłoki,</w:t>
      </w:r>
      <w:r w:rsidRPr="00FA1881">
        <w:rPr>
          <w:b/>
          <w:sz w:val="22"/>
          <w:szCs w:val="22"/>
          <w:u w:val="single"/>
        </w:rPr>
        <w:t xml:space="preserve"> jednak nie więcej niż 10% wartości brutto</w:t>
      </w:r>
      <w:r w:rsidRPr="00FA1881">
        <w:rPr>
          <w:sz w:val="22"/>
          <w:szCs w:val="22"/>
        </w:rPr>
        <w:t xml:space="preserve"> </w:t>
      </w:r>
      <w:r w:rsidRPr="00FA1881">
        <w:rPr>
          <w:b/>
          <w:sz w:val="22"/>
          <w:szCs w:val="22"/>
          <w:u w:val="single"/>
        </w:rPr>
        <w:t>przedmiotu zamówienia podlegającego reklamacji</w:t>
      </w:r>
    </w:p>
    <w:p w14:paraId="12961B19" w14:textId="48FC432B" w:rsidR="00EA4DB2" w:rsidRPr="00FA1881" w:rsidRDefault="00FA1881" w:rsidP="00EA4DB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 w:val="22"/>
          <w:szCs w:val="22"/>
          <w:lang w:eastAsia="pl-PL"/>
        </w:rPr>
      </w:pPr>
      <w:r w:rsidRPr="00FA1881">
        <w:rPr>
          <w:rFonts w:eastAsia="Times New Roman" w:cs="Times New Roman"/>
          <w:b/>
          <w:sz w:val="22"/>
          <w:szCs w:val="22"/>
          <w:lang w:eastAsia="pl-PL"/>
        </w:rPr>
        <w:t>Odp.:</w:t>
      </w:r>
      <w:r w:rsidR="00D15C15">
        <w:rPr>
          <w:rFonts w:eastAsia="Times New Roman" w:cs="Times New Roman"/>
          <w:b/>
          <w:sz w:val="22"/>
          <w:szCs w:val="22"/>
          <w:lang w:eastAsia="pl-PL"/>
        </w:rPr>
        <w:t xml:space="preserve"> Zgodnie z zapytaniem ofertowym.</w:t>
      </w:r>
    </w:p>
    <w:p w14:paraId="37B25A35" w14:textId="77777777" w:rsidR="00D15C15" w:rsidRPr="00D15C15" w:rsidRDefault="00D15C15" w:rsidP="00D15C15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D15C15">
        <w:rPr>
          <w:rFonts w:eastAsia="Times New Roman" w:cs="Times New Roman"/>
          <w:b/>
          <w:sz w:val="22"/>
          <w:szCs w:val="22"/>
          <w:lang w:eastAsia="pl-PL"/>
        </w:rPr>
        <w:t xml:space="preserve">Pytanie do zadania nr 2  </w:t>
      </w:r>
    </w:p>
    <w:p w14:paraId="14BF38F4" w14:textId="5A9B86BF" w:rsidR="00D15C15" w:rsidRDefault="00D15C15" w:rsidP="00D15C15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D15C15">
        <w:rPr>
          <w:rFonts w:eastAsia="Times New Roman" w:cs="Times New Roman"/>
          <w:sz w:val="22"/>
          <w:szCs w:val="22"/>
          <w:lang w:eastAsia="pl-PL"/>
        </w:rPr>
        <w:t xml:space="preserve">Czy Zamawiający uzna za potwierdzenie skuteczności </w:t>
      </w:r>
      <w:proofErr w:type="spellStart"/>
      <w:r w:rsidRPr="00D15C15">
        <w:rPr>
          <w:rFonts w:eastAsia="Times New Roman" w:cs="Times New Roman"/>
          <w:sz w:val="22"/>
          <w:szCs w:val="22"/>
          <w:lang w:eastAsia="pl-PL"/>
        </w:rPr>
        <w:t>bójczej</w:t>
      </w:r>
      <w:proofErr w:type="spellEnd"/>
      <w:r w:rsidRPr="00D15C15">
        <w:rPr>
          <w:rFonts w:eastAsia="Times New Roman" w:cs="Times New Roman"/>
          <w:sz w:val="22"/>
          <w:szCs w:val="22"/>
          <w:lang w:eastAsia="pl-PL"/>
        </w:rPr>
        <w:t xml:space="preserve"> dla oferowanego preparatu, badania skuteczności mikrobiologicznej dla roztworu 0,1% </w:t>
      </w:r>
      <w:proofErr w:type="spellStart"/>
      <w:r w:rsidRPr="00D15C15">
        <w:rPr>
          <w:rFonts w:eastAsia="Times New Roman" w:cs="Times New Roman"/>
          <w:sz w:val="22"/>
          <w:szCs w:val="22"/>
          <w:lang w:eastAsia="pl-PL"/>
        </w:rPr>
        <w:t>octenidyny</w:t>
      </w:r>
      <w:proofErr w:type="spellEnd"/>
      <w:r w:rsidRPr="00D15C15">
        <w:rPr>
          <w:rFonts w:eastAsia="Times New Roman" w:cs="Times New Roman"/>
          <w:sz w:val="22"/>
          <w:szCs w:val="22"/>
          <w:lang w:eastAsia="pl-PL"/>
        </w:rPr>
        <w:t xml:space="preserve"> jako substancji aktywnej dla preparatu spełniającego pozostałe wymagania zapytania ofertowego? Publikacje i badania te zostały wykonane przez laboratoria i ośrodki uniwersyteckie w trakcie wykonywania badań naukowych dla substancji antyseptycznych i dezynfekujących. </w:t>
      </w:r>
      <w:proofErr w:type="spellStart"/>
      <w:r w:rsidRPr="00D15C15">
        <w:rPr>
          <w:rFonts w:eastAsia="Times New Roman" w:cs="Times New Roman"/>
          <w:sz w:val="22"/>
          <w:szCs w:val="22"/>
          <w:lang w:eastAsia="pl-PL"/>
        </w:rPr>
        <w:t>Octenidyna</w:t>
      </w:r>
      <w:proofErr w:type="spellEnd"/>
      <w:r w:rsidRPr="00D15C15">
        <w:rPr>
          <w:rFonts w:eastAsia="Times New Roman" w:cs="Times New Roman"/>
          <w:sz w:val="22"/>
          <w:szCs w:val="22"/>
          <w:lang w:eastAsia="pl-PL"/>
        </w:rPr>
        <w:t xml:space="preserve"> jest powszechnie używaną w środkach antyseptycznych substancją aktywną i w związku z tym baza literaturowa potwierdzająca skuteczność jest bardzo szeroka.</w:t>
      </w:r>
    </w:p>
    <w:p w14:paraId="6CDE7953" w14:textId="65FB58F1" w:rsidR="00D15C15" w:rsidRPr="00D15C15" w:rsidRDefault="00D15C15" w:rsidP="00D15C15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D15C15">
        <w:rPr>
          <w:rFonts w:eastAsia="Times New Roman" w:cs="Times New Roman"/>
          <w:b/>
          <w:sz w:val="22"/>
          <w:szCs w:val="22"/>
          <w:lang w:eastAsia="pl-PL"/>
        </w:rPr>
        <w:t xml:space="preserve">Odp.: </w:t>
      </w:r>
      <w:r>
        <w:rPr>
          <w:rFonts w:eastAsia="Times New Roman" w:cs="Times New Roman"/>
          <w:b/>
          <w:sz w:val="22"/>
          <w:szCs w:val="22"/>
          <w:lang w:eastAsia="pl-PL"/>
        </w:rPr>
        <w:t>Zgodnie z zapytaniem ofertowym</w:t>
      </w:r>
      <w:r>
        <w:rPr>
          <w:rFonts w:eastAsia="Times New Roman" w:cs="Times New Roman"/>
          <w:b/>
          <w:sz w:val="22"/>
          <w:szCs w:val="22"/>
          <w:lang w:eastAsia="pl-PL"/>
        </w:rPr>
        <w:t>.</w:t>
      </w:r>
    </w:p>
    <w:p w14:paraId="3ADA5FE1" w14:textId="77777777" w:rsidR="00D15C15" w:rsidRPr="00D15C15" w:rsidRDefault="00D15C15" w:rsidP="00D15C15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D15C15">
        <w:rPr>
          <w:rFonts w:eastAsia="Times New Roman" w:cs="Times New Roman"/>
          <w:b/>
          <w:sz w:val="22"/>
          <w:szCs w:val="22"/>
          <w:lang w:eastAsia="pl-PL"/>
        </w:rPr>
        <w:t>Dotyczy zadania nr 1:</w:t>
      </w:r>
    </w:p>
    <w:p w14:paraId="669CFF85" w14:textId="77777777" w:rsidR="00D15C15" w:rsidRPr="00D15C15" w:rsidRDefault="00D15C15" w:rsidP="00D15C15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D15C15">
        <w:rPr>
          <w:rFonts w:eastAsia="Times New Roman" w:cs="Times New Roman"/>
          <w:sz w:val="22"/>
          <w:szCs w:val="22"/>
          <w:lang w:eastAsia="pl-PL"/>
        </w:rPr>
        <w:t xml:space="preserve">Czy Zamawiający dopuści do oceny chusteczki do dezynfekcji rąk oraz szybkiej dezynfekcji wyrobów medycznych, małych powierzchni i wyposażenia,  nasączone roztworem zawierającym: 1,1g propan-1-ol, 0,32g etanol 96%, butan-2-on, </w:t>
      </w:r>
      <w:proofErr w:type="spellStart"/>
      <w:r w:rsidRPr="00D15C15">
        <w:rPr>
          <w:rFonts w:eastAsia="Times New Roman" w:cs="Times New Roman"/>
          <w:sz w:val="22"/>
          <w:szCs w:val="22"/>
          <w:lang w:eastAsia="pl-PL"/>
        </w:rPr>
        <w:t>adypinian</w:t>
      </w:r>
      <w:proofErr w:type="spellEnd"/>
      <w:r w:rsidRPr="00D15C15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D15C15">
        <w:rPr>
          <w:rFonts w:eastAsia="Times New Roman" w:cs="Times New Roman"/>
          <w:sz w:val="22"/>
          <w:szCs w:val="22"/>
          <w:lang w:eastAsia="pl-PL"/>
        </w:rPr>
        <w:t>dibutylu</w:t>
      </w:r>
      <w:proofErr w:type="spellEnd"/>
      <w:r w:rsidRPr="00D15C15">
        <w:rPr>
          <w:rFonts w:eastAsia="Times New Roman" w:cs="Times New Roman"/>
          <w:sz w:val="22"/>
          <w:szCs w:val="22"/>
          <w:lang w:eastAsia="pl-PL"/>
        </w:rPr>
        <w:t>, wodę oczyszczoną. Preparat spełnia wszystkie pozostałe wymagania SIWZ.</w:t>
      </w:r>
    </w:p>
    <w:p w14:paraId="0DEEB099" w14:textId="63D2445B" w:rsidR="00D15C15" w:rsidRPr="00D15C15" w:rsidRDefault="00D15C15" w:rsidP="00D15C15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D15C15">
        <w:rPr>
          <w:rFonts w:eastAsia="Times New Roman" w:cs="Times New Roman"/>
          <w:b/>
          <w:sz w:val="22"/>
          <w:szCs w:val="22"/>
          <w:lang w:eastAsia="pl-PL"/>
        </w:rPr>
        <w:t xml:space="preserve">Odp.: Zamawiający dopuści do oceny chusteczki do dezynfekcji rąk oraz szybkiej dezynfekcji wyrobów medycznych, małych powierzchni i wyposażenia,  nasączone roztworem zawierającym: 1,1g propan-1-ol, 0,32g etanol 96%, butan-2-on, </w:t>
      </w:r>
      <w:proofErr w:type="spellStart"/>
      <w:r w:rsidRPr="00D15C15">
        <w:rPr>
          <w:rFonts w:eastAsia="Times New Roman" w:cs="Times New Roman"/>
          <w:b/>
          <w:sz w:val="22"/>
          <w:szCs w:val="22"/>
          <w:lang w:eastAsia="pl-PL"/>
        </w:rPr>
        <w:t>adypinian</w:t>
      </w:r>
      <w:proofErr w:type="spellEnd"/>
      <w:r w:rsidRPr="00D15C15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proofErr w:type="spellStart"/>
      <w:r w:rsidRPr="00D15C15">
        <w:rPr>
          <w:rFonts w:eastAsia="Times New Roman" w:cs="Times New Roman"/>
          <w:b/>
          <w:sz w:val="22"/>
          <w:szCs w:val="22"/>
          <w:lang w:eastAsia="pl-PL"/>
        </w:rPr>
        <w:t>dibutylu</w:t>
      </w:r>
      <w:proofErr w:type="spellEnd"/>
      <w:r w:rsidRPr="00D15C15">
        <w:rPr>
          <w:rFonts w:eastAsia="Times New Roman" w:cs="Times New Roman"/>
          <w:b/>
          <w:sz w:val="22"/>
          <w:szCs w:val="22"/>
          <w:lang w:eastAsia="pl-PL"/>
        </w:rPr>
        <w:t xml:space="preserve">, wodę oczyszczoną, o krótkim </w:t>
      </w:r>
      <w:r w:rsidRPr="00D15C15">
        <w:rPr>
          <w:rFonts w:eastAsia="Times New Roman" w:cs="Times New Roman"/>
          <w:b/>
          <w:sz w:val="22"/>
          <w:szCs w:val="22"/>
          <w:lang w:eastAsia="pl-PL"/>
        </w:rPr>
        <w:lastRenderedPageBreak/>
        <w:t xml:space="preserve">czasie </w:t>
      </w:r>
      <w:proofErr w:type="spellStart"/>
      <w:r w:rsidRPr="00D15C15">
        <w:rPr>
          <w:rFonts w:eastAsia="Times New Roman" w:cs="Times New Roman"/>
          <w:b/>
          <w:sz w:val="22"/>
          <w:szCs w:val="22"/>
          <w:lang w:eastAsia="pl-PL"/>
        </w:rPr>
        <w:t>bójczym</w:t>
      </w:r>
      <w:proofErr w:type="spellEnd"/>
      <w:r w:rsidRPr="00D15C15">
        <w:rPr>
          <w:rFonts w:eastAsia="Times New Roman" w:cs="Times New Roman"/>
          <w:b/>
          <w:sz w:val="22"/>
          <w:szCs w:val="22"/>
          <w:lang w:eastAsia="pl-PL"/>
        </w:rPr>
        <w:t>, pod warunkiem spełnienia przez produkt wszystkich pozostałych wymagań zawartych w SIWZ.</w:t>
      </w:r>
    </w:p>
    <w:p w14:paraId="04625508" w14:textId="39AF949B" w:rsidR="008F56C7" w:rsidRPr="00D15C15" w:rsidRDefault="00B4209C" w:rsidP="00B4209C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D15C15">
        <w:rPr>
          <w:rFonts w:eastAsia="Times New Roman" w:cs="Times New Roman"/>
          <w:b/>
          <w:sz w:val="22"/>
          <w:szCs w:val="22"/>
          <w:lang w:eastAsia="pl-PL"/>
        </w:rPr>
        <w:br/>
      </w:r>
    </w:p>
    <w:p w14:paraId="18EB4973" w14:textId="77777777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bookmarkStart w:id="0" w:name="_GoBack"/>
      <w:bookmarkEnd w:id="0"/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sectPr w:rsidR="00A20E60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D691E" w14:textId="77777777" w:rsidR="00FB6BC4" w:rsidRDefault="00FB6BC4" w:rsidP="00BB1BD7">
      <w:r>
        <w:separator/>
      </w:r>
    </w:p>
  </w:endnote>
  <w:endnote w:type="continuationSeparator" w:id="0">
    <w:p w14:paraId="57B2E8AD" w14:textId="77777777" w:rsidR="00FB6BC4" w:rsidRDefault="00FB6BC4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8735B" w14:textId="77777777" w:rsidR="00FB6BC4" w:rsidRDefault="00FB6BC4" w:rsidP="00BB1BD7">
      <w:r>
        <w:separator/>
      </w:r>
    </w:p>
  </w:footnote>
  <w:footnote w:type="continuationSeparator" w:id="0">
    <w:p w14:paraId="68DCD70F" w14:textId="77777777" w:rsidR="00FB6BC4" w:rsidRDefault="00FB6BC4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7E4990"/>
    <w:multiLevelType w:val="hybridMultilevel"/>
    <w:tmpl w:val="55143B88"/>
    <w:lvl w:ilvl="0" w:tplc="4F0AA5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D933BC"/>
    <w:multiLevelType w:val="hybridMultilevel"/>
    <w:tmpl w:val="AA2CF51A"/>
    <w:lvl w:ilvl="0" w:tplc="707E02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7D3E1E"/>
    <w:multiLevelType w:val="hybridMultilevel"/>
    <w:tmpl w:val="233E4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F96DA7"/>
    <w:multiLevelType w:val="hybridMultilevel"/>
    <w:tmpl w:val="D7986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A4DFE"/>
    <w:multiLevelType w:val="hybridMultilevel"/>
    <w:tmpl w:val="BA40A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C7527F"/>
    <w:multiLevelType w:val="hybridMultilevel"/>
    <w:tmpl w:val="EC401438"/>
    <w:lvl w:ilvl="0" w:tplc="2A9C07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B4D8B"/>
    <w:rsid w:val="000C336E"/>
    <w:rsid w:val="000C7C40"/>
    <w:rsid w:val="000F5047"/>
    <w:rsid w:val="00214BBA"/>
    <w:rsid w:val="002424F5"/>
    <w:rsid w:val="002631DA"/>
    <w:rsid w:val="002952E6"/>
    <w:rsid w:val="002A5C5C"/>
    <w:rsid w:val="002E16FD"/>
    <w:rsid w:val="00392D05"/>
    <w:rsid w:val="003E39E8"/>
    <w:rsid w:val="00434E3B"/>
    <w:rsid w:val="004E08A7"/>
    <w:rsid w:val="005054EC"/>
    <w:rsid w:val="00552218"/>
    <w:rsid w:val="0056156F"/>
    <w:rsid w:val="005807B0"/>
    <w:rsid w:val="005843BF"/>
    <w:rsid w:val="00584EE4"/>
    <w:rsid w:val="005E6112"/>
    <w:rsid w:val="0060760B"/>
    <w:rsid w:val="006668C3"/>
    <w:rsid w:val="006758B0"/>
    <w:rsid w:val="006A0E86"/>
    <w:rsid w:val="006E3DEF"/>
    <w:rsid w:val="006E5948"/>
    <w:rsid w:val="0070292A"/>
    <w:rsid w:val="00753611"/>
    <w:rsid w:val="00757E93"/>
    <w:rsid w:val="00784F71"/>
    <w:rsid w:val="008327DE"/>
    <w:rsid w:val="008D15E2"/>
    <w:rsid w:val="008F56C7"/>
    <w:rsid w:val="00914F55"/>
    <w:rsid w:val="009C27EF"/>
    <w:rsid w:val="009D3401"/>
    <w:rsid w:val="009F6F90"/>
    <w:rsid w:val="00A011A9"/>
    <w:rsid w:val="00A20E60"/>
    <w:rsid w:val="00AA5E75"/>
    <w:rsid w:val="00AB0134"/>
    <w:rsid w:val="00AE5A17"/>
    <w:rsid w:val="00AF299D"/>
    <w:rsid w:val="00B06585"/>
    <w:rsid w:val="00B06AF4"/>
    <w:rsid w:val="00B10F26"/>
    <w:rsid w:val="00B1654E"/>
    <w:rsid w:val="00B36AAA"/>
    <w:rsid w:val="00B4209C"/>
    <w:rsid w:val="00B8617A"/>
    <w:rsid w:val="00B8691C"/>
    <w:rsid w:val="00BB1BD7"/>
    <w:rsid w:val="00BC2D48"/>
    <w:rsid w:val="00C11F2E"/>
    <w:rsid w:val="00CB3822"/>
    <w:rsid w:val="00CC0C89"/>
    <w:rsid w:val="00CC24A9"/>
    <w:rsid w:val="00CF1121"/>
    <w:rsid w:val="00CF2EC0"/>
    <w:rsid w:val="00D10B9F"/>
    <w:rsid w:val="00D15C15"/>
    <w:rsid w:val="00D53918"/>
    <w:rsid w:val="00DC74A1"/>
    <w:rsid w:val="00E20375"/>
    <w:rsid w:val="00E20E09"/>
    <w:rsid w:val="00EA4DB2"/>
    <w:rsid w:val="00ED1C05"/>
    <w:rsid w:val="00ED7454"/>
    <w:rsid w:val="00EF4641"/>
    <w:rsid w:val="00F0345D"/>
    <w:rsid w:val="00F17AB9"/>
    <w:rsid w:val="00FA1881"/>
    <w:rsid w:val="00FB6BC4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B0CF-849A-4488-B121-40627C44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4</cp:revision>
  <cp:lastPrinted>2019-06-04T09:18:00Z</cp:lastPrinted>
  <dcterms:created xsi:type="dcterms:W3CDTF">2019-06-04T09:10:00Z</dcterms:created>
  <dcterms:modified xsi:type="dcterms:W3CDTF">2019-06-04T09:18:00Z</dcterms:modified>
</cp:coreProperties>
</file>