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3D93447" w:rsidR="00A20E60" w:rsidRPr="00C11F2E" w:rsidRDefault="00EA4DB2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2623E8">
        <w:rPr>
          <w:rFonts w:eastAsia="Times New Roman" w:cs="Times New Roman"/>
          <w:sz w:val="22"/>
          <w:szCs w:val="22"/>
          <w:lang w:eastAsia="pl-PL"/>
        </w:rPr>
        <w:t>27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623E8">
        <w:rPr>
          <w:rFonts w:eastAsia="Times New Roman" w:cs="Times New Roman"/>
          <w:sz w:val="22"/>
          <w:szCs w:val="22"/>
          <w:lang w:eastAsia="pl-PL"/>
        </w:rPr>
        <w:t>6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C37EFF4" w14:textId="762BEC34" w:rsidR="002623E8" w:rsidRPr="002623E8" w:rsidRDefault="00A20E60" w:rsidP="002623E8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bookmarkStart w:id="0" w:name="_GoBack"/>
      <w:bookmarkEnd w:id="0"/>
      <w:r w:rsidR="002623E8" w:rsidRPr="002623E8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2623E8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2623E8" w:rsidRPr="002623E8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materiałów eksploatacyjnych do drukarek, kserokopiarek i faksów dla potrzeb Regionalnego Szpitala w Kołobrzegu</w:t>
      </w:r>
    </w:p>
    <w:p w14:paraId="1584D152" w14:textId="0212CAF9" w:rsidR="00B4209C" w:rsidRDefault="00B4209C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37FD0429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623E8">
        <w:rPr>
          <w:rFonts w:eastAsia="Times New Roman" w:cs="Times New Roman"/>
          <w:sz w:val="22"/>
          <w:szCs w:val="22"/>
          <w:lang w:eastAsia="pl-PL"/>
        </w:rPr>
        <w:t>27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2623E8">
        <w:rPr>
          <w:rFonts w:eastAsia="Times New Roman" w:cs="Times New Roman"/>
          <w:sz w:val="22"/>
          <w:szCs w:val="22"/>
          <w:lang w:eastAsia="pl-PL"/>
        </w:rPr>
        <w:t>6</w:t>
      </w:r>
      <w:r w:rsidRPr="00C11F2E">
        <w:rPr>
          <w:rFonts w:eastAsia="Times New Roman" w:cs="Times New Roman"/>
          <w:sz w:val="22"/>
          <w:szCs w:val="22"/>
          <w:lang w:eastAsia="pl-PL"/>
        </w:rPr>
        <w:t>.201</w:t>
      </w:r>
      <w:r w:rsidR="000C7C40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A054623" w14:textId="77777777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81D9515" w14:textId="77777777" w:rsidR="002623E8" w:rsidRPr="002623E8" w:rsidRDefault="002623E8" w:rsidP="002623E8">
      <w:pPr>
        <w:pStyle w:val="Akapitzlist"/>
        <w:numPr>
          <w:ilvl w:val="0"/>
          <w:numId w:val="9"/>
        </w:numPr>
        <w:jc w:val="both"/>
        <w:rPr>
          <w:rFonts w:eastAsia="Calibri" w:cs="Times New Roman"/>
          <w:sz w:val="22"/>
          <w:szCs w:val="22"/>
          <w:lang w:eastAsia="pl-PL"/>
        </w:rPr>
      </w:pPr>
      <w:r w:rsidRPr="002623E8">
        <w:rPr>
          <w:rFonts w:eastAsia="Calibri" w:cs="Times New Roman"/>
          <w:sz w:val="22"/>
          <w:szCs w:val="22"/>
          <w:lang w:eastAsia="pl-PL"/>
        </w:rPr>
        <w:t xml:space="preserve">Bardzo proszę o wykreślenie z wymogów postępowania dostarczenia próbek materiałów eksploatacyjnych. </w:t>
      </w:r>
      <w:proofErr w:type="spellStart"/>
      <w:r w:rsidRPr="002623E8">
        <w:rPr>
          <w:rFonts w:eastAsia="Calibri" w:cs="Times New Roman"/>
          <w:sz w:val="22"/>
          <w:szCs w:val="22"/>
          <w:lang w:eastAsia="pl-PL"/>
        </w:rPr>
        <w:t>Koszta</w:t>
      </w:r>
      <w:proofErr w:type="spellEnd"/>
      <w:r w:rsidRPr="002623E8">
        <w:rPr>
          <w:rFonts w:eastAsia="Calibri" w:cs="Times New Roman"/>
          <w:sz w:val="22"/>
          <w:szCs w:val="22"/>
          <w:lang w:eastAsia="pl-PL"/>
        </w:rPr>
        <w:t xml:space="preserve"> próbek to ponad 300zł, kwota ta jest zbyt duża w stosunku do wartości zamówienia . Co ważniejsze nie ma uzasadnienia merytorycznego - nie podaliście Państwo żadnego powodu by stosować ten wymóg. Jeśli ma to na celu sprawdzenie jakości produktu to nie macie Państwo ani laboratorium ani ludzi z uprawnieniami do takich testów.  Jeśli chodzi o jakość produktów zabezpieczyliście się już Państwo zapisami w stosownych oświadczeniach. w razie reklamacji danych produktów jesteście chronieni z każdej strony więc wymóg dostarczenia próbek wraz z ofertą jest niepotrzebnym przymusem skazującym oferenta na niepotrzebne </w:t>
      </w:r>
      <w:proofErr w:type="spellStart"/>
      <w:r w:rsidRPr="002623E8">
        <w:rPr>
          <w:rFonts w:eastAsia="Calibri" w:cs="Times New Roman"/>
          <w:sz w:val="22"/>
          <w:szCs w:val="22"/>
          <w:lang w:eastAsia="pl-PL"/>
        </w:rPr>
        <w:t>koszta</w:t>
      </w:r>
      <w:proofErr w:type="spellEnd"/>
      <w:r w:rsidRPr="002623E8">
        <w:rPr>
          <w:rFonts w:eastAsia="Calibri" w:cs="Times New Roman"/>
          <w:sz w:val="22"/>
          <w:szCs w:val="22"/>
          <w:lang w:eastAsia="pl-PL"/>
        </w:rPr>
        <w:t xml:space="preserve">. </w:t>
      </w:r>
    </w:p>
    <w:p w14:paraId="51ED23EA" w14:textId="77777777" w:rsidR="002623E8" w:rsidRDefault="002623E8" w:rsidP="002623E8">
      <w:pPr>
        <w:ind w:left="360"/>
        <w:jc w:val="both"/>
        <w:rPr>
          <w:rFonts w:eastAsia="Calibri" w:cs="Times New Roman"/>
          <w:sz w:val="22"/>
          <w:szCs w:val="22"/>
          <w:lang w:eastAsia="pl-PL"/>
        </w:rPr>
      </w:pPr>
      <w:r w:rsidRPr="002623E8">
        <w:rPr>
          <w:rFonts w:eastAsia="Calibri" w:cs="Times New Roman"/>
          <w:sz w:val="22"/>
          <w:szCs w:val="22"/>
          <w:lang w:eastAsia="pl-PL"/>
        </w:rPr>
        <w:t>Proszę w związku z tym o usunięcie tego zapisu z postępowania i przesuniecie terminu składania ofert .</w:t>
      </w:r>
    </w:p>
    <w:p w14:paraId="5DAD2153" w14:textId="55E444BF" w:rsidR="002623E8" w:rsidRPr="002623E8" w:rsidRDefault="002623E8" w:rsidP="002623E8">
      <w:pPr>
        <w:jc w:val="both"/>
        <w:rPr>
          <w:rFonts w:eastAsia="Calibri" w:cs="Times New Roman"/>
          <w:b/>
          <w:sz w:val="22"/>
          <w:szCs w:val="22"/>
          <w:lang w:eastAsia="pl-PL"/>
        </w:rPr>
      </w:pPr>
      <w:r w:rsidRPr="002623E8">
        <w:rPr>
          <w:rFonts w:eastAsia="Calibri" w:cs="Times New Roman"/>
          <w:b/>
          <w:sz w:val="22"/>
          <w:szCs w:val="22"/>
          <w:lang w:eastAsia="pl-PL"/>
        </w:rPr>
        <w:t>Odp.: Zgodnie z zapytaniem ofertowym.</w:t>
      </w:r>
    </w:p>
    <w:p w14:paraId="4F0F1154" w14:textId="77777777" w:rsidR="002623E8" w:rsidRPr="002623E8" w:rsidRDefault="002623E8" w:rsidP="002623E8">
      <w:pPr>
        <w:pStyle w:val="Akapitzlist"/>
        <w:numPr>
          <w:ilvl w:val="0"/>
          <w:numId w:val="9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2623E8">
        <w:rPr>
          <w:rFonts w:ascii="Calibri" w:eastAsia="Calibri" w:hAnsi="Calibri" w:cs="Times New Roman"/>
          <w:sz w:val="22"/>
          <w:szCs w:val="22"/>
        </w:rPr>
        <w:t>W związku z zapytaniem ofertowym na dostawę materiałów eksploatacyjnych do urządzeń drukujących, chciałbym zadać pytanie dot. poz. 82 i 83 arkusza wyceny.</w:t>
      </w:r>
    </w:p>
    <w:p w14:paraId="10189C3C" w14:textId="77777777" w:rsidR="002623E8" w:rsidRPr="002623E8" w:rsidRDefault="002623E8" w:rsidP="002623E8">
      <w:pPr>
        <w:pStyle w:val="Akapitzlist"/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2623E8">
        <w:rPr>
          <w:rFonts w:ascii="Calibri" w:eastAsia="Calibri" w:hAnsi="Calibri" w:cs="Times New Roman"/>
          <w:sz w:val="22"/>
          <w:szCs w:val="22"/>
        </w:rPr>
        <w:t>Prosił bym o informacje jakie myszki i klawiatury zamawiający ma na myśli. Czy można wskazać przykładowy model?</w:t>
      </w:r>
    </w:p>
    <w:p w14:paraId="1B2E5FAC" w14:textId="77777777" w:rsidR="002623E8" w:rsidRPr="002623E8" w:rsidRDefault="002623E8" w:rsidP="002623E8">
      <w:pPr>
        <w:pStyle w:val="Akapitzlist"/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2623E8">
        <w:rPr>
          <w:rFonts w:ascii="Calibri" w:eastAsia="Calibri" w:hAnsi="Calibri" w:cs="Times New Roman"/>
          <w:sz w:val="22"/>
          <w:szCs w:val="22"/>
        </w:rPr>
        <w:t>Chcemy dołączyć do oferty jako próbki taki produkt, żeby odpowiadał oczekiwaniom.</w:t>
      </w:r>
    </w:p>
    <w:p w14:paraId="20C6E7BC" w14:textId="5D1913F6" w:rsidR="002623E8" w:rsidRDefault="002623E8" w:rsidP="002623E8">
      <w:pPr>
        <w:pStyle w:val="Akapitzlist"/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2623E8">
        <w:rPr>
          <w:rFonts w:ascii="Calibri" w:eastAsia="Calibri" w:hAnsi="Calibri" w:cs="Times New Roman"/>
          <w:sz w:val="22"/>
          <w:szCs w:val="22"/>
        </w:rPr>
        <w:t xml:space="preserve">Proponował bym </w:t>
      </w:r>
      <w:proofErr w:type="spellStart"/>
      <w:r w:rsidRPr="002623E8">
        <w:rPr>
          <w:rFonts w:ascii="Calibri" w:eastAsia="Calibri" w:hAnsi="Calibri" w:cs="Times New Roman"/>
          <w:sz w:val="22"/>
          <w:szCs w:val="22"/>
        </w:rPr>
        <w:t>logiteh</w:t>
      </w:r>
      <w:proofErr w:type="spellEnd"/>
      <w:r w:rsidRPr="002623E8">
        <w:rPr>
          <w:rFonts w:ascii="Calibri" w:eastAsia="Calibri" w:hAnsi="Calibri" w:cs="Times New Roman"/>
          <w:sz w:val="22"/>
          <w:szCs w:val="22"/>
        </w:rPr>
        <w:t xml:space="preserve"> k120 klawiatura i mysz  </w:t>
      </w:r>
      <w:proofErr w:type="spellStart"/>
      <w:r w:rsidRPr="002623E8">
        <w:rPr>
          <w:rFonts w:ascii="Calibri" w:eastAsia="Calibri" w:hAnsi="Calibri" w:cs="Times New Roman"/>
          <w:sz w:val="22"/>
          <w:szCs w:val="22"/>
        </w:rPr>
        <w:t>logiteh</w:t>
      </w:r>
      <w:proofErr w:type="spellEnd"/>
      <w:r w:rsidRPr="002623E8">
        <w:rPr>
          <w:rFonts w:ascii="Calibri" w:eastAsia="Calibri" w:hAnsi="Calibri" w:cs="Times New Roman"/>
          <w:sz w:val="22"/>
          <w:szCs w:val="22"/>
        </w:rPr>
        <w:t xml:space="preserve"> m90</w:t>
      </w:r>
    </w:p>
    <w:p w14:paraId="09A9BA05" w14:textId="298BC7EC" w:rsidR="002623E8" w:rsidRPr="002623E8" w:rsidRDefault="002623E8" w:rsidP="002623E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2623E8">
        <w:rPr>
          <w:rFonts w:ascii="Calibri" w:eastAsia="Calibri" w:hAnsi="Calibri" w:cs="Times New Roman"/>
          <w:b/>
          <w:sz w:val="22"/>
          <w:szCs w:val="22"/>
        </w:rPr>
        <w:t>Odp.: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2623E8">
        <w:rPr>
          <w:rFonts w:ascii="Calibri" w:eastAsia="Calibri" w:hAnsi="Calibri" w:cs="Times New Roman"/>
          <w:b/>
          <w:sz w:val="22"/>
          <w:szCs w:val="22"/>
        </w:rPr>
        <w:t>Dot. Poz. 82 -  mysz optyczna bezprzewodowa (USB min. 2.0) lub z kablem o długości min. 1,8m, czułość w zakresie od 1200-2000 DPI, wyposażona w min 4 przyciski, wymiary nie mniejsze niż 110 x 60 x 30 mm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Pr="002623E8">
        <w:rPr>
          <w:rFonts w:ascii="Calibri" w:eastAsia="Calibri" w:hAnsi="Calibri" w:cs="Times New Roman"/>
          <w:b/>
          <w:sz w:val="22"/>
          <w:szCs w:val="22"/>
        </w:rPr>
        <w:t xml:space="preserve">Zamawiający zmienia opis przedmiotu </w:t>
      </w:r>
      <w:r>
        <w:rPr>
          <w:rFonts w:ascii="Calibri" w:eastAsia="Calibri" w:hAnsi="Calibri" w:cs="Times New Roman"/>
          <w:b/>
          <w:sz w:val="22"/>
          <w:szCs w:val="22"/>
        </w:rPr>
        <w:t xml:space="preserve">(załącznik nr 3) </w:t>
      </w:r>
      <w:r w:rsidRPr="002623E8">
        <w:rPr>
          <w:rFonts w:ascii="Calibri" w:eastAsia="Calibri" w:hAnsi="Calibri" w:cs="Times New Roman"/>
          <w:b/>
          <w:sz w:val="22"/>
          <w:szCs w:val="22"/>
        </w:rPr>
        <w:t xml:space="preserve">zamówienia dla ww. zadania i otrzymuje on brzmienie: </w:t>
      </w:r>
      <w:r w:rsidRPr="002623E8">
        <w:rPr>
          <w:rFonts w:ascii="Calibri" w:eastAsia="Calibri" w:hAnsi="Calibri" w:cs="Times New Roman"/>
          <w:b/>
          <w:sz w:val="22"/>
          <w:szCs w:val="22"/>
          <w:u w:val="single"/>
        </w:rPr>
        <w:t>mysz optyczna bezprzewodowa (USB min. 2.0) lub z kablem o długości min. 1,8m, czułość w zakresie od 1000-2000 DPI, wyposażona w min 3 przyciski, wymiary nie mniejsze niż 110 x 60 x 30 mm</w:t>
      </w:r>
      <w:r w:rsidRPr="002623E8">
        <w:rPr>
          <w:rFonts w:ascii="Calibri" w:eastAsia="Calibri" w:hAnsi="Calibri" w:cs="Times New Roman"/>
          <w:b/>
          <w:sz w:val="22"/>
          <w:szCs w:val="22"/>
        </w:rPr>
        <w:t>. Jednocześnie Zamawiający nie może wskazać konkretnego modelu myszki, by zachować zasadę równego traktowania potencjalnych wykonawców zamówienia.</w:t>
      </w:r>
    </w:p>
    <w:p w14:paraId="1734D058" w14:textId="77777777" w:rsidR="002623E8" w:rsidRPr="002623E8" w:rsidRDefault="002623E8" w:rsidP="002623E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2623E8">
        <w:rPr>
          <w:rFonts w:ascii="Calibri" w:eastAsia="Calibri" w:hAnsi="Calibri" w:cs="Times New Roman"/>
          <w:b/>
          <w:sz w:val="22"/>
          <w:szCs w:val="22"/>
        </w:rPr>
        <w:t>Dot. Poz. 83 - klawiatura komputerowa USB (min. 2.0), przewód min. 1,5m, pełnowymiarowa, klawisze - przyciski fabrycznie zabezpieczone przed ścieraniem się znaków, polskie znaki.</w:t>
      </w:r>
    </w:p>
    <w:p w14:paraId="60298BA5" w14:textId="77777777" w:rsidR="002623E8" w:rsidRPr="002623E8" w:rsidRDefault="002623E8" w:rsidP="002623E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2623E8">
        <w:rPr>
          <w:rFonts w:ascii="Calibri" w:eastAsia="Calibri" w:hAnsi="Calibri" w:cs="Times New Roman"/>
          <w:b/>
          <w:sz w:val="22"/>
          <w:szCs w:val="22"/>
        </w:rPr>
        <w:t>Zgodnie z SIWZ. Zamawiający nie może wskazać konkretnego modelu klawiatury, by zachować zasadę równego traktowania potencjalnych wykonawców zamówienia.</w:t>
      </w:r>
    </w:p>
    <w:p w14:paraId="3124FE6F" w14:textId="77777777" w:rsidR="008D15E2" w:rsidRPr="002623E8" w:rsidRDefault="008D15E2" w:rsidP="00EA4DB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A3831" w14:textId="77777777" w:rsidR="002A67DB" w:rsidRDefault="002A67DB" w:rsidP="00BB1BD7">
      <w:r>
        <w:separator/>
      </w:r>
    </w:p>
  </w:endnote>
  <w:endnote w:type="continuationSeparator" w:id="0">
    <w:p w14:paraId="3AEF9013" w14:textId="77777777" w:rsidR="002A67DB" w:rsidRDefault="002A67D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4BD09" w14:textId="77777777" w:rsidR="002A67DB" w:rsidRDefault="002A67DB" w:rsidP="00BB1BD7">
      <w:r>
        <w:separator/>
      </w:r>
    </w:p>
  </w:footnote>
  <w:footnote w:type="continuationSeparator" w:id="0">
    <w:p w14:paraId="03EF832D" w14:textId="77777777" w:rsidR="002A67DB" w:rsidRDefault="002A67D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933BC"/>
    <w:multiLevelType w:val="hybridMultilevel"/>
    <w:tmpl w:val="AA2CF51A"/>
    <w:lvl w:ilvl="0" w:tplc="707E0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DA03BE"/>
    <w:multiLevelType w:val="hybridMultilevel"/>
    <w:tmpl w:val="69BC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B4D8B"/>
    <w:rsid w:val="000C336E"/>
    <w:rsid w:val="000C7C40"/>
    <w:rsid w:val="000F5047"/>
    <w:rsid w:val="00214BBA"/>
    <w:rsid w:val="002424F5"/>
    <w:rsid w:val="002623E8"/>
    <w:rsid w:val="002631DA"/>
    <w:rsid w:val="002952E6"/>
    <w:rsid w:val="002A5C5C"/>
    <w:rsid w:val="002A67DB"/>
    <w:rsid w:val="002E16FD"/>
    <w:rsid w:val="00392D05"/>
    <w:rsid w:val="003E39E8"/>
    <w:rsid w:val="00434E3B"/>
    <w:rsid w:val="004E08A7"/>
    <w:rsid w:val="005054EC"/>
    <w:rsid w:val="00552218"/>
    <w:rsid w:val="0056156F"/>
    <w:rsid w:val="005807B0"/>
    <w:rsid w:val="005843BF"/>
    <w:rsid w:val="00584EE4"/>
    <w:rsid w:val="005E6112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327DE"/>
    <w:rsid w:val="008D15E2"/>
    <w:rsid w:val="008F56C7"/>
    <w:rsid w:val="00914F55"/>
    <w:rsid w:val="009C27EF"/>
    <w:rsid w:val="009D3401"/>
    <w:rsid w:val="009F6F90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17A"/>
    <w:rsid w:val="00B8691C"/>
    <w:rsid w:val="00BB1BD7"/>
    <w:rsid w:val="00BC2D48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A4DB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2697-0745-40A6-ABA8-5394318D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34</cp:revision>
  <cp:lastPrinted>2019-06-27T09:42:00Z</cp:lastPrinted>
  <dcterms:created xsi:type="dcterms:W3CDTF">2017-07-04T08:34:00Z</dcterms:created>
  <dcterms:modified xsi:type="dcterms:W3CDTF">2019-06-27T09:42:00Z</dcterms:modified>
</cp:coreProperties>
</file>