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30A7D777"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216E25">
        <w:rPr>
          <w:rFonts w:eastAsia="Times New Roman" w:cs="Times New Roman"/>
          <w:sz w:val="22"/>
          <w:szCs w:val="22"/>
          <w:lang w:eastAsia="pl-PL"/>
        </w:rPr>
        <w:t>2</w:t>
      </w:r>
      <w:r w:rsidR="008E654C">
        <w:rPr>
          <w:rFonts w:eastAsia="Times New Roman" w:cs="Times New Roman"/>
          <w:sz w:val="22"/>
          <w:szCs w:val="22"/>
          <w:lang w:eastAsia="pl-PL"/>
        </w:rPr>
        <w:t>7</w:t>
      </w:r>
      <w:r w:rsidRPr="00CE29AA">
        <w:rPr>
          <w:rFonts w:eastAsia="Times New Roman" w:cs="Times New Roman"/>
          <w:sz w:val="22"/>
          <w:szCs w:val="22"/>
          <w:lang w:eastAsia="pl-PL"/>
        </w:rPr>
        <w:t>.</w:t>
      </w:r>
      <w:r w:rsidR="009964E5">
        <w:rPr>
          <w:rFonts w:eastAsia="Times New Roman" w:cs="Times New Roman"/>
          <w:sz w:val="22"/>
          <w:szCs w:val="22"/>
          <w:lang w:eastAsia="pl-PL"/>
        </w:rPr>
        <w:t>0</w:t>
      </w:r>
      <w:r w:rsidR="00216E25">
        <w:rPr>
          <w:rFonts w:eastAsia="Times New Roman" w:cs="Times New Roman"/>
          <w:sz w:val="22"/>
          <w:szCs w:val="22"/>
          <w:lang w:eastAsia="pl-PL"/>
        </w:rPr>
        <w:t>8</w:t>
      </w:r>
      <w:r w:rsidR="00CE29AA"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w:t>
      </w:r>
    </w:p>
    <w:p w14:paraId="3B56166B" w14:textId="64CE0DC3"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Pr>
          <w:rFonts w:eastAsia="Times New Roman" w:cs="Times New Roman"/>
          <w:bCs/>
          <w:color w:val="000000"/>
          <w:sz w:val="22"/>
          <w:szCs w:val="22"/>
          <w:lang w:eastAsia="pl-PL"/>
        </w:rPr>
        <w:t>27/2019/5</w:t>
      </w: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FEF7D8A" w14:textId="77777777" w:rsidR="00216E25" w:rsidRPr="00216E25" w:rsidRDefault="00A20E60" w:rsidP="00216E25">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216E25" w:rsidRPr="00216E25">
        <w:rPr>
          <w:rFonts w:ascii="Calibri" w:eastAsia="Times New Roman" w:hAnsi="Calibri" w:cs="Times New Roman"/>
          <w:b/>
          <w:sz w:val="22"/>
          <w:szCs w:val="22"/>
          <w:lang w:eastAsia="pl-PL"/>
        </w:rPr>
        <w:t>dostawę jednorazowego sprzętu medycznego oraz materiałów do sterylizacji dla potrzeb Regionalnego Szpitala w Kołobrzegu</w:t>
      </w:r>
    </w:p>
    <w:p w14:paraId="4A56F38B" w14:textId="05F89565"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14:paraId="53FDC898" w14:textId="07BDBCB8"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216E25">
        <w:rPr>
          <w:rFonts w:eastAsia="Times New Roman" w:cs="Times New Roman"/>
          <w:sz w:val="22"/>
          <w:szCs w:val="22"/>
          <w:lang w:eastAsia="pl-PL"/>
        </w:rPr>
        <w:t>2</w:t>
      </w:r>
      <w:r w:rsidR="008E654C">
        <w:rPr>
          <w:rFonts w:eastAsia="Times New Roman" w:cs="Times New Roman"/>
          <w:sz w:val="22"/>
          <w:szCs w:val="22"/>
          <w:lang w:eastAsia="pl-PL"/>
        </w:rPr>
        <w:t>7</w:t>
      </w:r>
      <w:r w:rsidR="00646139" w:rsidRPr="00CE29AA">
        <w:rPr>
          <w:rFonts w:eastAsia="Times New Roman" w:cs="Times New Roman"/>
          <w:sz w:val="22"/>
          <w:szCs w:val="22"/>
          <w:lang w:eastAsia="pl-PL"/>
        </w:rPr>
        <w:t>.</w:t>
      </w:r>
      <w:r w:rsidR="009964E5">
        <w:rPr>
          <w:rFonts w:eastAsia="Times New Roman" w:cs="Times New Roman"/>
          <w:sz w:val="22"/>
          <w:szCs w:val="22"/>
          <w:lang w:eastAsia="pl-PL"/>
        </w:rPr>
        <w:t>0</w:t>
      </w:r>
      <w:r w:rsidR="00216E25">
        <w:rPr>
          <w:rFonts w:eastAsia="Times New Roman" w:cs="Times New Roman"/>
          <w:sz w:val="22"/>
          <w:szCs w:val="22"/>
          <w:lang w:eastAsia="pl-PL"/>
        </w:rPr>
        <w:t>8</w:t>
      </w:r>
      <w:r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212393C3" w14:textId="77777777" w:rsidR="00216E25" w:rsidRPr="00216E25" w:rsidRDefault="00216E25" w:rsidP="00216E25">
      <w:pPr>
        <w:jc w:val="both"/>
        <w:rPr>
          <w:rFonts w:eastAsia="Calibri" w:cs="Times New Roman"/>
          <w:b/>
          <w:sz w:val="22"/>
          <w:szCs w:val="22"/>
        </w:rPr>
      </w:pPr>
      <w:r w:rsidRPr="00216E25">
        <w:rPr>
          <w:rFonts w:eastAsia="Calibri" w:cs="Times New Roman"/>
          <w:b/>
          <w:sz w:val="22"/>
          <w:szCs w:val="22"/>
        </w:rPr>
        <w:t>Dotyczy zapisów SIWZ:</w:t>
      </w:r>
    </w:p>
    <w:p w14:paraId="6CE867EB" w14:textId="77777777" w:rsidR="00216E25" w:rsidRPr="00216E25" w:rsidRDefault="00216E25" w:rsidP="00216E25">
      <w:pPr>
        <w:numPr>
          <w:ilvl w:val="0"/>
          <w:numId w:val="19"/>
        </w:numPr>
        <w:jc w:val="both"/>
        <w:rPr>
          <w:rFonts w:eastAsia="Calibri" w:cs="Times New Roman"/>
          <w:b/>
          <w:sz w:val="22"/>
          <w:szCs w:val="22"/>
        </w:rPr>
      </w:pPr>
      <w:r w:rsidRPr="00216E25">
        <w:rPr>
          <w:rFonts w:eastAsia="Calibri" w:cs="Times New Roman"/>
          <w:sz w:val="22"/>
          <w:szCs w:val="22"/>
        </w:rPr>
        <w:t>Czy Zamawiający wyrazi zgodę na złożenie wraz z ofertą oświadczenia o przynależności lub braku przynależności do tej samej grupy kapitałowej, w sytuacji gdy dany oferent nie należy do żadnej grupy kapitałowej?</w:t>
      </w:r>
    </w:p>
    <w:p w14:paraId="1D6DC50B" w14:textId="5E9E46F1" w:rsidR="00216E25" w:rsidRPr="00216E25" w:rsidRDefault="00216E25" w:rsidP="00216E25">
      <w:pPr>
        <w:jc w:val="both"/>
        <w:rPr>
          <w:rFonts w:eastAsia="Calibri" w:cs="Times New Roman"/>
          <w:b/>
          <w:sz w:val="22"/>
          <w:szCs w:val="22"/>
        </w:rPr>
      </w:pPr>
      <w:r w:rsidRPr="00216E25">
        <w:rPr>
          <w:rFonts w:eastAsia="Calibri" w:cs="Times New Roman"/>
          <w:b/>
          <w:sz w:val="22"/>
          <w:szCs w:val="22"/>
        </w:rPr>
        <w:t xml:space="preserve">Odp.: </w:t>
      </w:r>
      <w:r>
        <w:rPr>
          <w:rFonts w:eastAsia="Calibri" w:cs="Times New Roman"/>
          <w:b/>
          <w:sz w:val="22"/>
          <w:szCs w:val="22"/>
        </w:rPr>
        <w:t>Tak.</w:t>
      </w:r>
    </w:p>
    <w:p w14:paraId="2AE79889" w14:textId="77777777" w:rsidR="00216E25" w:rsidRPr="00216E25" w:rsidRDefault="00216E25" w:rsidP="00216E25">
      <w:pPr>
        <w:numPr>
          <w:ilvl w:val="0"/>
          <w:numId w:val="19"/>
        </w:numPr>
        <w:jc w:val="both"/>
        <w:rPr>
          <w:rFonts w:eastAsia="Calibri" w:cs="Times New Roman"/>
          <w:sz w:val="22"/>
          <w:szCs w:val="22"/>
        </w:rPr>
      </w:pPr>
      <w:r w:rsidRPr="00216E25">
        <w:rPr>
          <w:rFonts w:eastAsia="Calibri" w:cs="Times New Roman"/>
          <w:sz w:val="22"/>
          <w:szCs w:val="22"/>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14:paraId="11D3847B" w14:textId="780BA00B" w:rsidR="00216E25" w:rsidRPr="00216E25" w:rsidRDefault="00216E25" w:rsidP="00216E25">
      <w:pPr>
        <w:jc w:val="both"/>
        <w:rPr>
          <w:rFonts w:eastAsia="Calibri" w:cs="Times New Roman"/>
          <w:b/>
          <w:sz w:val="22"/>
          <w:szCs w:val="22"/>
        </w:rPr>
      </w:pPr>
      <w:r w:rsidRPr="00216E25">
        <w:rPr>
          <w:rFonts w:eastAsia="Calibri" w:cs="Times New Roman"/>
          <w:b/>
          <w:sz w:val="22"/>
          <w:szCs w:val="22"/>
        </w:rPr>
        <w:t>Odp.</w:t>
      </w:r>
      <w:r>
        <w:rPr>
          <w:rFonts w:eastAsia="Calibri" w:cs="Times New Roman"/>
          <w:b/>
          <w:sz w:val="22"/>
          <w:szCs w:val="22"/>
        </w:rPr>
        <w:t>:</w:t>
      </w:r>
      <w:r w:rsidRPr="00216E25">
        <w:rPr>
          <w:rFonts w:eastAsia="Calibri" w:cs="Times New Roman"/>
          <w:b/>
          <w:sz w:val="22"/>
          <w:szCs w:val="22"/>
        </w:rPr>
        <w:t xml:space="preserve"> Tak, Zamawiający wymaga, aby dostawca materiałów do sterylizacji posiadał certyfikat systemu zarządzania jakością ISO 9001:2015 dotyczącą materiałów sterylizacyjnych</w:t>
      </w:r>
    </w:p>
    <w:p w14:paraId="7A8E2BCF" w14:textId="77777777" w:rsidR="00216E25" w:rsidRPr="00216E25" w:rsidRDefault="00216E25" w:rsidP="00216E25">
      <w:pPr>
        <w:jc w:val="both"/>
        <w:rPr>
          <w:rFonts w:eastAsia="Calibri" w:cs="Times New Roman"/>
          <w:b/>
          <w:sz w:val="22"/>
          <w:szCs w:val="22"/>
        </w:rPr>
      </w:pPr>
      <w:r w:rsidRPr="00216E25">
        <w:rPr>
          <w:rFonts w:eastAsia="Calibri" w:cs="Times New Roman"/>
          <w:b/>
          <w:sz w:val="22"/>
          <w:szCs w:val="22"/>
        </w:rPr>
        <w:t>Dotyczy Parametry Techniczne:</w:t>
      </w:r>
    </w:p>
    <w:p w14:paraId="3B33AF31" w14:textId="77777777" w:rsidR="00216E25" w:rsidRPr="00216E25" w:rsidRDefault="00216E25" w:rsidP="00216E25">
      <w:pPr>
        <w:numPr>
          <w:ilvl w:val="0"/>
          <w:numId w:val="19"/>
        </w:numPr>
        <w:jc w:val="both"/>
        <w:rPr>
          <w:rFonts w:eastAsia="Calibri" w:cs="Times New Roman"/>
          <w:sz w:val="22"/>
          <w:szCs w:val="22"/>
        </w:rPr>
      </w:pPr>
      <w:r w:rsidRPr="00216E25">
        <w:rPr>
          <w:rFonts w:eastAsia="Calibri" w:cs="Times New Roman"/>
          <w:sz w:val="22"/>
          <w:szCs w:val="22"/>
        </w:rPr>
        <w:t>Dotyczy zadania nr 4 poz. 1</w:t>
      </w:r>
    </w:p>
    <w:p w14:paraId="48D4C28B" w14:textId="77777777" w:rsidR="00216E25" w:rsidRPr="00216E25" w:rsidRDefault="00216E25" w:rsidP="00216E25">
      <w:pPr>
        <w:ind w:left="360"/>
        <w:jc w:val="both"/>
        <w:rPr>
          <w:rFonts w:eastAsia="Calibri" w:cs="Times New Roman"/>
          <w:sz w:val="22"/>
          <w:szCs w:val="22"/>
        </w:rPr>
      </w:pPr>
      <w:r w:rsidRPr="00216E25">
        <w:rPr>
          <w:rFonts w:eastAsia="Calibri" w:cs="Times New Roman"/>
          <w:sz w:val="22"/>
          <w:szCs w:val="22"/>
        </w:rPr>
        <w:t xml:space="preserve">Czy Zamawiający wyrazi zgodę na zaoferowanie wieloparametrowego wskaźnika chemicznego pakowanego po 500 szt., z odpowiednim przeliczeniem i zaokrągleniem w górę? </w:t>
      </w:r>
    </w:p>
    <w:p w14:paraId="25381CE0" w14:textId="77777777" w:rsidR="00216E25" w:rsidRPr="00216E25" w:rsidRDefault="00216E25" w:rsidP="00216E25">
      <w:pPr>
        <w:jc w:val="both"/>
        <w:rPr>
          <w:rFonts w:eastAsia="Calibri" w:cs="Times New Roman"/>
          <w:sz w:val="22"/>
          <w:szCs w:val="22"/>
        </w:rPr>
      </w:pPr>
      <w:r w:rsidRPr="00216E25">
        <w:rPr>
          <w:rFonts w:eastAsia="Calibri" w:cs="Times New Roman"/>
          <w:b/>
          <w:sz w:val="22"/>
          <w:szCs w:val="22"/>
        </w:rPr>
        <w:t>Odp. Zapisy SIWZ nie wykluczają możliwości zaoferowania wieloparametrowego wskaźnika chemicznego pakowanego po 500 szt., z odpowiednim przeliczeniem i zaokrągleniem w górę</w:t>
      </w:r>
    </w:p>
    <w:p w14:paraId="74B870B3" w14:textId="77777777" w:rsidR="00216E25" w:rsidRPr="00216E25" w:rsidRDefault="00216E25" w:rsidP="00216E25">
      <w:pPr>
        <w:numPr>
          <w:ilvl w:val="0"/>
          <w:numId w:val="19"/>
        </w:numPr>
        <w:jc w:val="both"/>
        <w:rPr>
          <w:rFonts w:eastAsia="Calibri" w:cs="Times New Roman"/>
          <w:sz w:val="22"/>
          <w:szCs w:val="22"/>
        </w:rPr>
      </w:pPr>
      <w:r w:rsidRPr="00216E25">
        <w:rPr>
          <w:rFonts w:eastAsia="Calibri" w:cs="Times New Roman"/>
          <w:sz w:val="22"/>
          <w:szCs w:val="22"/>
        </w:rPr>
        <w:t>Dotyczy zadania nr 4 poz. 2</w:t>
      </w:r>
    </w:p>
    <w:p w14:paraId="62C86D20" w14:textId="77777777" w:rsidR="00216E25" w:rsidRPr="00216E25" w:rsidRDefault="00216E25" w:rsidP="00216E25">
      <w:pPr>
        <w:ind w:left="360"/>
        <w:jc w:val="both"/>
        <w:rPr>
          <w:rFonts w:eastAsia="Calibri" w:cs="Times New Roman"/>
          <w:sz w:val="22"/>
          <w:szCs w:val="22"/>
        </w:rPr>
      </w:pPr>
      <w:r w:rsidRPr="00216E25">
        <w:rPr>
          <w:rFonts w:eastAsia="Calibri" w:cs="Times New Roman"/>
          <w:sz w:val="22"/>
          <w:szCs w:val="22"/>
        </w:rPr>
        <w:t xml:space="preserve">Czy Zamawiający wyrazi zgodę na zaoferowanie wieloparametrowego wskaźnika chemicznego pakowanego po 500 szt., z odpowiednim przeliczeniem i zaokrągleniem w górę? </w:t>
      </w:r>
    </w:p>
    <w:p w14:paraId="3E0F4642" w14:textId="77777777" w:rsidR="00216E25" w:rsidRPr="00216E25" w:rsidRDefault="00216E25" w:rsidP="00216E25">
      <w:pPr>
        <w:jc w:val="both"/>
        <w:rPr>
          <w:rFonts w:eastAsia="Calibri" w:cs="Times New Roman"/>
          <w:sz w:val="22"/>
          <w:szCs w:val="22"/>
        </w:rPr>
      </w:pPr>
      <w:r w:rsidRPr="00216E25">
        <w:rPr>
          <w:rFonts w:eastAsia="Calibri" w:cs="Times New Roman"/>
          <w:b/>
          <w:sz w:val="22"/>
          <w:szCs w:val="22"/>
        </w:rPr>
        <w:t>Odp. Zapisy SIWZ nie wykluczają możliwości zaoferowania wieloparametrowego wskaźnika chemicznego pakowanego po 500 szt., z odpowiednim przeliczeniem i zaokrągleniem w górę</w:t>
      </w:r>
    </w:p>
    <w:p w14:paraId="7D969094" w14:textId="77777777" w:rsidR="00714FCC" w:rsidRPr="00714FCC" w:rsidRDefault="00714FCC" w:rsidP="00714FCC">
      <w:pPr>
        <w:numPr>
          <w:ilvl w:val="0"/>
          <w:numId w:val="19"/>
        </w:numPr>
        <w:jc w:val="both"/>
        <w:rPr>
          <w:rFonts w:eastAsia="Calibri" w:cs="Times New Roman"/>
          <w:sz w:val="22"/>
          <w:szCs w:val="22"/>
        </w:rPr>
      </w:pPr>
      <w:r w:rsidRPr="00714FCC">
        <w:rPr>
          <w:rFonts w:eastAsia="Calibri" w:cs="Times New Roman"/>
          <w:sz w:val="22"/>
          <w:szCs w:val="22"/>
        </w:rPr>
        <w:t>Czy w pozycji nr 1 zamawiający dopuści do oceny rękaw 55 x 200?</w:t>
      </w:r>
    </w:p>
    <w:p w14:paraId="14356911" w14:textId="77777777" w:rsidR="00714FCC" w:rsidRPr="00714FCC" w:rsidRDefault="00714FCC" w:rsidP="00714FCC">
      <w:pPr>
        <w:jc w:val="both"/>
        <w:rPr>
          <w:rFonts w:eastAsia="Calibri" w:cs="Times New Roman"/>
          <w:b/>
          <w:bCs/>
          <w:sz w:val="22"/>
          <w:szCs w:val="22"/>
        </w:rPr>
      </w:pPr>
      <w:r w:rsidRPr="00714FCC">
        <w:rPr>
          <w:rFonts w:eastAsia="Calibri" w:cs="Times New Roman"/>
          <w:b/>
          <w:bCs/>
          <w:sz w:val="22"/>
          <w:szCs w:val="22"/>
        </w:rPr>
        <w:t>Odp. Zamawiający wymaga wyrobu zgodnego z opisem SIWZ.</w:t>
      </w:r>
    </w:p>
    <w:p w14:paraId="600C68D9" w14:textId="77777777" w:rsidR="00714FCC" w:rsidRPr="00714FCC" w:rsidRDefault="00714FCC" w:rsidP="00714FCC">
      <w:pPr>
        <w:numPr>
          <w:ilvl w:val="0"/>
          <w:numId w:val="19"/>
        </w:numPr>
        <w:jc w:val="both"/>
        <w:rPr>
          <w:rFonts w:eastAsia="Calibri" w:cs="Times New Roman"/>
          <w:sz w:val="22"/>
          <w:szCs w:val="22"/>
        </w:rPr>
      </w:pPr>
      <w:r w:rsidRPr="00714FCC">
        <w:rPr>
          <w:rFonts w:eastAsia="Calibri" w:cs="Times New Roman"/>
          <w:sz w:val="22"/>
          <w:szCs w:val="22"/>
        </w:rPr>
        <w:t xml:space="preserve">Czy wymagane próbki mogą ograniczyć się do 1-2 </w:t>
      </w:r>
      <w:proofErr w:type="spellStart"/>
      <w:r w:rsidRPr="00714FCC">
        <w:rPr>
          <w:rFonts w:eastAsia="Calibri" w:cs="Times New Roman"/>
          <w:sz w:val="22"/>
          <w:szCs w:val="22"/>
        </w:rPr>
        <w:t>mb</w:t>
      </w:r>
      <w:proofErr w:type="spellEnd"/>
      <w:r w:rsidRPr="00714FCC">
        <w:rPr>
          <w:rFonts w:eastAsia="Calibri" w:cs="Times New Roman"/>
          <w:sz w:val="22"/>
          <w:szCs w:val="22"/>
        </w:rPr>
        <w:t xml:space="preserve"> rękawa w każdym rozmiarze?</w:t>
      </w:r>
    </w:p>
    <w:p w14:paraId="571F2519" w14:textId="77777777" w:rsidR="00714FCC" w:rsidRPr="00714FCC" w:rsidRDefault="00714FCC" w:rsidP="00714FCC">
      <w:pPr>
        <w:jc w:val="both"/>
        <w:rPr>
          <w:rFonts w:eastAsia="Calibri" w:cs="Times New Roman"/>
          <w:sz w:val="22"/>
          <w:szCs w:val="22"/>
        </w:rPr>
      </w:pPr>
      <w:r w:rsidRPr="00714FCC">
        <w:rPr>
          <w:rFonts w:eastAsia="Calibri" w:cs="Times New Roman"/>
          <w:b/>
          <w:bCs/>
          <w:sz w:val="22"/>
          <w:szCs w:val="22"/>
        </w:rPr>
        <w:t>Odp. Zapisy SIWZ pozostają bez zmian.</w:t>
      </w:r>
    </w:p>
    <w:p w14:paraId="0E1A23AF" w14:textId="77777777" w:rsidR="00714FCC" w:rsidRPr="00714FCC" w:rsidRDefault="00714FCC" w:rsidP="00714FCC">
      <w:pPr>
        <w:pStyle w:val="Akapitzlist"/>
        <w:numPr>
          <w:ilvl w:val="0"/>
          <w:numId w:val="19"/>
        </w:numPr>
        <w:jc w:val="both"/>
        <w:rPr>
          <w:rFonts w:eastAsia="Calibri" w:cs="Times New Roman"/>
          <w:sz w:val="22"/>
          <w:szCs w:val="22"/>
          <w:u w:val="single"/>
        </w:rPr>
      </w:pPr>
      <w:r w:rsidRPr="00714FCC">
        <w:rPr>
          <w:rFonts w:eastAsia="Calibri" w:cs="Times New Roman"/>
          <w:sz w:val="22"/>
          <w:szCs w:val="22"/>
          <w:u w:val="single"/>
        </w:rPr>
        <w:t>Dotyczy SIWZ</w:t>
      </w:r>
    </w:p>
    <w:p w14:paraId="1BD7B1EA" w14:textId="77777777" w:rsidR="00714FCC" w:rsidRDefault="00714FCC" w:rsidP="00714FCC">
      <w:pPr>
        <w:ind w:left="360"/>
        <w:jc w:val="both"/>
        <w:rPr>
          <w:rFonts w:eastAsia="Calibri" w:cs="Times New Roman"/>
          <w:sz w:val="22"/>
          <w:szCs w:val="22"/>
        </w:rPr>
      </w:pPr>
      <w:r w:rsidRPr="00714FCC">
        <w:rPr>
          <w:rFonts w:eastAsia="Calibri" w:cs="Times New Roman"/>
          <w:sz w:val="22"/>
          <w:szCs w:val="22"/>
        </w:rPr>
        <w:t>Czy Zamawiający wyrazi zgodę na złożenie z ofertą oświadczenia dot. braku przynależności do grupy kapitałowej w przypadku oferenta nie należącego do żadnej grupy kapitałowej?</w:t>
      </w:r>
    </w:p>
    <w:p w14:paraId="7FA13D4D" w14:textId="67B9B3EC" w:rsidR="00714FCC" w:rsidRPr="00714FCC" w:rsidRDefault="00714FCC" w:rsidP="00714FCC">
      <w:pPr>
        <w:jc w:val="both"/>
        <w:rPr>
          <w:rFonts w:eastAsia="Calibri" w:cs="Times New Roman"/>
          <w:b/>
          <w:sz w:val="22"/>
          <w:szCs w:val="22"/>
        </w:rPr>
      </w:pPr>
      <w:r w:rsidRPr="00714FCC">
        <w:rPr>
          <w:rFonts w:eastAsia="Calibri" w:cs="Times New Roman"/>
          <w:b/>
          <w:sz w:val="22"/>
          <w:szCs w:val="22"/>
        </w:rPr>
        <w:t>Odp.: Tak.</w:t>
      </w:r>
    </w:p>
    <w:p w14:paraId="6B071F73" w14:textId="5E625DF2" w:rsidR="00216E25" w:rsidRDefault="00A84064" w:rsidP="00A84064">
      <w:pPr>
        <w:pStyle w:val="Akapitzlist"/>
        <w:numPr>
          <w:ilvl w:val="0"/>
          <w:numId w:val="19"/>
        </w:numPr>
        <w:jc w:val="both"/>
        <w:rPr>
          <w:rFonts w:eastAsia="Calibri" w:cs="Times New Roman"/>
          <w:sz w:val="22"/>
          <w:szCs w:val="22"/>
        </w:rPr>
      </w:pPr>
      <w:r>
        <w:rPr>
          <w:rFonts w:eastAsia="Calibri" w:cs="Times New Roman"/>
          <w:sz w:val="22"/>
          <w:szCs w:val="22"/>
        </w:rPr>
        <w:t>Dotyczy zadania nr 4, pozycja 1 i 2: Wnosimy o zmniejszenie wymaganej ilości próbek do 5 sztuk z każdej pozycji. Proponowana ilość próbek z pewnością umożliwi Zamawiającemu ocenę produktu.</w:t>
      </w:r>
    </w:p>
    <w:p w14:paraId="6FA9AEC0" w14:textId="5D939061" w:rsidR="00A84064" w:rsidRPr="00A84064" w:rsidRDefault="00A84064" w:rsidP="00A84064">
      <w:pPr>
        <w:jc w:val="both"/>
        <w:rPr>
          <w:rFonts w:eastAsia="Calibri" w:cs="Times New Roman"/>
          <w:b/>
          <w:sz w:val="22"/>
          <w:szCs w:val="22"/>
        </w:rPr>
      </w:pPr>
      <w:r w:rsidRPr="00A84064">
        <w:rPr>
          <w:rFonts w:eastAsia="Calibri" w:cs="Times New Roman"/>
          <w:b/>
          <w:sz w:val="22"/>
          <w:szCs w:val="22"/>
        </w:rPr>
        <w:t>Odp.: Zgodnie z SIWZ.</w:t>
      </w:r>
    </w:p>
    <w:p w14:paraId="2CFF6F6C" w14:textId="7B09C389" w:rsidR="00A84064" w:rsidRDefault="00A84064" w:rsidP="00A84064">
      <w:pPr>
        <w:pStyle w:val="Akapitzlist"/>
        <w:numPr>
          <w:ilvl w:val="0"/>
          <w:numId w:val="19"/>
        </w:numPr>
        <w:jc w:val="both"/>
        <w:rPr>
          <w:rFonts w:eastAsia="Calibri" w:cs="Times New Roman"/>
          <w:sz w:val="22"/>
          <w:szCs w:val="22"/>
        </w:rPr>
      </w:pPr>
      <w:r>
        <w:rPr>
          <w:rFonts w:eastAsia="Calibri" w:cs="Times New Roman"/>
          <w:sz w:val="22"/>
          <w:szCs w:val="22"/>
        </w:rPr>
        <w:t xml:space="preserve">Dotyczy zadania nr 4, pozycja 3: Wnosimy o zmniejszenie wymaganej ilości próbek do 5 </w:t>
      </w:r>
      <w:proofErr w:type="spellStart"/>
      <w:r>
        <w:rPr>
          <w:rFonts w:eastAsia="Calibri" w:cs="Times New Roman"/>
          <w:sz w:val="22"/>
          <w:szCs w:val="22"/>
        </w:rPr>
        <w:t>mb</w:t>
      </w:r>
      <w:proofErr w:type="spellEnd"/>
      <w:r>
        <w:rPr>
          <w:rFonts w:eastAsia="Calibri" w:cs="Times New Roman"/>
          <w:sz w:val="22"/>
          <w:szCs w:val="22"/>
        </w:rPr>
        <w:t xml:space="preserve"> taśmy. Proponowana ilość próbek z pewnością umożliwi Zamawiającemu ocenę produktu.</w:t>
      </w:r>
    </w:p>
    <w:p w14:paraId="748D8143" w14:textId="77777777" w:rsidR="00A84064" w:rsidRPr="00A84064" w:rsidRDefault="00A84064" w:rsidP="00A84064">
      <w:pPr>
        <w:jc w:val="both"/>
        <w:rPr>
          <w:rFonts w:eastAsia="Calibri" w:cs="Times New Roman"/>
          <w:b/>
          <w:sz w:val="22"/>
          <w:szCs w:val="22"/>
        </w:rPr>
      </w:pPr>
      <w:r w:rsidRPr="00A84064">
        <w:rPr>
          <w:rFonts w:eastAsia="Calibri" w:cs="Times New Roman"/>
          <w:b/>
          <w:sz w:val="22"/>
          <w:szCs w:val="22"/>
        </w:rPr>
        <w:t>Odp.: Zgodnie z SIWZ.</w:t>
      </w:r>
    </w:p>
    <w:p w14:paraId="409F55FB" w14:textId="5D45FD03" w:rsidR="00A84064" w:rsidRDefault="00A84064" w:rsidP="00A84064">
      <w:pPr>
        <w:pStyle w:val="Akapitzlist"/>
        <w:numPr>
          <w:ilvl w:val="0"/>
          <w:numId w:val="19"/>
        </w:numPr>
        <w:jc w:val="both"/>
        <w:rPr>
          <w:rFonts w:eastAsia="Calibri" w:cs="Times New Roman"/>
          <w:sz w:val="22"/>
          <w:szCs w:val="22"/>
        </w:rPr>
      </w:pPr>
      <w:r w:rsidRPr="00A84064">
        <w:rPr>
          <w:rFonts w:eastAsia="Calibri" w:cs="Times New Roman"/>
          <w:sz w:val="22"/>
          <w:szCs w:val="22"/>
        </w:rPr>
        <w:lastRenderedPageBreak/>
        <w:t>Dotyczy zadania nr 4, pozycja 1 i 2:</w:t>
      </w:r>
      <w:r>
        <w:rPr>
          <w:rFonts w:eastAsia="Calibri" w:cs="Times New Roman"/>
          <w:sz w:val="22"/>
          <w:szCs w:val="22"/>
        </w:rPr>
        <w:t xml:space="preserve"> czy Zamawiający dopuści testy w opakowaniu po 250 sztuk, z możliwością podziału na 500?</w:t>
      </w:r>
    </w:p>
    <w:p w14:paraId="73A4EB5C" w14:textId="344BC76A" w:rsidR="00A84064" w:rsidRPr="00A84064" w:rsidRDefault="00A84064" w:rsidP="00A84064">
      <w:pPr>
        <w:jc w:val="both"/>
        <w:rPr>
          <w:rFonts w:eastAsia="Calibri" w:cs="Times New Roman"/>
          <w:b/>
          <w:sz w:val="22"/>
          <w:szCs w:val="22"/>
        </w:rPr>
      </w:pPr>
      <w:r w:rsidRPr="00A84064">
        <w:rPr>
          <w:rFonts w:eastAsia="Calibri" w:cs="Times New Roman"/>
          <w:b/>
          <w:sz w:val="22"/>
          <w:szCs w:val="22"/>
        </w:rPr>
        <w:t>Odp.: Zapisy SIWZ nie wykluczają możliwości zaoferowania wieloparametrowego wskaźnika chemicznego pakowanego po 500 szt., z odpowiednim przeliczeniem.</w:t>
      </w:r>
    </w:p>
    <w:p w14:paraId="5BFF58F3" w14:textId="238D6A41" w:rsidR="00A84064" w:rsidRDefault="00A84064" w:rsidP="00A84064">
      <w:pPr>
        <w:pStyle w:val="Akapitzlist"/>
        <w:numPr>
          <w:ilvl w:val="0"/>
          <w:numId w:val="19"/>
        </w:numPr>
        <w:jc w:val="both"/>
        <w:rPr>
          <w:rFonts w:eastAsia="Calibri" w:cs="Times New Roman"/>
          <w:sz w:val="22"/>
          <w:szCs w:val="22"/>
        </w:rPr>
      </w:pPr>
      <w:r w:rsidRPr="00A84064">
        <w:rPr>
          <w:rFonts w:eastAsia="Calibri" w:cs="Times New Roman"/>
          <w:sz w:val="22"/>
          <w:szCs w:val="22"/>
        </w:rPr>
        <w:t>Dotyczy zadania nr 4, pozycja 1 i 2:</w:t>
      </w:r>
      <w:r>
        <w:rPr>
          <w:rFonts w:eastAsia="Calibri" w:cs="Times New Roman"/>
          <w:sz w:val="22"/>
          <w:szCs w:val="22"/>
        </w:rPr>
        <w:t xml:space="preserve"> Prosimy o doprecyzowanie czy podane ilości dotyczą podwójnych pasków czy też pojedynczych wskaźników po podziale?</w:t>
      </w:r>
    </w:p>
    <w:p w14:paraId="5A2E009A" w14:textId="1A82ED64" w:rsidR="00A84064" w:rsidRPr="00A84064" w:rsidRDefault="00A84064" w:rsidP="00A84064">
      <w:pPr>
        <w:jc w:val="both"/>
        <w:rPr>
          <w:rFonts w:eastAsia="Calibri" w:cs="Times New Roman"/>
          <w:b/>
          <w:sz w:val="22"/>
          <w:szCs w:val="22"/>
        </w:rPr>
      </w:pPr>
      <w:r w:rsidRPr="00A84064">
        <w:rPr>
          <w:rFonts w:eastAsia="Calibri" w:cs="Times New Roman"/>
          <w:b/>
          <w:sz w:val="22"/>
          <w:szCs w:val="22"/>
        </w:rPr>
        <w:t xml:space="preserve">Odp.: </w:t>
      </w:r>
      <w:r w:rsidR="00EA0C9D">
        <w:rPr>
          <w:rFonts w:ascii="Calibri" w:eastAsia="Calibri" w:hAnsi="Calibri" w:cs="Times New Roman"/>
          <w:b/>
          <w:sz w:val="22"/>
          <w:szCs w:val="22"/>
        </w:rPr>
        <w:t>Ilości dotyczą pojedyn</w:t>
      </w:r>
      <w:r w:rsidRPr="00A84064">
        <w:rPr>
          <w:rFonts w:ascii="Calibri" w:eastAsia="Calibri" w:hAnsi="Calibri" w:cs="Times New Roman"/>
          <w:b/>
          <w:sz w:val="22"/>
          <w:szCs w:val="22"/>
        </w:rPr>
        <w:t>czych wskaźników chemicznych.</w:t>
      </w:r>
    </w:p>
    <w:p w14:paraId="79288BF0" w14:textId="67B0408F" w:rsidR="00A84064" w:rsidRPr="00A84064" w:rsidRDefault="00A84064" w:rsidP="00A84064">
      <w:pPr>
        <w:pStyle w:val="Akapitzlist"/>
        <w:numPr>
          <w:ilvl w:val="0"/>
          <w:numId w:val="19"/>
        </w:numPr>
        <w:jc w:val="both"/>
        <w:rPr>
          <w:rFonts w:eastAsia="Calibri" w:cs="Times New Roman"/>
          <w:sz w:val="22"/>
          <w:szCs w:val="22"/>
        </w:rPr>
      </w:pPr>
      <w:r w:rsidRPr="00A84064">
        <w:rPr>
          <w:rFonts w:eastAsia="Calibri" w:cs="Times New Roman"/>
          <w:sz w:val="22"/>
          <w:szCs w:val="22"/>
        </w:rPr>
        <w:t>Dotyczy zadania nr 4, pozycja 3:</w:t>
      </w:r>
      <w:r>
        <w:rPr>
          <w:rFonts w:eastAsia="Calibri" w:cs="Times New Roman"/>
          <w:sz w:val="22"/>
          <w:szCs w:val="22"/>
        </w:rPr>
        <w:t xml:space="preserve"> Czy Zamawiający dopuści taśmę o wymiarach 25mmx50m? Wielkość zapotrzebowania zostanie odpowiednio przeliczona.</w:t>
      </w:r>
    </w:p>
    <w:p w14:paraId="459D2034" w14:textId="6C4C92E4" w:rsidR="009964E5" w:rsidRPr="00EA0C9D" w:rsidRDefault="00EA0C9D" w:rsidP="0052052D">
      <w:pPr>
        <w:jc w:val="both"/>
        <w:rPr>
          <w:rFonts w:eastAsia="Calibri" w:cs="Times New Roman"/>
          <w:b/>
          <w:sz w:val="22"/>
          <w:szCs w:val="22"/>
        </w:rPr>
      </w:pPr>
      <w:r w:rsidRPr="00EA0C9D">
        <w:rPr>
          <w:rFonts w:eastAsia="Calibri" w:cs="Times New Roman"/>
          <w:b/>
          <w:sz w:val="22"/>
          <w:szCs w:val="22"/>
        </w:rPr>
        <w:t>Odp.: Zamawiający dopuszcza proponowane rozmiary taśmy (po przeliczeniu ilości) pod warunkiem spełnienia przez produkt wszystkich pozostałych wymagań zawartych w SIWZ.</w:t>
      </w:r>
    </w:p>
    <w:p w14:paraId="5166E2FA"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6</w:t>
      </w:r>
    </w:p>
    <w:p w14:paraId="731E67A9" w14:textId="77777777" w:rsidR="008037A9" w:rsidRPr="008037A9" w:rsidRDefault="008037A9" w:rsidP="008442BE">
      <w:pPr>
        <w:ind w:firstLine="360"/>
        <w:jc w:val="both"/>
        <w:rPr>
          <w:rFonts w:eastAsia="Calibri" w:cs="Times New Roman"/>
          <w:sz w:val="22"/>
          <w:szCs w:val="22"/>
        </w:rPr>
      </w:pPr>
      <w:r w:rsidRPr="008037A9">
        <w:rPr>
          <w:rFonts w:eastAsia="Calibri" w:cs="Times New Roman"/>
          <w:sz w:val="22"/>
          <w:szCs w:val="22"/>
        </w:rPr>
        <w:t>Zadanie 6 czy zamawiający dopuści kompresy sterylizowane tlenkiem etylenu?</w:t>
      </w:r>
    </w:p>
    <w:p w14:paraId="707BAC3D"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w:t>
      </w:r>
    </w:p>
    <w:p w14:paraId="538B8516"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6 czy zamawiający dopuści kompresy w blistrze z oznaczeniem miejsca otwarcia oraz marginesem do otwarcia min. 1 cm?</w:t>
      </w:r>
    </w:p>
    <w:p w14:paraId="2A7D909C"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 w tym opakowania  posiadającego możliwość bezproblemowego zastosowania technik aseptycznego otwarcia</w:t>
      </w:r>
    </w:p>
    <w:p w14:paraId="2E216E90"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6 czy zamawiający dopuści kompresy w opakowaniu z oznaczeniem sposobu sterylizacji, datą produkcji i datą przydatności do użytku ?</w:t>
      </w:r>
    </w:p>
    <w:p w14:paraId="539B6580"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w:t>
      </w:r>
    </w:p>
    <w:p w14:paraId="0B91BB84"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6 czy zamawiający w zakresie potwierdzenia wymagań dotyczących sterylizacji dopuści przedstawienie dokumentu potwierdzającego walidację procesu sterylizacji?</w:t>
      </w:r>
    </w:p>
    <w:p w14:paraId="70D36C86"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oraz dokumentów potwierdzenia zgodnych z zapisami SIWZ.</w:t>
      </w:r>
    </w:p>
    <w:p w14:paraId="79F74C02"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w:t>
      </w:r>
    </w:p>
    <w:p w14:paraId="1F2BE855" w14:textId="77777777" w:rsidR="008037A9" w:rsidRPr="008037A9" w:rsidRDefault="008037A9" w:rsidP="008442BE">
      <w:pPr>
        <w:ind w:firstLine="360"/>
        <w:jc w:val="both"/>
        <w:rPr>
          <w:rFonts w:eastAsia="Calibri" w:cs="Times New Roman"/>
          <w:sz w:val="22"/>
          <w:szCs w:val="22"/>
        </w:rPr>
      </w:pPr>
      <w:r w:rsidRPr="008037A9">
        <w:rPr>
          <w:rFonts w:eastAsia="Calibri" w:cs="Times New Roman"/>
          <w:sz w:val="22"/>
          <w:szCs w:val="22"/>
        </w:rPr>
        <w:t>Zadanie 7 czy zamawiający wyrazi zgodę na wydzielenie do osobnego zadania poz. 1?</w:t>
      </w:r>
    </w:p>
    <w:p w14:paraId="727CC53D"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pozostają bez zmian.</w:t>
      </w:r>
    </w:p>
    <w:p w14:paraId="37A7B67D"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czy zamawiający wyrazi zgodę na wydzielenie do osobnego zadania poz. 2?</w:t>
      </w:r>
    </w:p>
    <w:p w14:paraId="3810A0AB"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pozostają bez zmian.</w:t>
      </w:r>
    </w:p>
    <w:p w14:paraId="70F08FFE"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czy zamawiający w poz. 1 dopuści kompresy gazowe o wymiarze 10x10 cm w blistrze 20 sztuk?</w:t>
      </w:r>
    </w:p>
    <w:p w14:paraId="57D0F53D"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pozostają bez zmian.</w:t>
      </w:r>
    </w:p>
    <w:p w14:paraId="065D09A5"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1-2 czy zamawiający dopuści materiały opatrunkowe sterylizowane tlenkiem etylenu?</w:t>
      </w:r>
    </w:p>
    <w:p w14:paraId="3A47A24F"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w:t>
      </w:r>
    </w:p>
    <w:p w14:paraId="1E8AB365"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1-2  czy zamawiający dopuści materiały w blistrze z oznaczeniem miejsca otwarcia oraz marginesem do otwarcia min. 1 cm?</w:t>
      </w:r>
    </w:p>
    <w:p w14:paraId="4A10F418"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 w tym opakowania  posiadającego możliwość bezproblemowego zastosowania technik aseptycznego otwarcia</w:t>
      </w:r>
    </w:p>
    <w:p w14:paraId="077124B9"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1-2 czy zamawiający dopuści kompresy w opakowaniu z oznaczeniem sposobu sterylizacji, datą produkcji i datą przydatności do użytku ?</w:t>
      </w:r>
    </w:p>
    <w:p w14:paraId="1A9A852E"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oraz dokumentów potwierdzenia zgodnych z zapisami SIWZ.</w:t>
      </w:r>
    </w:p>
    <w:p w14:paraId="34F4037D"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2 czy zamawiający dopuści serwety gazowe z nitką RTG i tasiemką?</w:t>
      </w:r>
    </w:p>
    <w:p w14:paraId="10369AB8"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nie wykluczają możliwości zaoferowania serwety gazowej z nitką RTG i tasiemką, pod warunkiem spełnienia przez produkt wszystkich pozostałych zapisów zawartych w SIWZ.</w:t>
      </w:r>
    </w:p>
    <w:p w14:paraId="19DA4330"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lastRenderedPageBreak/>
        <w:t>Zadanie 7 poz. 2 czy zamawiający dopuści serwety pakowane w pojedynczym opakowaniu z przeliczeniem ilości opakowań?</w:t>
      </w:r>
    </w:p>
    <w:p w14:paraId="655040B5"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pozostają bez zmian.</w:t>
      </w:r>
    </w:p>
    <w:p w14:paraId="52CF4967"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2 czy zamawiający dopuści serwety gazowe operacyjne skalsyfikowane w klasie I?</w:t>
      </w:r>
    </w:p>
    <w:p w14:paraId="753FD29A"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Zapisy SIWZ pozostają bez zmian.</w:t>
      </w:r>
    </w:p>
    <w:p w14:paraId="2C7F4426"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7 poz. 1 czy zamawiający w zakresie potwierdzenia wymagań dotyczących sterylizacji dopuści przedstawienie dokumentu potwierdzającego walidację procesu sterylizacji?</w:t>
      </w:r>
    </w:p>
    <w:p w14:paraId="2966365B"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oraz dokumentów potwierdzenia zgodnych z zapisami SIWZ.</w:t>
      </w:r>
    </w:p>
    <w:p w14:paraId="513FFEA6"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15</w:t>
      </w:r>
    </w:p>
    <w:p w14:paraId="1F190BFC" w14:textId="446A3826" w:rsidR="008037A9" w:rsidRPr="008037A9" w:rsidRDefault="008037A9" w:rsidP="008442BE">
      <w:pPr>
        <w:ind w:left="360"/>
        <w:jc w:val="both"/>
        <w:rPr>
          <w:rFonts w:eastAsia="Calibri" w:cs="Times New Roman"/>
          <w:sz w:val="22"/>
          <w:szCs w:val="22"/>
        </w:rPr>
      </w:pPr>
      <w:r w:rsidRPr="008037A9">
        <w:rPr>
          <w:rFonts w:eastAsia="Calibri" w:cs="Times New Roman"/>
          <w:sz w:val="22"/>
          <w:szCs w:val="22"/>
        </w:rPr>
        <w:t xml:space="preserve">Zadanie 15 Czy zamawiający dopuści golarkę typu galant, posiadającą karbowany uchwyt ,który zapewnia stabilizację, a specjalne wycięcie umożliwia dokładny widok golonego obszaru? Dodatkowo ostrze płynnie przesuwa się po powierzchni ciała, a cały proces jest bardziej efektywny i bezpieczny. Ostrze golarki zostało wykonane ze stali nierdzewnej pokrytej platyną oraz teflonem. Specjalny grzebień utrzymuje ostrze w czystości , aby zapobiec zapychaniu się włosami. Istnieje możliwość golenia na sucho i mokro. Ze względów higienicznych golarka przeznaczona jest do jednorazowego użytku. Ostrze można odłamać od rączki poprzez pionowy nacisk i wyrzucić do pojemnika na zużyty sprzęt medyczny, wymiary ostrza: Długość 1,0 x Szerokość 4,3 x Głębokość 0,01 cm, waga: część plastikowa 3,63g, ostrze 0,28g , </w:t>
      </w:r>
      <w:r w:rsidRPr="008037A9">
        <w:rPr>
          <w:rFonts w:eastAsia="Calibri" w:cs="Times New Roman"/>
          <w:bCs/>
          <w:sz w:val="22"/>
          <w:szCs w:val="22"/>
        </w:rPr>
        <w:t>ilość sztuk w opakowaniu: 1 szt. (każda golarka zapakowana  indywidualnie w opakowanie foliowe)?</w:t>
      </w:r>
    </w:p>
    <w:p w14:paraId="1EED88AF"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 xml:space="preserve">Odp. Zamawiający wymaga golarki jednorazowego użytku,  posiadającej: </w:t>
      </w:r>
    </w:p>
    <w:p w14:paraId="19A155A7"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 xml:space="preserve">karbowany uchwyt , zapewniający stabilizację, </w:t>
      </w:r>
    </w:p>
    <w:p w14:paraId="5D5FA45C"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 xml:space="preserve">specjalne wycięcie umożliwiające dokładny widok golonego obszaru; </w:t>
      </w:r>
    </w:p>
    <w:p w14:paraId="39313C35"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 xml:space="preserve">ostrze płynnie przesuwającego się po powierzchni ciała, wykonane ze stali nierdzewnej pokrytej platyną oraz teflonem; </w:t>
      </w:r>
    </w:p>
    <w:p w14:paraId="30DF8E7A"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specjalny grzebień utrzymuje ostrze w czystości , aby zapobiec zapychaniu się włosami,</w:t>
      </w:r>
    </w:p>
    <w:p w14:paraId="0B69B444"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 xml:space="preserve"> możliwość golenia na sucho i mokro,</w:t>
      </w:r>
    </w:p>
    <w:p w14:paraId="7135554A"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 xml:space="preserve">szerokie ostrze, które można odłamać od rączki poprzez pionowy nacisk i wyrzucić do pojemnika na zużyty sprzęt medyczny, </w:t>
      </w:r>
    </w:p>
    <w:p w14:paraId="2615E7C1" w14:textId="77777777" w:rsidR="008037A9" w:rsidRPr="008037A9" w:rsidRDefault="008037A9" w:rsidP="008037A9">
      <w:pPr>
        <w:numPr>
          <w:ilvl w:val="0"/>
          <w:numId w:val="24"/>
        </w:numPr>
        <w:jc w:val="both"/>
        <w:rPr>
          <w:rFonts w:eastAsia="Calibri" w:cs="Times New Roman"/>
          <w:b/>
          <w:sz w:val="22"/>
          <w:szCs w:val="22"/>
        </w:rPr>
      </w:pPr>
      <w:r w:rsidRPr="008037A9">
        <w:rPr>
          <w:rFonts w:eastAsia="Calibri" w:cs="Times New Roman"/>
          <w:b/>
          <w:sz w:val="22"/>
          <w:szCs w:val="22"/>
        </w:rPr>
        <w:t>ostrze osłonięte bezpiecznym tekturowym opakowaniem.</w:t>
      </w:r>
    </w:p>
    <w:p w14:paraId="316891EF"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Wyrób musi spełniać wszystkie pozostałe zapisy zawarte w SIWZ.</w:t>
      </w:r>
    </w:p>
    <w:p w14:paraId="13B347DB" w14:textId="77777777" w:rsidR="008037A9" w:rsidRPr="008442BE" w:rsidRDefault="008037A9" w:rsidP="008442BE">
      <w:pPr>
        <w:pStyle w:val="Akapitzlist"/>
        <w:numPr>
          <w:ilvl w:val="0"/>
          <w:numId w:val="19"/>
        </w:numPr>
        <w:jc w:val="both"/>
        <w:rPr>
          <w:rFonts w:eastAsia="Calibri" w:cs="Times New Roman"/>
          <w:sz w:val="22"/>
          <w:szCs w:val="22"/>
        </w:rPr>
      </w:pPr>
      <w:r w:rsidRPr="008442BE">
        <w:rPr>
          <w:rFonts w:eastAsia="Calibri" w:cs="Times New Roman"/>
          <w:sz w:val="22"/>
          <w:szCs w:val="22"/>
        </w:rPr>
        <w:t>Zadanie 16</w:t>
      </w:r>
    </w:p>
    <w:p w14:paraId="5FD861B7" w14:textId="126756AC" w:rsidR="008037A9" w:rsidRPr="008037A9" w:rsidRDefault="008037A9" w:rsidP="008442BE">
      <w:pPr>
        <w:ind w:left="360"/>
        <w:jc w:val="both"/>
        <w:rPr>
          <w:rFonts w:eastAsia="Calibri" w:cs="Times New Roman"/>
          <w:sz w:val="22"/>
          <w:szCs w:val="22"/>
        </w:rPr>
      </w:pPr>
      <w:r w:rsidRPr="008037A9">
        <w:rPr>
          <w:rFonts w:eastAsia="Calibri" w:cs="Times New Roman"/>
          <w:sz w:val="22"/>
          <w:szCs w:val="22"/>
        </w:rPr>
        <w:t>Zadanie 16 Prosimy o dopuszczenie fartucha foliowego pakowanego po 100 szt</w:t>
      </w:r>
      <w:r w:rsidR="008442BE">
        <w:rPr>
          <w:rFonts w:eastAsia="Calibri" w:cs="Times New Roman"/>
          <w:sz w:val="22"/>
          <w:szCs w:val="22"/>
        </w:rPr>
        <w:t>.</w:t>
      </w:r>
      <w:r w:rsidRPr="008037A9">
        <w:rPr>
          <w:rFonts w:eastAsia="Calibri" w:cs="Times New Roman"/>
          <w:sz w:val="22"/>
          <w:szCs w:val="22"/>
        </w:rPr>
        <w:t>, w opakowaniu zbiorczym – foliowym z perforowanym otwarciem w formie dyspensera z możliwością wyciągnięcia pojedynczej sztuki.  Opakowanie indywidualne nie jest konieczne, gdyż produkt jest wyrobem niesterylnym. Ponadto opakowanie indywidualne spowoduje wzrost ceny produktu, z uwagi na zużycie większej ilości materiału na opakowanie oraz późniejszą konieczność utylizacji większej ilości odpadów foliowych w postaci opakowań indywidualnych.</w:t>
      </w:r>
    </w:p>
    <w:p w14:paraId="0B299C6D" w14:textId="77777777" w:rsidR="008037A9" w:rsidRPr="008037A9" w:rsidRDefault="008037A9" w:rsidP="008037A9">
      <w:pPr>
        <w:jc w:val="both"/>
        <w:rPr>
          <w:rFonts w:eastAsia="Calibri" w:cs="Times New Roman"/>
          <w:b/>
          <w:sz w:val="22"/>
          <w:szCs w:val="22"/>
        </w:rPr>
      </w:pPr>
      <w:r w:rsidRPr="008037A9">
        <w:rPr>
          <w:rFonts w:eastAsia="Calibri" w:cs="Times New Roman"/>
          <w:b/>
          <w:sz w:val="22"/>
          <w:szCs w:val="22"/>
        </w:rPr>
        <w:t>Odp. Zamawiający wymaga produktu zgodnego z zapisami SIWZ.</w:t>
      </w:r>
    </w:p>
    <w:p w14:paraId="4F61CE43" w14:textId="77777777" w:rsidR="001C4FF8" w:rsidRPr="001C4FF8" w:rsidRDefault="001C4FF8" w:rsidP="001C4FF8">
      <w:pPr>
        <w:pStyle w:val="Akapitzlist"/>
        <w:numPr>
          <w:ilvl w:val="0"/>
          <w:numId w:val="19"/>
        </w:numPr>
        <w:jc w:val="both"/>
        <w:rPr>
          <w:rFonts w:eastAsia="Calibri" w:cs="Times New Roman"/>
          <w:b/>
          <w:sz w:val="22"/>
          <w:szCs w:val="22"/>
        </w:rPr>
      </w:pPr>
      <w:r w:rsidRPr="001C4FF8">
        <w:rPr>
          <w:rFonts w:eastAsia="Calibri" w:cs="Times New Roman"/>
          <w:b/>
          <w:sz w:val="22"/>
          <w:szCs w:val="22"/>
        </w:rPr>
        <w:t>Pytanie 1</w:t>
      </w:r>
    </w:p>
    <w:p w14:paraId="7632C2DE" w14:textId="77777777" w:rsidR="001C4FF8" w:rsidRPr="001C4FF8" w:rsidRDefault="001C4FF8" w:rsidP="001C4FF8">
      <w:pPr>
        <w:ind w:firstLine="360"/>
        <w:jc w:val="both"/>
        <w:rPr>
          <w:rFonts w:eastAsia="Calibri" w:cs="Times New Roman"/>
          <w:b/>
          <w:sz w:val="22"/>
          <w:szCs w:val="22"/>
        </w:rPr>
      </w:pPr>
      <w:r w:rsidRPr="001C4FF8">
        <w:rPr>
          <w:rFonts w:eastAsia="Calibri" w:cs="Times New Roman"/>
          <w:b/>
          <w:sz w:val="22"/>
          <w:szCs w:val="22"/>
        </w:rPr>
        <w:t>Dotyczy: zadanie 17, pozycja 2</w:t>
      </w:r>
    </w:p>
    <w:p w14:paraId="146AB962" w14:textId="77777777" w:rsidR="001C4FF8" w:rsidRPr="001C4FF8" w:rsidRDefault="001C4FF8" w:rsidP="001C4FF8">
      <w:pPr>
        <w:ind w:firstLine="360"/>
        <w:jc w:val="both"/>
        <w:rPr>
          <w:rFonts w:eastAsia="Calibri" w:cs="Times New Roman"/>
          <w:sz w:val="22"/>
          <w:szCs w:val="22"/>
        </w:rPr>
      </w:pPr>
      <w:r w:rsidRPr="001C4FF8">
        <w:rPr>
          <w:rFonts w:eastAsia="Calibri" w:cs="Times New Roman"/>
          <w:sz w:val="22"/>
          <w:szCs w:val="22"/>
        </w:rPr>
        <w:t xml:space="preserve">Czy Zamawiający wyrazi zgodę na wyodrębnienie z zadania 17 pozycji 2, </w:t>
      </w:r>
      <w:proofErr w:type="spellStart"/>
      <w:r w:rsidRPr="001C4FF8">
        <w:rPr>
          <w:rFonts w:eastAsia="Calibri" w:cs="Times New Roman"/>
          <w:sz w:val="22"/>
          <w:szCs w:val="22"/>
        </w:rPr>
        <w:t>tj</w:t>
      </w:r>
      <w:proofErr w:type="spellEnd"/>
      <w:r w:rsidRPr="001C4FF8">
        <w:rPr>
          <w:rFonts w:eastAsia="Calibri" w:cs="Times New Roman"/>
          <w:sz w:val="22"/>
          <w:szCs w:val="22"/>
        </w:rPr>
        <w:t xml:space="preserve">: </w:t>
      </w:r>
    </w:p>
    <w:p w14:paraId="5D56AC75" w14:textId="77777777" w:rsidR="001C4FF8" w:rsidRPr="001C4FF8" w:rsidRDefault="001C4FF8" w:rsidP="001C4FF8">
      <w:pPr>
        <w:ind w:left="360"/>
        <w:jc w:val="both"/>
        <w:rPr>
          <w:rFonts w:eastAsia="Calibri" w:cs="Times New Roman"/>
          <w:sz w:val="22"/>
          <w:szCs w:val="22"/>
        </w:rPr>
      </w:pPr>
      <w:r w:rsidRPr="001C4FF8">
        <w:rPr>
          <w:rFonts w:eastAsia="Calibri" w:cs="Times New Roman"/>
          <w:i/>
          <w:iCs/>
          <w:sz w:val="22"/>
          <w:szCs w:val="22"/>
        </w:rPr>
        <w:t xml:space="preserve">„Wężyk pacjenta typu XD 2035, dł. 150 cm. Wężyk pacjenta ma łączyć wężyk pompy (wyszczególniony w pozycji 1) z pacjentem. Należy je wymieniać po każdym pacjencie. Wężyk posiada dwa wbudowane zawory zwrotne. Wężyk pacjenta kompatybilny ze strzykawką automatyczną firmy Ulrich CT Motion XD 8000”, </w:t>
      </w:r>
      <w:r w:rsidRPr="001C4FF8">
        <w:rPr>
          <w:rFonts w:eastAsia="Calibri" w:cs="Times New Roman"/>
          <w:sz w:val="22"/>
          <w:szCs w:val="22"/>
        </w:rPr>
        <w:t>tak by pozycja ta stanowiła odrębne zadanie? Lub czy Zamawiający dopuści składanie ofert w zadaniu 17 odrębnie na poszczególne pozycje?</w:t>
      </w:r>
    </w:p>
    <w:p w14:paraId="6122E5C2" w14:textId="4DCF0E43" w:rsidR="001C4FF8" w:rsidRPr="001C4FF8" w:rsidRDefault="001C4FF8" w:rsidP="001C4FF8">
      <w:pPr>
        <w:ind w:left="360"/>
        <w:jc w:val="both"/>
        <w:rPr>
          <w:rFonts w:eastAsia="Calibri" w:cs="Times New Roman"/>
          <w:sz w:val="22"/>
          <w:szCs w:val="22"/>
        </w:rPr>
      </w:pPr>
      <w:r w:rsidRPr="001C4FF8">
        <w:rPr>
          <w:rFonts w:eastAsia="Calibri" w:cs="Times New Roman"/>
          <w:sz w:val="22"/>
          <w:szCs w:val="22"/>
        </w:rPr>
        <w:lastRenderedPageBreak/>
        <w:t>Zgoda Zamawiającego umożliwi złożenie firmom specjalizującym się wyłącznie w tego typu produktach medycznych korzystniejszej oferty cenowej i jakościowej, niż w przypadku ograniczenia w/w asortymentu do jednego pakietu.</w:t>
      </w:r>
    </w:p>
    <w:p w14:paraId="12D53AD7" w14:textId="77777777" w:rsidR="001C4FF8" w:rsidRPr="001C4FF8" w:rsidRDefault="001C4FF8" w:rsidP="001C4FF8">
      <w:pPr>
        <w:ind w:left="360"/>
        <w:jc w:val="both"/>
        <w:rPr>
          <w:rFonts w:eastAsia="Calibri" w:cs="Times New Roman"/>
          <w:sz w:val="22"/>
          <w:szCs w:val="22"/>
        </w:rPr>
      </w:pPr>
      <w:r w:rsidRPr="001C4FF8">
        <w:rPr>
          <w:rFonts w:eastAsia="Calibri" w:cs="Times New Roman"/>
          <w:sz w:val="22"/>
          <w:szCs w:val="22"/>
        </w:rPr>
        <w:t xml:space="preserve">Argumentem przemawiającym za wyrażeniem zgody jest także fakt, iż podobne do Zamawiającego jednostki szpitalne stosują zapisy rozdzielające w/w wspomniane wyroby medyczne. Zgoda Zamawiającego z pewnością będzie miała wpływ na korzystniejsze wydatkowanie środków pieniężnych przez Zamawiającego. </w:t>
      </w:r>
    </w:p>
    <w:p w14:paraId="5FE45781" w14:textId="21020F16" w:rsidR="00EA0C9D" w:rsidRPr="001C4FF8" w:rsidRDefault="001C4FF8" w:rsidP="0052052D">
      <w:pPr>
        <w:jc w:val="both"/>
        <w:rPr>
          <w:rFonts w:eastAsia="Calibri" w:cs="Times New Roman"/>
          <w:b/>
          <w:sz w:val="22"/>
          <w:szCs w:val="22"/>
        </w:rPr>
      </w:pPr>
      <w:r w:rsidRPr="001C4FF8">
        <w:rPr>
          <w:rFonts w:eastAsia="Calibri" w:cs="Times New Roman"/>
          <w:b/>
          <w:sz w:val="22"/>
          <w:szCs w:val="22"/>
        </w:rPr>
        <w:t>Odp.: Zapisy SIWZ pozostają bez zmian.</w:t>
      </w:r>
    </w:p>
    <w:p w14:paraId="5373B46E" w14:textId="77777777" w:rsidR="00D356A9" w:rsidRPr="00D356A9" w:rsidRDefault="00D356A9" w:rsidP="00D356A9">
      <w:pPr>
        <w:pStyle w:val="Akapitzlist"/>
        <w:numPr>
          <w:ilvl w:val="0"/>
          <w:numId w:val="19"/>
        </w:numPr>
        <w:jc w:val="both"/>
        <w:rPr>
          <w:rFonts w:eastAsia="Calibri" w:cs="Times New Roman"/>
          <w:sz w:val="22"/>
          <w:szCs w:val="22"/>
        </w:rPr>
      </w:pPr>
      <w:r w:rsidRPr="00D356A9">
        <w:rPr>
          <w:rFonts w:eastAsia="Calibri" w:cs="Times New Roman"/>
          <w:sz w:val="22"/>
          <w:szCs w:val="22"/>
        </w:rPr>
        <w:t>Pytanie dotyczące zadania nr 14 (myjki do toalety pacjentów).</w:t>
      </w:r>
    </w:p>
    <w:p w14:paraId="0E5B9192" w14:textId="77777777" w:rsidR="00D356A9" w:rsidRPr="00D356A9" w:rsidRDefault="00D356A9" w:rsidP="00D356A9">
      <w:pPr>
        <w:ind w:firstLine="360"/>
        <w:jc w:val="both"/>
        <w:rPr>
          <w:rFonts w:eastAsia="Calibri" w:cs="Times New Roman"/>
          <w:sz w:val="22"/>
          <w:szCs w:val="22"/>
        </w:rPr>
      </w:pPr>
      <w:r w:rsidRPr="00D356A9">
        <w:rPr>
          <w:rFonts w:eastAsia="Calibri" w:cs="Times New Roman"/>
          <w:sz w:val="22"/>
          <w:szCs w:val="22"/>
        </w:rPr>
        <w:t>Pytanie nr 1-</w:t>
      </w:r>
    </w:p>
    <w:p w14:paraId="69EC3659" w14:textId="25A19F55" w:rsidR="00D356A9" w:rsidRPr="00D356A9" w:rsidRDefault="00D356A9" w:rsidP="00D356A9">
      <w:pPr>
        <w:ind w:firstLine="360"/>
        <w:jc w:val="both"/>
        <w:rPr>
          <w:rFonts w:eastAsia="Calibri" w:cs="Times New Roman"/>
          <w:sz w:val="22"/>
          <w:szCs w:val="22"/>
        </w:rPr>
      </w:pPr>
      <w:r w:rsidRPr="00D356A9">
        <w:rPr>
          <w:rFonts w:eastAsia="Calibri" w:cs="Times New Roman"/>
          <w:sz w:val="22"/>
          <w:szCs w:val="22"/>
        </w:rPr>
        <w:t>Czy zmawiający dopuś</w:t>
      </w:r>
      <w:r>
        <w:rPr>
          <w:rFonts w:eastAsia="Calibri" w:cs="Times New Roman"/>
          <w:sz w:val="22"/>
          <w:szCs w:val="22"/>
        </w:rPr>
        <w:t>ci w zadaniu nr 14 myjki o nastę</w:t>
      </w:r>
      <w:r w:rsidRPr="00D356A9">
        <w:rPr>
          <w:rFonts w:eastAsia="Calibri" w:cs="Times New Roman"/>
          <w:sz w:val="22"/>
          <w:szCs w:val="22"/>
        </w:rPr>
        <w:t>pujących parametrach:</w:t>
      </w:r>
    </w:p>
    <w:p w14:paraId="3332CFCF" w14:textId="77777777" w:rsidR="00D356A9" w:rsidRPr="00D356A9" w:rsidRDefault="00D356A9" w:rsidP="00D356A9">
      <w:pPr>
        <w:ind w:left="360"/>
        <w:jc w:val="both"/>
        <w:rPr>
          <w:rFonts w:eastAsia="Calibri" w:cs="Times New Roman"/>
          <w:sz w:val="22"/>
          <w:szCs w:val="22"/>
        </w:rPr>
      </w:pPr>
      <w:r w:rsidRPr="00D356A9">
        <w:rPr>
          <w:rFonts w:eastAsia="Calibri" w:cs="Times New Roman"/>
          <w:sz w:val="22"/>
          <w:szCs w:val="22"/>
        </w:rPr>
        <w:t>Duża myjka o wymiarach nie mniejszych niż 24 cm x 20 cm, grubość co najmniej 0,5 cm, gramatura 100g/m2 wykonana z włókna poliestrowego.</w:t>
      </w:r>
    </w:p>
    <w:p w14:paraId="3F5AF4F7" w14:textId="77777777" w:rsidR="00D356A9" w:rsidRPr="00D356A9" w:rsidRDefault="00D356A9" w:rsidP="00D356A9">
      <w:pPr>
        <w:ind w:left="360"/>
        <w:jc w:val="both"/>
        <w:rPr>
          <w:rFonts w:eastAsia="Calibri" w:cs="Times New Roman"/>
          <w:sz w:val="22"/>
          <w:szCs w:val="22"/>
        </w:rPr>
      </w:pPr>
      <w:r w:rsidRPr="00D356A9">
        <w:rPr>
          <w:rFonts w:eastAsia="Calibri" w:cs="Times New Roman"/>
          <w:sz w:val="22"/>
          <w:szCs w:val="22"/>
        </w:rPr>
        <w:t>Myjka nasączona hypoalergicznym żelem myjącym  </w:t>
      </w:r>
      <w:proofErr w:type="spellStart"/>
      <w:r w:rsidRPr="00D356A9">
        <w:rPr>
          <w:rFonts w:eastAsia="Calibri" w:cs="Times New Roman"/>
          <w:sz w:val="22"/>
          <w:szCs w:val="22"/>
        </w:rPr>
        <w:t>ph</w:t>
      </w:r>
      <w:proofErr w:type="spellEnd"/>
      <w:r w:rsidRPr="00D356A9">
        <w:rPr>
          <w:rFonts w:eastAsia="Calibri" w:cs="Times New Roman"/>
          <w:sz w:val="22"/>
          <w:szCs w:val="22"/>
        </w:rPr>
        <w:t xml:space="preserve"> 5,5, bardzo wydajna i praktyczna w użyciu ze względu na swoje wymiary i dużą zawartość żelu.</w:t>
      </w:r>
    </w:p>
    <w:p w14:paraId="1F748D7C" w14:textId="5D30A2CE" w:rsidR="00D356A9" w:rsidRPr="00D356A9" w:rsidRDefault="00D356A9" w:rsidP="00D356A9">
      <w:pPr>
        <w:ind w:firstLine="360"/>
        <w:jc w:val="both"/>
        <w:rPr>
          <w:rFonts w:eastAsia="Calibri" w:cs="Times New Roman"/>
          <w:sz w:val="22"/>
          <w:szCs w:val="22"/>
        </w:rPr>
      </w:pPr>
      <w:r w:rsidRPr="00D356A9">
        <w:rPr>
          <w:rFonts w:eastAsia="Calibri" w:cs="Times New Roman"/>
          <w:sz w:val="22"/>
          <w:szCs w:val="22"/>
        </w:rPr>
        <w:t>Opakowania handlowe 12 szt</w:t>
      </w:r>
      <w:r>
        <w:rPr>
          <w:rFonts w:eastAsia="Calibri" w:cs="Times New Roman"/>
          <w:sz w:val="22"/>
          <w:szCs w:val="22"/>
        </w:rPr>
        <w:t>.</w:t>
      </w:r>
      <w:r w:rsidRPr="00D356A9">
        <w:rPr>
          <w:rFonts w:eastAsia="Calibri" w:cs="Times New Roman"/>
          <w:sz w:val="22"/>
          <w:szCs w:val="22"/>
        </w:rPr>
        <w:t xml:space="preserve"> zarejestrowana jako kosmetyk z 23% </w:t>
      </w:r>
      <w:proofErr w:type="spellStart"/>
      <w:r w:rsidRPr="00D356A9">
        <w:rPr>
          <w:rFonts w:eastAsia="Calibri" w:cs="Times New Roman"/>
          <w:sz w:val="22"/>
          <w:szCs w:val="22"/>
        </w:rPr>
        <w:t>vat</w:t>
      </w:r>
      <w:proofErr w:type="spellEnd"/>
      <w:r w:rsidRPr="00D356A9">
        <w:rPr>
          <w:rFonts w:eastAsia="Calibri" w:cs="Times New Roman"/>
          <w:sz w:val="22"/>
          <w:szCs w:val="22"/>
        </w:rPr>
        <w:t>.</w:t>
      </w:r>
    </w:p>
    <w:p w14:paraId="4FAF6131" w14:textId="7EC7B09A" w:rsidR="00D356A9" w:rsidRPr="00D356A9" w:rsidRDefault="00D356A9" w:rsidP="00D356A9">
      <w:pPr>
        <w:jc w:val="both"/>
        <w:rPr>
          <w:rFonts w:eastAsia="Calibri" w:cs="Times New Roman"/>
          <w:b/>
          <w:sz w:val="22"/>
          <w:szCs w:val="22"/>
        </w:rPr>
      </w:pPr>
      <w:r w:rsidRPr="00D356A9">
        <w:rPr>
          <w:rFonts w:eastAsia="Calibri" w:cs="Times New Roman"/>
          <w:b/>
          <w:sz w:val="22"/>
          <w:szCs w:val="22"/>
        </w:rPr>
        <w:t>Odp.</w:t>
      </w:r>
      <w:r>
        <w:rPr>
          <w:rFonts w:eastAsia="Calibri" w:cs="Times New Roman"/>
          <w:b/>
          <w:sz w:val="22"/>
          <w:szCs w:val="22"/>
        </w:rPr>
        <w:t>:</w:t>
      </w:r>
      <w:r w:rsidRPr="00D356A9">
        <w:rPr>
          <w:rFonts w:eastAsia="Calibri" w:cs="Times New Roman"/>
          <w:b/>
          <w:sz w:val="22"/>
          <w:szCs w:val="22"/>
        </w:rPr>
        <w:t xml:space="preserve"> Zamawiający oczekuje produktu zgodnego z opisem SIWZ.</w:t>
      </w:r>
    </w:p>
    <w:p w14:paraId="1E832EF6" w14:textId="5B4DFEAA"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1 do SIWZ, zadanie 17, pozycja 1 i 2</w:t>
      </w:r>
    </w:p>
    <w:p w14:paraId="29AD5B86" w14:textId="77777777" w:rsidR="001948FA" w:rsidRPr="001948FA" w:rsidRDefault="001948FA" w:rsidP="001948FA">
      <w:pPr>
        <w:ind w:firstLine="360"/>
        <w:jc w:val="both"/>
        <w:rPr>
          <w:rFonts w:eastAsia="Calibri" w:cs="Times New Roman"/>
          <w:sz w:val="22"/>
          <w:szCs w:val="22"/>
        </w:rPr>
      </w:pPr>
      <w:r w:rsidRPr="001948FA">
        <w:rPr>
          <w:rFonts w:eastAsia="Calibri" w:cs="Times New Roman"/>
          <w:sz w:val="22"/>
          <w:szCs w:val="22"/>
        </w:rPr>
        <w:t xml:space="preserve">Mając na uwadze dobro pacjentów oraz szpitala, zwracamy się z pytaniem: czy Zamawiający będzie </w:t>
      </w:r>
    </w:p>
    <w:p w14:paraId="0AB71ED5" w14:textId="6E649AAD" w:rsidR="001948FA" w:rsidRDefault="001948FA" w:rsidP="001948FA">
      <w:pPr>
        <w:ind w:left="360"/>
        <w:jc w:val="both"/>
        <w:rPr>
          <w:rFonts w:eastAsia="Calibri" w:cs="Times New Roman"/>
          <w:sz w:val="22"/>
          <w:szCs w:val="22"/>
        </w:rPr>
      </w:pPr>
      <w:r w:rsidRPr="001948FA">
        <w:rPr>
          <w:rFonts w:eastAsia="Calibri" w:cs="Times New Roman"/>
          <w:sz w:val="22"/>
          <w:szCs w:val="22"/>
        </w:rPr>
        <w:t>wymagał, aby materiały eksploatacyjne nie zawierały związków DEHP (</w:t>
      </w:r>
      <w:proofErr w:type="spellStart"/>
      <w:r w:rsidRPr="001948FA">
        <w:rPr>
          <w:rFonts w:eastAsia="Calibri" w:cs="Times New Roman"/>
          <w:sz w:val="22"/>
          <w:szCs w:val="22"/>
        </w:rPr>
        <w:t>ftalany</w:t>
      </w:r>
      <w:proofErr w:type="spellEnd"/>
      <w:r w:rsidRPr="001948FA">
        <w:rPr>
          <w:rFonts w:eastAsia="Calibri" w:cs="Times New Roman"/>
          <w:sz w:val="22"/>
          <w:szCs w:val="22"/>
        </w:rPr>
        <w:t xml:space="preserve"> </w:t>
      </w:r>
      <w:proofErr w:type="spellStart"/>
      <w:r w:rsidRPr="001948FA">
        <w:rPr>
          <w:rFonts w:eastAsia="Calibri" w:cs="Times New Roman"/>
          <w:sz w:val="22"/>
          <w:szCs w:val="22"/>
        </w:rPr>
        <w:t>dietyloheksylu</w:t>
      </w:r>
      <w:proofErr w:type="spellEnd"/>
      <w:r w:rsidRPr="001948FA">
        <w:rPr>
          <w:rFonts w:eastAsia="Calibri" w:cs="Times New Roman"/>
          <w:sz w:val="22"/>
          <w:szCs w:val="22"/>
        </w:rPr>
        <w:t>)? Związki DEHP w powszechnie potwierdzony sposób uznane są za związki rakotwórcze i mutagenne, których stosowanie może być szkodliwe dla zdrowia badanych pacjentów (szczególnie dla zdrowia pacjentów pediatrycznych i kobiet w ciąży lub karmiących piersią).</w:t>
      </w:r>
    </w:p>
    <w:p w14:paraId="5CB9E922" w14:textId="04F45143" w:rsidR="001948FA" w:rsidRPr="001948FA" w:rsidRDefault="001948FA" w:rsidP="001948FA">
      <w:pPr>
        <w:jc w:val="both"/>
        <w:rPr>
          <w:rFonts w:eastAsia="Calibri" w:cs="Times New Roman"/>
          <w:b/>
          <w:sz w:val="22"/>
          <w:szCs w:val="22"/>
        </w:rPr>
      </w:pPr>
      <w:r w:rsidRPr="001948FA">
        <w:rPr>
          <w:rFonts w:eastAsia="Calibri" w:cs="Times New Roman"/>
          <w:b/>
          <w:sz w:val="22"/>
          <w:szCs w:val="22"/>
        </w:rPr>
        <w:t>Odp.: Tak.</w:t>
      </w:r>
    </w:p>
    <w:p w14:paraId="2E2696EA" w14:textId="4F8688D6"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1 do SIWZ, zadanie 17, pozycja 1 i 2</w:t>
      </w:r>
    </w:p>
    <w:p w14:paraId="61D7D6DB" w14:textId="764CBCD2" w:rsidR="001948FA" w:rsidRDefault="001948FA" w:rsidP="001948FA">
      <w:pPr>
        <w:ind w:left="360"/>
        <w:jc w:val="both"/>
        <w:rPr>
          <w:rFonts w:eastAsia="Calibri" w:cs="Times New Roman"/>
          <w:sz w:val="22"/>
          <w:szCs w:val="22"/>
        </w:rPr>
      </w:pPr>
      <w:r w:rsidRPr="001948FA">
        <w:rPr>
          <w:rFonts w:eastAsia="Calibri" w:cs="Times New Roman"/>
          <w:sz w:val="22"/>
          <w:szCs w:val="22"/>
        </w:rPr>
        <w:t xml:space="preserve">Czy Zamawiający wymaga, aby wężyki do strzykawki automatycznej pochodziły bezpośrednio od firmy </w:t>
      </w:r>
      <w:proofErr w:type="spellStart"/>
      <w:r w:rsidRPr="001948FA">
        <w:rPr>
          <w:rFonts w:eastAsia="Calibri" w:cs="Times New Roman"/>
          <w:sz w:val="22"/>
          <w:szCs w:val="22"/>
        </w:rPr>
        <w:t>ulrich</w:t>
      </w:r>
      <w:proofErr w:type="spellEnd"/>
      <w:r w:rsidRPr="001948FA">
        <w:rPr>
          <w:rFonts w:eastAsia="Calibri" w:cs="Times New Roman"/>
          <w:sz w:val="22"/>
          <w:szCs w:val="22"/>
        </w:rPr>
        <w:t xml:space="preserve"> GmbH &amp; Co. KG - producenta </w:t>
      </w:r>
      <w:proofErr w:type="spellStart"/>
      <w:r w:rsidRPr="001948FA">
        <w:rPr>
          <w:rFonts w:eastAsia="Calibri" w:cs="Times New Roman"/>
          <w:sz w:val="22"/>
          <w:szCs w:val="22"/>
        </w:rPr>
        <w:t>wstrzykiwaczy</w:t>
      </w:r>
      <w:proofErr w:type="spellEnd"/>
      <w:r w:rsidRPr="001948FA">
        <w:rPr>
          <w:rFonts w:eastAsia="Calibri" w:cs="Times New Roman"/>
          <w:sz w:val="22"/>
          <w:szCs w:val="22"/>
        </w:rPr>
        <w:t xml:space="preserve"> automatycznych? Oryginalne złącza/dreny pacjenta zatwierdzone  przez producenta </w:t>
      </w:r>
      <w:proofErr w:type="spellStart"/>
      <w:r w:rsidRPr="001948FA">
        <w:rPr>
          <w:rFonts w:eastAsia="Calibri" w:cs="Times New Roman"/>
          <w:sz w:val="22"/>
          <w:szCs w:val="22"/>
        </w:rPr>
        <w:t>wstrzykiwacza</w:t>
      </w:r>
      <w:proofErr w:type="spellEnd"/>
      <w:r w:rsidRPr="001948FA">
        <w:rPr>
          <w:rFonts w:eastAsia="Calibri" w:cs="Times New Roman"/>
          <w:sz w:val="22"/>
          <w:szCs w:val="22"/>
        </w:rPr>
        <w:t xml:space="preserve"> gwarantują bezpieczeństwo pacjenta oraz personelu medycznego.  Stosowanie  różnych kombinacji  złączy/drenów  lub  systemu  nie  zatwierdzonego  przez </w:t>
      </w:r>
      <w:proofErr w:type="spellStart"/>
      <w:r w:rsidRPr="001948FA">
        <w:rPr>
          <w:rFonts w:eastAsia="Calibri" w:cs="Times New Roman"/>
          <w:sz w:val="22"/>
          <w:szCs w:val="22"/>
        </w:rPr>
        <w:t>ulrich</w:t>
      </w:r>
      <w:proofErr w:type="spellEnd"/>
      <w:r w:rsidRPr="001948FA">
        <w:rPr>
          <w:rFonts w:eastAsia="Calibri" w:cs="Times New Roman"/>
          <w:sz w:val="22"/>
          <w:szCs w:val="22"/>
        </w:rPr>
        <w:t xml:space="preserve">  </w:t>
      </w:r>
      <w:proofErr w:type="spellStart"/>
      <w:r w:rsidRPr="001948FA">
        <w:rPr>
          <w:rFonts w:eastAsia="Calibri" w:cs="Times New Roman"/>
          <w:sz w:val="22"/>
          <w:szCs w:val="22"/>
        </w:rPr>
        <w:t>medical</w:t>
      </w:r>
      <w:proofErr w:type="spellEnd"/>
      <w:r w:rsidRPr="001948FA">
        <w:rPr>
          <w:rFonts w:eastAsia="Calibri" w:cs="Times New Roman"/>
          <w:sz w:val="22"/>
          <w:szCs w:val="22"/>
        </w:rPr>
        <w:t xml:space="preserve">,  zagraża  bezpieczeństwu  pacjenta  i/lub  użytkownika,  jak  również  prawidłowemu funkcjonowaniu </w:t>
      </w:r>
      <w:proofErr w:type="spellStart"/>
      <w:r w:rsidRPr="001948FA">
        <w:rPr>
          <w:rFonts w:eastAsia="Calibri" w:cs="Times New Roman"/>
          <w:sz w:val="22"/>
          <w:szCs w:val="22"/>
        </w:rPr>
        <w:t>wstrzykiwacza</w:t>
      </w:r>
      <w:proofErr w:type="spellEnd"/>
      <w:r w:rsidRPr="001948FA">
        <w:rPr>
          <w:rFonts w:eastAsia="Calibri" w:cs="Times New Roman"/>
          <w:sz w:val="22"/>
          <w:szCs w:val="22"/>
        </w:rPr>
        <w:t>.</w:t>
      </w:r>
    </w:p>
    <w:p w14:paraId="2BDE3C0D" w14:textId="67129AD2" w:rsidR="001948FA" w:rsidRPr="001948FA" w:rsidRDefault="001948FA" w:rsidP="001948FA">
      <w:pPr>
        <w:jc w:val="both"/>
        <w:rPr>
          <w:rFonts w:eastAsia="Calibri" w:cs="Times New Roman"/>
          <w:b/>
          <w:sz w:val="22"/>
          <w:szCs w:val="22"/>
        </w:rPr>
      </w:pPr>
      <w:r w:rsidRPr="001948FA">
        <w:rPr>
          <w:rFonts w:eastAsia="Calibri" w:cs="Times New Roman"/>
          <w:b/>
          <w:sz w:val="22"/>
          <w:szCs w:val="22"/>
        </w:rPr>
        <w:t>Odp.: Nie.</w:t>
      </w:r>
    </w:p>
    <w:p w14:paraId="305A72FD" w14:textId="675407B0"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1 do SIWZ, zadanie 17, pozycja 2</w:t>
      </w:r>
    </w:p>
    <w:p w14:paraId="677CE9B3" w14:textId="5F11C955" w:rsidR="001948FA" w:rsidRDefault="001948FA" w:rsidP="001948FA">
      <w:pPr>
        <w:ind w:left="360"/>
        <w:jc w:val="both"/>
        <w:rPr>
          <w:rFonts w:eastAsia="Calibri" w:cs="Times New Roman"/>
          <w:sz w:val="22"/>
          <w:szCs w:val="22"/>
        </w:rPr>
      </w:pPr>
      <w:r w:rsidRPr="001948FA">
        <w:rPr>
          <w:rFonts w:eastAsia="Calibri" w:cs="Times New Roman"/>
          <w:sz w:val="22"/>
          <w:szCs w:val="22"/>
        </w:rPr>
        <w:t xml:space="preserve">Prosimy  o  potwierdzenie,  że  Zamawiający  wymaga,  aby  pojemność  sterylnego  wężyka  pacjenta  o długości  150cm  wynosiła  dokładnie  7,5ml  potwierdzona  przez  producenta  wyrobu  medycznego. Mniejsza średnica niż zalecana przez producenta </w:t>
      </w:r>
      <w:proofErr w:type="spellStart"/>
      <w:r w:rsidRPr="001948FA">
        <w:rPr>
          <w:rFonts w:eastAsia="Calibri" w:cs="Times New Roman"/>
          <w:sz w:val="22"/>
          <w:szCs w:val="22"/>
        </w:rPr>
        <w:t>wstrzykiwacza</w:t>
      </w:r>
      <w:proofErr w:type="spellEnd"/>
      <w:r w:rsidRPr="001948FA">
        <w:rPr>
          <w:rFonts w:eastAsia="Calibri" w:cs="Times New Roman"/>
          <w:sz w:val="22"/>
          <w:szCs w:val="22"/>
        </w:rPr>
        <w:t xml:space="preserve"> może powodować większe ciśnienie w systemie  podczas  podawania  środków  kontrastowych.  Skutkuje  to  niezamierzonym  wystąpieniem nadciśnienia w systemie wężyków co oznacza regulację przepływu przez </w:t>
      </w:r>
      <w:proofErr w:type="spellStart"/>
      <w:r w:rsidRPr="001948FA">
        <w:rPr>
          <w:rFonts w:eastAsia="Calibri" w:cs="Times New Roman"/>
          <w:sz w:val="22"/>
          <w:szCs w:val="22"/>
        </w:rPr>
        <w:t>wstrzykiwacz</w:t>
      </w:r>
      <w:proofErr w:type="spellEnd"/>
      <w:r w:rsidRPr="001948FA">
        <w:rPr>
          <w:rFonts w:eastAsia="Calibri" w:cs="Times New Roman"/>
          <w:sz w:val="22"/>
          <w:szCs w:val="22"/>
        </w:rPr>
        <w:t xml:space="preserve">. </w:t>
      </w:r>
      <w:proofErr w:type="spellStart"/>
      <w:r w:rsidRPr="001948FA">
        <w:rPr>
          <w:rFonts w:eastAsia="Calibri" w:cs="Times New Roman"/>
          <w:sz w:val="22"/>
          <w:szCs w:val="22"/>
        </w:rPr>
        <w:t>Wstrzykiwacz</w:t>
      </w:r>
      <w:proofErr w:type="spellEnd"/>
      <w:r w:rsidRPr="001948FA">
        <w:rPr>
          <w:rFonts w:eastAsia="Calibri" w:cs="Times New Roman"/>
          <w:sz w:val="22"/>
          <w:szCs w:val="22"/>
        </w:rPr>
        <w:t xml:space="preserve"> zmniejsza prędkość przepływu, aby utrzymać ciśnienie w wartościach granicznych. Może to prowadzić do  obniżenia  jakości  badania,  a  w  szczególności  badań  </w:t>
      </w:r>
      <w:proofErr w:type="spellStart"/>
      <w:r w:rsidRPr="001948FA">
        <w:rPr>
          <w:rFonts w:eastAsia="Calibri" w:cs="Times New Roman"/>
          <w:sz w:val="22"/>
          <w:szCs w:val="22"/>
        </w:rPr>
        <w:t>angio</w:t>
      </w:r>
      <w:proofErr w:type="spellEnd"/>
      <w:r w:rsidRPr="001948FA">
        <w:rPr>
          <w:rFonts w:eastAsia="Calibri" w:cs="Times New Roman"/>
          <w:sz w:val="22"/>
          <w:szCs w:val="22"/>
        </w:rPr>
        <w:t xml:space="preserve">,  gdzie  występują  duże  prędkości podawania  kontrastu. Inna pojemność wężyka niż  7,5ml może prowadzić do niepełnego napełnienia wężyka  i  pozostawienia  w  nim  nieznanej  objętości  powietrza.  W  efekcie  może  prowadzić  to  do niezamierzonej iniekcji powietrza do pacjenta podczas badania.  </w:t>
      </w:r>
    </w:p>
    <w:p w14:paraId="4FCA6851" w14:textId="586930F9" w:rsidR="001948FA" w:rsidRPr="001948FA" w:rsidRDefault="001948FA" w:rsidP="001948FA">
      <w:pPr>
        <w:jc w:val="both"/>
        <w:rPr>
          <w:rFonts w:eastAsia="Calibri" w:cs="Times New Roman"/>
          <w:b/>
          <w:sz w:val="22"/>
          <w:szCs w:val="22"/>
        </w:rPr>
      </w:pPr>
      <w:r w:rsidRPr="001948FA">
        <w:rPr>
          <w:rFonts w:eastAsia="Calibri" w:cs="Times New Roman"/>
          <w:b/>
          <w:sz w:val="22"/>
          <w:szCs w:val="22"/>
        </w:rPr>
        <w:t>Odp.: Tak.</w:t>
      </w:r>
    </w:p>
    <w:p w14:paraId="20D678E3" w14:textId="69755278"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1 do SIWZ, zadanie 17, pozycja 1</w:t>
      </w:r>
    </w:p>
    <w:p w14:paraId="15FE4C4C" w14:textId="4684F5B0" w:rsidR="001948FA" w:rsidRDefault="001948FA" w:rsidP="001948FA">
      <w:pPr>
        <w:ind w:left="360"/>
        <w:jc w:val="both"/>
        <w:rPr>
          <w:rFonts w:eastAsia="Calibri" w:cs="Times New Roman"/>
          <w:sz w:val="22"/>
          <w:szCs w:val="22"/>
        </w:rPr>
      </w:pPr>
      <w:r w:rsidRPr="001948FA">
        <w:rPr>
          <w:rFonts w:eastAsia="Calibri" w:cs="Times New Roman"/>
          <w:sz w:val="22"/>
          <w:szCs w:val="22"/>
        </w:rPr>
        <w:lastRenderedPageBreak/>
        <w:t>Prosimy o potwierdzenie, że Zamawiający wymaga, aby wężyk pompy mógł pozostać zainstalowany w strzykawce przez 24 godziny niezależnie od ilości przebytych iniekcji.</w:t>
      </w:r>
    </w:p>
    <w:p w14:paraId="5688AA2E" w14:textId="0E037F5F" w:rsidR="001948FA" w:rsidRPr="001948FA" w:rsidRDefault="001948FA" w:rsidP="001948FA">
      <w:pPr>
        <w:jc w:val="both"/>
        <w:rPr>
          <w:rFonts w:eastAsia="Calibri" w:cs="Times New Roman"/>
          <w:b/>
          <w:sz w:val="22"/>
          <w:szCs w:val="22"/>
        </w:rPr>
      </w:pPr>
      <w:r w:rsidRPr="001948FA">
        <w:rPr>
          <w:rFonts w:eastAsia="Calibri" w:cs="Times New Roman"/>
          <w:b/>
          <w:sz w:val="22"/>
          <w:szCs w:val="22"/>
        </w:rPr>
        <w:t>Odp.: Tak.</w:t>
      </w:r>
    </w:p>
    <w:p w14:paraId="57C1BA80" w14:textId="37A38D9E"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4 do SIWZ, § 4, ust. 2</w:t>
      </w:r>
    </w:p>
    <w:p w14:paraId="3E1CB7DC" w14:textId="77777777" w:rsidR="001948FA" w:rsidRPr="001948FA" w:rsidRDefault="001948FA" w:rsidP="001948FA">
      <w:pPr>
        <w:ind w:firstLine="360"/>
        <w:jc w:val="both"/>
        <w:rPr>
          <w:rFonts w:eastAsia="Calibri" w:cs="Times New Roman"/>
          <w:sz w:val="22"/>
          <w:szCs w:val="22"/>
        </w:rPr>
      </w:pPr>
      <w:r w:rsidRPr="001948FA">
        <w:rPr>
          <w:rFonts w:eastAsia="Calibri" w:cs="Times New Roman"/>
          <w:sz w:val="22"/>
          <w:szCs w:val="22"/>
        </w:rPr>
        <w:t xml:space="preserve">Prosimy Zamawiającego o zmianę zapisu z: </w:t>
      </w:r>
    </w:p>
    <w:p w14:paraId="6EC65A52" w14:textId="77777777" w:rsidR="001948FA" w:rsidRPr="001948FA" w:rsidRDefault="001948FA" w:rsidP="001948FA">
      <w:pPr>
        <w:ind w:firstLine="360"/>
        <w:jc w:val="both"/>
        <w:rPr>
          <w:rFonts w:eastAsia="Calibri" w:cs="Times New Roman"/>
          <w:sz w:val="22"/>
          <w:szCs w:val="22"/>
        </w:rPr>
      </w:pPr>
      <w:r w:rsidRPr="001948FA">
        <w:rPr>
          <w:rFonts w:eastAsia="Calibri" w:cs="Times New Roman"/>
          <w:sz w:val="22"/>
          <w:szCs w:val="22"/>
        </w:rPr>
        <w:t xml:space="preserve">„2.  W  sytuacjach  szczególnych,  których  nie  można  było  wcześniej  przewidzieć,  Wykonawca </w:t>
      </w:r>
    </w:p>
    <w:p w14:paraId="4278A744" w14:textId="53E87289" w:rsidR="001948FA" w:rsidRPr="001948FA" w:rsidRDefault="001948FA" w:rsidP="001948FA">
      <w:pPr>
        <w:ind w:left="360"/>
        <w:jc w:val="both"/>
        <w:rPr>
          <w:rFonts w:eastAsia="Calibri" w:cs="Times New Roman"/>
          <w:sz w:val="22"/>
          <w:szCs w:val="22"/>
        </w:rPr>
      </w:pPr>
      <w:r w:rsidRPr="001948FA">
        <w:rPr>
          <w:rFonts w:eastAsia="Calibri" w:cs="Times New Roman"/>
          <w:sz w:val="22"/>
          <w:szCs w:val="22"/>
        </w:rPr>
        <w:t xml:space="preserve">zobowiązuje  się  do  dostarczenia  przedmiotu  umowy  w  trybie  pilnym  w  1  dzień  roboczy   od  daty zgłoszenia takiego zamówienia.” </w:t>
      </w:r>
    </w:p>
    <w:p w14:paraId="6D2AAA9D" w14:textId="607AA933" w:rsidR="001948FA" w:rsidRPr="001948FA" w:rsidRDefault="001948FA" w:rsidP="001948FA">
      <w:pPr>
        <w:ind w:left="360"/>
        <w:jc w:val="both"/>
        <w:rPr>
          <w:rFonts w:eastAsia="Calibri" w:cs="Times New Roman"/>
          <w:sz w:val="22"/>
          <w:szCs w:val="22"/>
        </w:rPr>
      </w:pPr>
      <w:r w:rsidRPr="001948FA">
        <w:rPr>
          <w:rFonts w:eastAsia="Calibri" w:cs="Times New Roman"/>
          <w:sz w:val="22"/>
          <w:szCs w:val="22"/>
        </w:rPr>
        <w:t>na:  „2.  W  sytuacjach  szczególnych,  których  nie  można  było  wcześniej  przewidzieć,  Wykonawca zobowiązuje  się  do  dostarczenia  przedmiotu  umowy  w  trybie  pilnym  w  1  dzień  roboczy   od  daty zgłoszenia takiego zamówienia (dotyczy zamówień złożonych do godziny 14:00; zamówienia złożone po godzinie 14 traktowane będą jako złożone następnego dnia roboczego o godzinie 08:00).”</w:t>
      </w:r>
    </w:p>
    <w:p w14:paraId="40DB6DF8" w14:textId="086218BD" w:rsidR="001948FA" w:rsidRDefault="001948FA" w:rsidP="001948FA">
      <w:pPr>
        <w:ind w:left="360"/>
        <w:jc w:val="both"/>
        <w:rPr>
          <w:rFonts w:eastAsia="Calibri" w:cs="Times New Roman"/>
          <w:sz w:val="22"/>
          <w:szCs w:val="22"/>
        </w:rPr>
      </w:pPr>
      <w:r w:rsidRPr="001948FA">
        <w:rPr>
          <w:rFonts w:eastAsia="Calibri" w:cs="Times New Roman"/>
          <w:sz w:val="22"/>
          <w:szCs w:val="22"/>
        </w:rPr>
        <w:t>Swoją  prośbę  motywujemy  tym,  że  ze  względów  logistycznych,  wysyłka  zamówienia  złożonego  po godzinie 14 jest znacznie utrudniona. Wysyłamy towar kurierem, który zamówienia odbiera pomiędzy godziną 14 a 15. Ponadto potrzebujemy czas na przygotowanie dokumentów do wysyłki oraz towaru zgodnie z zamówieniem.</w:t>
      </w:r>
    </w:p>
    <w:p w14:paraId="373A0A12" w14:textId="4332FA6A" w:rsidR="001948FA" w:rsidRPr="001948FA" w:rsidRDefault="001948FA" w:rsidP="001948FA">
      <w:pPr>
        <w:jc w:val="both"/>
        <w:rPr>
          <w:rFonts w:eastAsia="Calibri" w:cs="Times New Roman"/>
          <w:b/>
          <w:sz w:val="22"/>
          <w:szCs w:val="22"/>
        </w:rPr>
      </w:pPr>
      <w:r w:rsidRPr="001948FA">
        <w:rPr>
          <w:rFonts w:eastAsia="Calibri" w:cs="Times New Roman"/>
          <w:b/>
          <w:sz w:val="22"/>
          <w:szCs w:val="22"/>
        </w:rPr>
        <w:t xml:space="preserve">Odp.: </w:t>
      </w:r>
      <w:r>
        <w:rPr>
          <w:rFonts w:eastAsia="Calibri" w:cs="Times New Roman"/>
          <w:b/>
          <w:sz w:val="22"/>
          <w:szCs w:val="22"/>
        </w:rPr>
        <w:t>Zgodnie z SIWZ.</w:t>
      </w:r>
    </w:p>
    <w:p w14:paraId="3D16A6C0" w14:textId="17318F17" w:rsidR="001948FA" w:rsidRPr="001948FA" w:rsidRDefault="001948FA" w:rsidP="001948FA">
      <w:pPr>
        <w:pStyle w:val="Akapitzlist"/>
        <w:numPr>
          <w:ilvl w:val="0"/>
          <w:numId w:val="19"/>
        </w:numPr>
        <w:jc w:val="both"/>
        <w:rPr>
          <w:rFonts w:eastAsia="Calibri" w:cs="Times New Roman"/>
          <w:sz w:val="22"/>
          <w:szCs w:val="22"/>
        </w:rPr>
      </w:pPr>
      <w:r w:rsidRPr="001948FA">
        <w:rPr>
          <w:rFonts w:eastAsia="Calibri" w:cs="Times New Roman"/>
          <w:sz w:val="22"/>
          <w:szCs w:val="22"/>
        </w:rPr>
        <w:t>Dotyczy: Załącznik nr 4 do SIWZ, § 5, ust. 1</w:t>
      </w:r>
    </w:p>
    <w:p w14:paraId="06EA50A4" w14:textId="5E6EECAE" w:rsidR="00EA0C9D" w:rsidRDefault="001948FA" w:rsidP="001948FA">
      <w:pPr>
        <w:ind w:left="360"/>
        <w:jc w:val="both"/>
        <w:rPr>
          <w:rFonts w:eastAsia="Calibri" w:cs="Times New Roman"/>
          <w:sz w:val="22"/>
          <w:szCs w:val="22"/>
        </w:rPr>
      </w:pPr>
      <w:r w:rsidRPr="001948FA">
        <w:rPr>
          <w:rFonts w:eastAsia="Calibri" w:cs="Times New Roman"/>
          <w:sz w:val="22"/>
          <w:szCs w:val="22"/>
        </w:rPr>
        <w:t>Prosimy o modyfikację zapisów § 5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15BD7D6A" w14:textId="70FE8A76" w:rsidR="001948FA" w:rsidRPr="001948FA" w:rsidRDefault="001948FA" w:rsidP="001948FA">
      <w:pPr>
        <w:jc w:val="both"/>
        <w:rPr>
          <w:rFonts w:eastAsia="Calibri" w:cs="Times New Roman"/>
          <w:b/>
          <w:sz w:val="22"/>
          <w:szCs w:val="22"/>
        </w:rPr>
      </w:pPr>
      <w:r w:rsidRPr="001948FA">
        <w:rPr>
          <w:rFonts w:eastAsia="Calibri" w:cs="Times New Roman"/>
          <w:b/>
          <w:sz w:val="22"/>
          <w:szCs w:val="22"/>
        </w:rPr>
        <w:t>Odp.: Zgodnie z SIWZ.</w:t>
      </w:r>
    </w:p>
    <w:p w14:paraId="79EB772C" w14:textId="77777777" w:rsidR="00DD47B8" w:rsidRPr="00DD47B8" w:rsidRDefault="00DD47B8" w:rsidP="00DD47B8">
      <w:pPr>
        <w:pStyle w:val="Akapitzlist"/>
        <w:numPr>
          <w:ilvl w:val="0"/>
          <w:numId w:val="19"/>
        </w:numPr>
        <w:jc w:val="both"/>
        <w:rPr>
          <w:rFonts w:eastAsia="Times New Roman" w:cs="Times New Roman"/>
          <w:b/>
          <w:sz w:val="22"/>
          <w:szCs w:val="22"/>
          <w:lang w:eastAsia="pl-PL"/>
        </w:rPr>
      </w:pPr>
      <w:r w:rsidRPr="00DD47B8">
        <w:rPr>
          <w:rFonts w:eastAsia="Times New Roman" w:cs="Times New Roman"/>
          <w:b/>
          <w:sz w:val="22"/>
          <w:szCs w:val="22"/>
          <w:lang w:eastAsia="pl-PL"/>
        </w:rPr>
        <w:t>PYTANIA DOTYCZY ZADANIA NR 4</w:t>
      </w:r>
    </w:p>
    <w:p w14:paraId="5947DB81" w14:textId="77777777" w:rsidR="00DD47B8" w:rsidRPr="00DD47B8" w:rsidRDefault="00DD47B8" w:rsidP="00DD47B8">
      <w:pPr>
        <w:ind w:firstLine="360"/>
        <w:jc w:val="both"/>
        <w:rPr>
          <w:rFonts w:eastAsia="Times New Roman" w:cs="Times New Roman"/>
          <w:sz w:val="22"/>
          <w:szCs w:val="22"/>
          <w:lang w:eastAsia="pl-PL"/>
        </w:rPr>
      </w:pPr>
      <w:r w:rsidRPr="00DD47B8">
        <w:rPr>
          <w:rFonts w:eastAsia="Times New Roman" w:cs="Times New Roman"/>
          <w:sz w:val="22"/>
          <w:szCs w:val="22"/>
          <w:u w:val="single"/>
          <w:lang w:eastAsia="pl-PL"/>
        </w:rPr>
        <w:t>Pytania dotyczące zadania nr 4 pozycja 2</w:t>
      </w:r>
      <w:r w:rsidRPr="00DD47B8">
        <w:rPr>
          <w:rFonts w:eastAsia="Times New Roman" w:cs="Times New Roman"/>
          <w:sz w:val="22"/>
          <w:szCs w:val="22"/>
          <w:lang w:eastAsia="pl-PL"/>
        </w:rPr>
        <w:t xml:space="preserve"> : </w:t>
      </w:r>
    </w:p>
    <w:p w14:paraId="34BCBBE8" w14:textId="77777777" w:rsidR="00DD47B8" w:rsidRPr="00DD47B8" w:rsidRDefault="00DD47B8" w:rsidP="00DD47B8">
      <w:pPr>
        <w:ind w:firstLine="360"/>
        <w:jc w:val="both"/>
        <w:rPr>
          <w:rFonts w:eastAsia="Times New Roman" w:cs="Times New Roman"/>
          <w:sz w:val="22"/>
          <w:szCs w:val="22"/>
          <w:lang w:eastAsia="pl-PL"/>
        </w:rPr>
      </w:pPr>
      <w:r w:rsidRPr="00DD47B8">
        <w:rPr>
          <w:rFonts w:eastAsia="Times New Roman" w:cs="Times New Roman"/>
          <w:sz w:val="22"/>
          <w:szCs w:val="22"/>
          <w:lang w:eastAsia="pl-PL"/>
        </w:rPr>
        <w:t>Czy zamawiający wyrazi zgodę na wyłączenie pozycji 2 z zadania nr 4?</w:t>
      </w:r>
    </w:p>
    <w:p w14:paraId="4781772B" w14:textId="77777777" w:rsidR="00DD47B8" w:rsidRPr="00DD47B8" w:rsidRDefault="00DD47B8" w:rsidP="00DD47B8">
      <w:pPr>
        <w:ind w:firstLine="360"/>
        <w:jc w:val="both"/>
        <w:rPr>
          <w:rFonts w:eastAsia="Times New Roman" w:cs="Times New Roman"/>
          <w:sz w:val="22"/>
          <w:szCs w:val="22"/>
          <w:u w:val="single"/>
          <w:lang w:eastAsia="pl-PL"/>
        </w:rPr>
      </w:pPr>
      <w:r w:rsidRPr="00DD47B8">
        <w:rPr>
          <w:rFonts w:eastAsia="Times New Roman" w:cs="Times New Roman"/>
          <w:sz w:val="22"/>
          <w:szCs w:val="22"/>
          <w:u w:val="single"/>
          <w:lang w:eastAsia="pl-PL"/>
        </w:rPr>
        <w:t xml:space="preserve">Uzasadnienie </w:t>
      </w:r>
    </w:p>
    <w:p w14:paraId="4CC575D3" w14:textId="77777777" w:rsidR="00DD47B8" w:rsidRPr="00DD47B8" w:rsidRDefault="00DD47B8" w:rsidP="00DD47B8">
      <w:pPr>
        <w:ind w:left="360"/>
        <w:jc w:val="both"/>
        <w:rPr>
          <w:rFonts w:eastAsia="Times New Roman" w:cs="Times New Roman"/>
          <w:sz w:val="22"/>
          <w:szCs w:val="22"/>
          <w:lang w:eastAsia="pl-PL"/>
        </w:rPr>
      </w:pPr>
      <w:r w:rsidRPr="00DD47B8">
        <w:rPr>
          <w:rFonts w:eastAsia="Times New Roman" w:cs="Times New Roman"/>
          <w:sz w:val="22"/>
          <w:szCs w:val="22"/>
          <w:lang w:eastAsia="pl-PL"/>
        </w:rPr>
        <w:t>Wyłączenie tej pozycji z zadania 4 przyczyni się do złożenia konkurencyjnie większej ilości ofert. Wyłączenie tej pozycji przyczyni się do uzyskania lepszej oferty cenowej zarówno na pozycję 2 jak i na pozostałe pozycje z zadania 4.</w:t>
      </w:r>
    </w:p>
    <w:p w14:paraId="4E460B40" w14:textId="0E6C8D49" w:rsidR="00DD47B8" w:rsidRPr="00DD47B8" w:rsidRDefault="00DD47B8" w:rsidP="00DD47B8">
      <w:pPr>
        <w:jc w:val="both"/>
        <w:rPr>
          <w:rFonts w:eastAsia="Times New Roman" w:cs="Times New Roman"/>
          <w:b/>
          <w:sz w:val="22"/>
          <w:szCs w:val="22"/>
          <w:lang w:eastAsia="pl-PL"/>
        </w:rPr>
      </w:pPr>
      <w:r w:rsidRPr="00DD47B8">
        <w:rPr>
          <w:rFonts w:eastAsia="Times New Roman" w:cs="Times New Roman"/>
          <w:b/>
          <w:sz w:val="22"/>
          <w:szCs w:val="22"/>
          <w:lang w:eastAsia="pl-PL"/>
        </w:rPr>
        <w:t>Odp.</w:t>
      </w:r>
      <w:r>
        <w:rPr>
          <w:rFonts w:eastAsia="Times New Roman" w:cs="Times New Roman"/>
          <w:b/>
          <w:sz w:val="22"/>
          <w:szCs w:val="22"/>
          <w:lang w:eastAsia="pl-PL"/>
        </w:rPr>
        <w:t>:</w:t>
      </w:r>
      <w:r w:rsidRPr="00DD47B8">
        <w:rPr>
          <w:rFonts w:eastAsia="Times New Roman" w:cs="Times New Roman"/>
          <w:b/>
          <w:sz w:val="22"/>
          <w:szCs w:val="22"/>
          <w:lang w:eastAsia="pl-PL"/>
        </w:rPr>
        <w:t xml:space="preserve"> Zamawiający pozostawia zapisy SIWZ bez zmian.</w:t>
      </w:r>
    </w:p>
    <w:p w14:paraId="702A69CB" w14:textId="77777777" w:rsidR="00DD47B8" w:rsidRPr="00DD47B8" w:rsidRDefault="00DD47B8" w:rsidP="00DD47B8">
      <w:pPr>
        <w:pStyle w:val="Akapitzlist"/>
        <w:numPr>
          <w:ilvl w:val="0"/>
          <w:numId w:val="19"/>
        </w:numPr>
        <w:jc w:val="both"/>
        <w:rPr>
          <w:rFonts w:eastAsia="Times New Roman" w:cs="Times New Roman"/>
          <w:sz w:val="22"/>
          <w:szCs w:val="22"/>
          <w:u w:val="single"/>
          <w:lang w:eastAsia="pl-PL"/>
        </w:rPr>
      </w:pPr>
      <w:r w:rsidRPr="00DD47B8">
        <w:rPr>
          <w:rFonts w:eastAsia="Times New Roman" w:cs="Times New Roman"/>
          <w:sz w:val="22"/>
          <w:szCs w:val="22"/>
          <w:u w:val="single"/>
          <w:lang w:eastAsia="pl-PL"/>
        </w:rPr>
        <w:t>Pytania dotyczące zadania nr 4 pozycja 1 :</w:t>
      </w:r>
    </w:p>
    <w:p w14:paraId="26297EE5" w14:textId="77777777" w:rsidR="00DD47B8" w:rsidRPr="00DD47B8" w:rsidRDefault="00DD47B8" w:rsidP="00DD47B8">
      <w:pPr>
        <w:ind w:left="360"/>
        <w:jc w:val="both"/>
        <w:rPr>
          <w:rFonts w:eastAsia="Times New Roman" w:cs="Times New Roman"/>
          <w:sz w:val="22"/>
          <w:szCs w:val="22"/>
          <w:lang w:eastAsia="pl-PL"/>
        </w:rPr>
      </w:pPr>
      <w:r w:rsidRPr="00DD47B8">
        <w:rPr>
          <w:rFonts w:eastAsia="Times New Roman" w:cs="Times New Roman"/>
          <w:sz w:val="22"/>
          <w:szCs w:val="22"/>
          <w:lang w:eastAsia="pl-PL"/>
        </w:rPr>
        <w:t xml:space="preserve">Czy zamawiający dopuści opakowanie o pojemności 250 pasków /500 sztuk, z przeliczeniem i zaokrągleniem do pełnego opakowanie.  Czy zamawiający dopuści aby w formularzu ofertowo-cenowym przeliczenie ceny nie na sztukę a na pełne opakowanie. </w:t>
      </w:r>
    </w:p>
    <w:p w14:paraId="20F5CB45" w14:textId="79B4B7C6" w:rsidR="00DD47B8" w:rsidRPr="00DD47B8" w:rsidRDefault="00DD47B8" w:rsidP="00DD47B8">
      <w:pPr>
        <w:jc w:val="both"/>
        <w:rPr>
          <w:rFonts w:eastAsia="Times New Roman" w:cs="Times New Roman"/>
          <w:b/>
          <w:sz w:val="22"/>
          <w:szCs w:val="22"/>
          <w:lang w:eastAsia="pl-PL"/>
        </w:rPr>
      </w:pPr>
      <w:r w:rsidRPr="00DD47B8">
        <w:rPr>
          <w:rFonts w:eastAsia="Times New Roman" w:cs="Times New Roman"/>
          <w:b/>
          <w:sz w:val="22"/>
          <w:szCs w:val="22"/>
          <w:lang w:eastAsia="pl-PL"/>
        </w:rPr>
        <w:t>Odp.</w:t>
      </w:r>
      <w:r>
        <w:rPr>
          <w:rFonts w:eastAsia="Times New Roman" w:cs="Times New Roman"/>
          <w:b/>
          <w:sz w:val="22"/>
          <w:szCs w:val="22"/>
          <w:lang w:eastAsia="pl-PL"/>
        </w:rPr>
        <w:t>:</w:t>
      </w:r>
      <w:r w:rsidRPr="00DD47B8">
        <w:rPr>
          <w:rFonts w:eastAsia="Times New Roman" w:cs="Times New Roman"/>
          <w:b/>
          <w:sz w:val="22"/>
          <w:szCs w:val="22"/>
          <w:lang w:eastAsia="pl-PL"/>
        </w:rPr>
        <w:t xml:space="preserve"> Zapisy SIWZ nie wykluczają możliwości zaoferowania wieloparametrowego wskaźnika chemicznego pakowanego po 500 szt.</w:t>
      </w:r>
    </w:p>
    <w:p w14:paraId="1083D2C3" w14:textId="62250139" w:rsidR="00DD47B8" w:rsidRPr="00DD47B8" w:rsidRDefault="00DD47B8" w:rsidP="00DD47B8">
      <w:pPr>
        <w:jc w:val="both"/>
        <w:rPr>
          <w:rFonts w:eastAsia="Times New Roman" w:cs="Times New Roman"/>
          <w:b/>
          <w:sz w:val="22"/>
          <w:szCs w:val="22"/>
          <w:lang w:eastAsia="pl-PL"/>
        </w:rPr>
      </w:pPr>
      <w:r w:rsidRPr="00DD47B8">
        <w:rPr>
          <w:rFonts w:eastAsia="Times New Roman" w:cs="Times New Roman"/>
          <w:b/>
          <w:sz w:val="22"/>
          <w:szCs w:val="22"/>
          <w:lang w:eastAsia="pl-PL"/>
        </w:rPr>
        <w:t>Zamawiający dopuszcza aby w formularzu ofertowo-cenowym przeliczenie ceny określić nie na sztukę a na pełne opakowanie (po odpowiednim przeliczeniu).</w:t>
      </w:r>
    </w:p>
    <w:p w14:paraId="2AA34A90" w14:textId="77777777" w:rsidR="00DD47B8" w:rsidRPr="00DD47B8" w:rsidRDefault="00DD47B8" w:rsidP="00DD47B8">
      <w:pPr>
        <w:pStyle w:val="Akapitzlist"/>
        <w:numPr>
          <w:ilvl w:val="0"/>
          <w:numId w:val="19"/>
        </w:numPr>
        <w:jc w:val="both"/>
        <w:rPr>
          <w:rFonts w:eastAsia="Times New Roman" w:cs="Times New Roman"/>
          <w:sz w:val="22"/>
          <w:szCs w:val="22"/>
          <w:u w:val="single"/>
          <w:lang w:eastAsia="pl-PL"/>
        </w:rPr>
      </w:pPr>
      <w:r w:rsidRPr="00DD47B8">
        <w:rPr>
          <w:rFonts w:eastAsia="Times New Roman" w:cs="Times New Roman"/>
          <w:sz w:val="22"/>
          <w:szCs w:val="22"/>
          <w:u w:val="single"/>
          <w:lang w:eastAsia="pl-PL"/>
        </w:rPr>
        <w:t>Pytanie dotyczące zadania nr 4 pozycja 3</w:t>
      </w:r>
    </w:p>
    <w:p w14:paraId="55704C41" w14:textId="77777777" w:rsidR="00DD47B8" w:rsidRPr="00DD47B8" w:rsidRDefault="00DD47B8" w:rsidP="00DD47B8">
      <w:pPr>
        <w:ind w:left="360"/>
        <w:jc w:val="both"/>
        <w:rPr>
          <w:rFonts w:eastAsia="Times New Roman" w:cs="Times New Roman"/>
          <w:sz w:val="22"/>
          <w:szCs w:val="22"/>
          <w:lang w:eastAsia="pl-PL"/>
        </w:rPr>
      </w:pPr>
      <w:r w:rsidRPr="00DD47B8">
        <w:rPr>
          <w:rFonts w:eastAsia="Times New Roman" w:cs="Times New Roman"/>
          <w:sz w:val="22"/>
          <w:szCs w:val="22"/>
          <w:lang w:eastAsia="pl-PL"/>
        </w:rPr>
        <w:t xml:space="preserve">Czy zamawiający dopuści taśmę 25mm/50m, przeliczając aby zgadzały się m.b. z zamówienia w zaokrągleniu w górę. </w:t>
      </w:r>
    </w:p>
    <w:p w14:paraId="502A4090" w14:textId="77569451" w:rsidR="00DD47B8" w:rsidRPr="00DD47B8" w:rsidRDefault="00DD47B8" w:rsidP="00DD47B8">
      <w:pPr>
        <w:jc w:val="both"/>
        <w:rPr>
          <w:rFonts w:eastAsia="Times New Roman" w:cs="Times New Roman"/>
          <w:b/>
          <w:sz w:val="22"/>
          <w:szCs w:val="22"/>
          <w:lang w:eastAsia="pl-PL"/>
        </w:rPr>
      </w:pPr>
      <w:r w:rsidRPr="00DD47B8">
        <w:rPr>
          <w:rFonts w:eastAsia="Times New Roman" w:cs="Times New Roman"/>
          <w:b/>
          <w:sz w:val="22"/>
          <w:szCs w:val="22"/>
          <w:lang w:eastAsia="pl-PL"/>
        </w:rPr>
        <w:lastRenderedPageBreak/>
        <w:t>Odp.</w:t>
      </w:r>
      <w:r w:rsidR="002370AC">
        <w:rPr>
          <w:rFonts w:eastAsia="Times New Roman" w:cs="Times New Roman"/>
          <w:b/>
          <w:sz w:val="22"/>
          <w:szCs w:val="22"/>
          <w:lang w:eastAsia="pl-PL"/>
        </w:rPr>
        <w:t>:</w:t>
      </w:r>
      <w:r w:rsidRPr="00DD47B8">
        <w:rPr>
          <w:rFonts w:eastAsia="Times New Roman" w:cs="Times New Roman"/>
          <w:b/>
          <w:sz w:val="22"/>
          <w:szCs w:val="22"/>
          <w:lang w:eastAsia="pl-PL"/>
        </w:rPr>
        <w:t xml:space="preserve"> Zamawiający dopuszcza taśmę 25mm/50m, przeliczając tak aby zgadzały się m.b. z zamówienia w zaokrągleniu w górę, pod warunkiem spełnienia przez produkt wszystkich pozostałych zapisów zawartych w SIWZ.</w:t>
      </w:r>
    </w:p>
    <w:p w14:paraId="7FFBC42D" w14:textId="77777777" w:rsidR="00DD47B8" w:rsidRPr="00DD47B8" w:rsidRDefault="00DD47B8" w:rsidP="00DD47B8">
      <w:pPr>
        <w:pStyle w:val="Akapitzlist"/>
        <w:numPr>
          <w:ilvl w:val="0"/>
          <w:numId w:val="19"/>
        </w:numPr>
        <w:jc w:val="both"/>
        <w:rPr>
          <w:rFonts w:eastAsia="Times New Roman" w:cs="Times New Roman"/>
          <w:sz w:val="22"/>
          <w:szCs w:val="22"/>
          <w:u w:val="single"/>
          <w:lang w:eastAsia="pl-PL"/>
        </w:rPr>
      </w:pPr>
      <w:r w:rsidRPr="00DD47B8">
        <w:rPr>
          <w:rFonts w:eastAsia="Times New Roman" w:cs="Times New Roman"/>
          <w:sz w:val="22"/>
          <w:szCs w:val="22"/>
          <w:u w:val="single"/>
          <w:lang w:eastAsia="pl-PL"/>
        </w:rPr>
        <w:t>Pytanie dotyczące zadania nr 4 pozycja 3</w:t>
      </w:r>
    </w:p>
    <w:p w14:paraId="78A1F9D1" w14:textId="77777777" w:rsidR="00DD47B8" w:rsidRPr="00DD47B8" w:rsidRDefault="00DD47B8" w:rsidP="00DD47B8">
      <w:pPr>
        <w:ind w:left="360"/>
        <w:jc w:val="both"/>
        <w:rPr>
          <w:rFonts w:eastAsia="Times New Roman" w:cs="Times New Roman"/>
          <w:sz w:val="22"/>
          <w:szCs w:val="22"/>
          <w:lang w:eastAsia="pl-PL"/>
        </w:rPr>
      </w:pPr>
      <w:r w:rsidRPr="00DD47B8">
        <w:rPr>
          <w:rFonts w:eastAsia="Times New Roman" w:cs="Times New Roman"/>
          <w:sz w:val="22"/>
          <w:szCs w:val="22"/>
          <w:lang w:eastAsia="pl-PL"/>
        </w:rPr>
        <w:t xml:space="preserve">Czy zamawiający dopuści taśmę 19mm/50m, przeliczając aby zgadzały się m.b. z zamówienia w zaokrągleniu w górę. </w:t>
      </w:r>
    </w:p>
    <w:p w14:paraId="78F9B059" w14:textId="360305CF" w:rsidR="00DD47B8" w:rsidRPr="00DD47B8" w:rsidRDefault="00DD47B8" w:rsidP="00DD47B8">
      <w:pPr>
        <w:jc w:val="both"/>
        <w:rPr>
          <w:rFonts w:eastAsia="Times New Roman" w:cs="Times New Roman"/>
          <w:b/>
          <w:sz w:val="22"/>
          <w:szCs w:val="22"/>
          <w:lang w:eastAsia="pl-PL"/>
        </w:rPr>
      </w:pPr>
      <w:r w:rsidRPr="00DD47B8">
        <w:rPr>
          <w:rFonts w:eastAsia="Times New Roman" w:cs="Times New Roman"/>
          <w:b/>
          <w:sz w:val="22"/>
          <w:szCs w:val="22"/>
          <w:lang w:eastAsia="pl-PL"/>
        </w:rPr>
        <w:t>Odp.</w:t>
      </w:r>
      <w:r>
        <w:rPr>
          <w:rFonts w:eastAsia="Times New Roman" w:cs="Times New Roman"/>
          <w:b/>
          <w:sz w:val="22"/>
          <w:szCs w:val="22"/>
          <w:lang w:eastAsia="pl-PL"/>
        </w:rPr>
        <w:t>:</w:t>
      </w:r>
      <w:r w:rsidRPr="00DD47B8">
        <w:rPr>
          <w:rFonts w:eastAsia="Times New Roman" w:cs="Times New Roman"/>
          <w:b/>
          <w:sz w:val="22"/>
          <w:szCs w:val="22"/>
          <w:lang w:eastAsia="pl-PL"/>
        </w:rPr>
        <w:t xml:space="preserve"> Zamawiający nie wyraża zgody na proponowane rozwiązanie.</w:t>
      </w:r>
    </w:p>
    <w:p w14:paraId="40012902" w14:textId="75C17558" w:rsidR="002370AC" w:rsidRPr="002370AC" w:rsidRDefault="002370AC" w:rsidP="002370AC">
      <w:pPr>
        <w:pStyle w:val="Akapitzlist"/>
        <w:numPr>
          <w:ilvl w:val="0"/>
          <w:numId w:val="19"/>
        </w:numPr>
        <w:jc w:val="both"/>
        <w:rPr>
          <w:rFonts w:eastAsia="Times New Roman" w:cs="Times New Roman"/>
          <w:b/>
          <w:sz w:val="22"/>
          <w:szCs w:val="22"/>
          <w:lang w:eastAsia="pl-PL"/>
        </w:rPr>
      </w:pPr>
      <w:r w:rsidRPr="002370AC">
        <w:rPr>
          <w:rFonts w:eastAsia="Times New Roman" w:cs="Times New Roman"/>
          <w:b/>
          <w:sz w:val="22"/>
          <w:szCs w:val="22"/>
          <w:lang w:eastAsia="pl-PL"/>
        </w:rPr>
        <w:t>Pytanie do zadania nr 14</w:t>
      </w:r>
    </w:p>
    <w:p w14:paraId="1684C24C" w14:textId="3918A699" w:rsidR="002370AC" w:rsidRPr="002370AC" w:rsidRDefault="002370AC" w:rsidP="002370AC">
      <w:pPr>
        <w:ind w:left="360"/>
        <w:jc w:val="both"/>
        <w:rPr>
          <w:rFonts w:eastAsia="Times New Roman" w:cs="Times New Roman"/>
          <w:sz w:val="22"/>
          <w:szCs w:val="22"/>
          <w:lang w:eastAsia="pl-PL"/>
        </w:rPr>
      </w:pPr>
      <w:r>
        <w:rPr>
          <w:rFonts w:eastAsia="Times New Roman" w:cs="Times New Roman"/>
          <w:sz w:val="22"/>
          <w:szCs w:val="22"/>
          <w:lang w:eastAsia="pl-PL"/>
        </w:rPr>
        <w:t>C</w:t>
      </w:r>
      <w:r w:rsidRPr="002370AC">
        <w:rPr>
          <w:rFonts w:eastAsia="Times New Roman" w:cs="Times New Roman"/>
          <w:sz w:val="22"/>
          <w:szCs w:val="22"/>
          <w:lang w:eastAsia="pl-PL"/>
        </w:rPr>
        <w:t>zy Zamawiający dopuści myjki do pielęgnacji pacjenta , niemowląt, delikatne do gotowego użycia, zawierające substancje  pielęgnujące, hipoalergiczne, ulegające biodegradacji w rozmiarze 30cm x 25cm, gramatura 75g/m2 w opakowaniu a’8szt z przeliczeniem ilości opakowań, będące produktem kosmetycznym?</w:t>
      </w:r>
    </w:p>
    <w:p w14:paraId="7862AB9F" w14:textId="01BC1187" w:rsidR="002370AC" w:rsidRPr="002370AC" w:rsidRDefault="002370AC" w:rsidP="002370AC">
      <w:pPr>
        <w:jc w:val="both"/>
        <w:rPr>
          <w:rFonts w:eastAsia="Times New Roman" w:cs="Times New Roman"/>
          <w:b/>
          <w:sz w:val="22"/>
          <w:szCs w:val="22"/>
          <w:lang w:eastAsia="pl-PL"/>
        </w:rPr>
      </w:pPr>
      <w:r w:rsidRPr="002370AC">
        <w:rPr>
          <w:rFonts w:eastAsia="Times New Roman" w:cs="Times New Roman"/>
          <w:b/>
          <w:sz w:val="22"/>
          <w:szCs w:val="22"/>
          <w:lang w:eastAsia="pl-PL"/>
        </w:rPr>
        <w:t>Odp.</w:t>
      </w:r>
      <w:r>
        <w:rPr>
          <w:rFonts w:eastAsia="Times New Roman" w:cs="Times New Roman"/>
          <w:b/>
          <w:sz w:val="22"/>
          <w:szCs w:val="22"/>
          <w:lang w:eastAsia="pl-PL"/>
        </w:rPr>
        <w:t>:</w:t>
      </w:r>
      <w:r w:rsidRPr="002370AC">
        <w:rPr>
          <w:rFonts w:eastAsia="Times New Roman" w:cs="Times New Roman"/>
          <w:b/>
          <w:sz w:val="22"/>
          <w:szCs w:val="22"/>
          <w:lang w:eastAsia="pl-PL"/>
        </w:rPr>
        <w:t xml:space="preserve"> Zamawiający pozostawia zapisy SIWZ bez zmian.</w:t>
      </w:r>
    </w:p>
    <w:p w14:paraId="336BA302" w14:textId="77777777" w:rsidR="002370AC" w:rsidRPr="002370AC" w:rsidRDefault="002370AC" w:rsidP="002370AC">
      <w:pPr>
        <w:pStyle w:val="Akapitzlist"/>
        <w:numPr>
          <w:ilvl w:val="0"/>
          <w:numId w:val="19"/>
        </w:numPr>
        <w:jc w:val="both"/>
        <w:rPr>
          <w:rFonts w:eastAsia="Times New Roman" w:cs="Times New Roman"/>
          <w:sz w:val="22"/>
          <w:szCs w:val="22"/>
          <w:u w:val="single"/>
          <w:lang w:eastAsia="pl-PL"/>
        </w:rPr>
      </w:pPr>
      <w:r w:rsidRPr="002370AC">
        <w:rPr>
          <w:rFonts w:eastAsia="Times New Roman" w:cs="Times New Roman"/>
          <w:sz w:val="22"/>
          <w:szCs w:val="22"/>
          <w:u w:val="single"/>
          <w:lang w:eastAsia="pl-PL"/>
        </w:rPr>
        <w:t>Pakiet 14, pozycja 1</w:t>
      </w:r>
    </w:p>
    <w:p w14:paraId="43595C97"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Czy Zamawiający ma na myśli wymagane próbki w ilości:</w:t>
      </w:r>
    </w:p>
    <w:p w14:paraId="5641F707"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 xml:space="preserve">- 2 opakowania zbiorcze a’20 sztuk tj. 40 sztuk myjek </w:t>
      </w:r>
    </w:p>
    <w:p w14:paraId="3BAEB025"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 czy też 2 sztuki myjek?</w:t>
      </w:r>
    </w:p>
    <w:p w14:paraId="37A844CC" w14:textId="293BD491" w:rsidR="002370AC" w:rsidRPr="002370AC" w:rsidRDefault="002370AC" w:rsidP="002370AC">
      <w:pPr>
        <w:jc w:val="both"/>
        <w:rPr>
          <w:rFonts w:eastAsia="Times New Roman" w:cs="Times New Roman"/>
          <w:b/>
          <w:sz w:val="22"/>
          <w:szCs w:val="22"/>
          <w:lang w:eastAsia="pl-PL"/>
        </w:rPr>
      </w:pPr>
      <w:r w:rsidRPr="002370AC">
        <w:rPr>
          <w:rFonts w:eastAsia="Times New Roman" w:cs="Times New Roman"/>
          <w:b/>
          <w:sz w:val="22"/>
          <w:szCs w:val="22"/>
          <w:lang w:eastAsia="pl-PL"/>
        </w:rPr>
        <w:t>Odp.</w:t>
      </w:r>
      <w:r>
        <w:rPr>
          <w:rFonts w:eastAsia="Times New Roman" w:cs="Times New Roman"/>
          <w:b/>
          <w:sz w:val="22"/>
          <w:szCs w:val="22"/>
          <w:lang w:eastAsia="pl-PL"/>
        </w:rPr>
        <w:t>:</w:t>
      </w:r>
      <w:r w:rsidRPr="002370AC">
        <w:rPr>
          <w:rFonts w:eastAsia="Times New Roman" w:cs="Times New Roman"/>
          <w:b/>
          <w:sz w:val="22"/>
          <w:szCs w:val="22"/>
          <w:lang w:eastAsia="pl-PL"/>
        </w:rPr>
        <w:t xml:space="preserve"> Zgodnie z opisem SIWZ zamawiający wymaga 2 opakowań zbiorczych myjek.</w:t>
      </w:r>
    </w:p>
    <w:p w14:paraId="142AAA76" w14:textId="77777777" w:rsidR="002370AC" w:rsidRPr="002370AC" w:rsidRDefault="002370AC" w:rsidP="002370AC">
      <w:pPr>
        <w:pStyle w:val="Akapitzlist"/>
        <w:numPr>
          <w:ilvl w:val="0"/>
          <w:numId w:val="19"/>
        </w:numPr>
        <w:jc w:val="both"/>
        <w:rPr>
          <w:rFonts w:eastAsia="Times New Roman" w:cs="Times New Roman"/>
          <w:sz w:val="22"/>
          <w:szCs w:val="22"/>
          <w:u w:val="single"/>
          <w:lang w:eastAsia="pl-PL"/>
        </w:rPr>
      </w:pPr>
      <w:r w:rsidRPr="002370AC">
        <w:rPr>
          <w:rFonts w:eastAsia="Times New Roman" w:cs="Times New Roman"/>
          <w:sz w:val="22"/>
          <w:szCs w:val="22"/>
          <w:u w:val="single"/>
          <w:lang w:eastAsia="pl-PL"/>
        </w:rPr>
        <w:t>Pakiet 15, pozycja 1</w:t>
      </w:r>
    </w:p>
    <w:p w14:paraId="43DA3966"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Czy Zamawiający ma na myśli wymagane próbki w ilości:</w:t>
      </w:r>
    </w:p>
    <w:p w14:paraId="25D8D14D"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- 2 opakowania zbiorcze a’50 sztuk tj. 100 sztuk golarek</w:t>
      </w:r>
    </w:p>
    <w:p w14:paraId="09E2493F" w14:textId="77777777" w:rsidR="002370AC" w:rsidRPr="002370AC" w:rsidRDefault="002370AC" w:rsidP="002370AC">
      <w:pPr>
        <w:ind w:firstLine="360"/>
        <w:jc w:val="both"/>
        <w:rPr>
          <w:rFonts w:eastAsia="Times New Roman" w:cs="Times New Roman"/>
          <w:sz w:val="22"/>
          <w:szCs w:val="22"/>
          <w:lang w:eastAsia="pl-PL"/>
        </w:rPr>
      </w:pPr>
      <w:r w:rsidRPr="002370AC">
        <w:rPr>
          <w:rFonts w:eastAsia="Times New Roman" w:cs="Times New Roman"/>
          <w:sz w:val="22"/>
          <w:szCs w:val="22"/>
          <w:lang w:eastAsia="pl-PL"/>
        </w:rPr>
        <w:t>- czy też 2 sztuki golarek?</w:t>
      </w:r>
    </w:p>
    <w:p w14:paraId="0797C93C" w14:textId="34EF677D" w:rsidR="002370AC" w:rsidRPr="002370AC" w:rsidRDefault="002370AC" w:rsidP="002370AC">
      <w:pPr>
        <w:jc w:val="both"/>
        <w:rPr>
          <w:rFonts w:eastAsia="Times New Roman" w:cs="Times New Roman"/>
          <w:b/>
          <w:sz w:val="22"/>
          <w:szCs w:val="22"/>
          <w:lang w:eastAsia="pl-PL"/>
        </w:rPr>
      </w:pPr>
      <w:r w:rsidRPr="002370AC">
        <w:rPr>
          <w:rFonts w:eastAsia="Times New Roman" w:cs="Times New Roman"/>
          <w:b/>
          <w:sz w:val="22"/>
          <w:szCs w:val="22"/>
          <w:lang w:eastAsia="pl-PL"/>
        </w:rPr>
        <w:t>Odp.</w:t>
      </w:r>
      <w:r>
        <w:rPr>
          <w:rFonts w:eastAsia="Times New Roman" w:cs="Times New Roman"/>
          <w:b/>
          <w:sz w:val="22"/>
          <w:szCs w:val="22"/>
          <w:lang w:eastAsia="pl-PL"/>
        </w:rPr>
        <w:t>:</w:t>
      </w:r>
      <w:r w:rsidRPr="002370AC">
        <w:rPr>
          <w:rFonts w:eastAsia="Times New Roman" w:cs="Times New Roman"/>
          <w:b/>
          <w:sz w:val="22"/>
          <w:szCs w:val="22"/>
          <w:lang w:eastAsia="pl-PL"/>
        </w:rPr>
        <w:t xml:space="preserve"> Zamawiający zmienia zapis i  wymaga 1 opakowania zbiorczego  golarek.</w:t>
      </w:r>
    </w:p>
    <w:p w14:paraId="6F5DE8D2" w14:textId="77777777" w:rsidR="002370AC" w:rsidRPr="002370AC" w:rsidRDefault="002370AC" w:rsidP="002370AC">
      <w:pPr>
        <w:pStyle w:val="Akapitzlist"/>
        <w:numPr>
          <w:ilvl w:val="0"/>
          <w:numId w:val="19"/>
        </w:numPr>
        <w:jc w:val="both"/>
        <w:rPr>
          <w:rFonts w:eastAsia="Times New Roman" w:cs="Times New Roman"/>
          <w:b/>
          <w:sz w:val="22"/>
          <w:szCs w:val="22"/>
          <w:u w:val="single"/>
          <w:lang w:eastAsia="pl-PL"/>
        </w:rPr>
      </w:pPr>
      <w:r w:rsidRPr="002370AC">
        <w:rPr>
          <w:rFonts w:eastAsia="Times New Roman" w:cs="Times New Roman"/>
          <w:b/>
          <w:sz w:val="22"/>
          <w:szCs w:val="22"/>
          <w:u w:val="single"/>
          <w:lang w:eastAsia="pl-PL"/>
        </w:rPr>
        <w:t>Przedmiot zamówienia:</w:t>
      </w:r>
    </w:p>
    <w:p w14:paraId="00B9AB4A" w14:textId="77777777" w:rsidR="002370AC" w:rsidRPr="002370AC" w:rsidRDefault="002370AC" w:rsidP="002370AC">
      <w:pPr>
        <w:ind w:left="360"/>
        <w:jc w:val="both"/>
        <w:rPr>
          <w:rFonts w:eastAsia="Times New Roman" w:cs="Times New Roman"/>
          <w:bCs/>
          <w:sz w:val="22"/>
          <w:szCs w:val="22"/>
          <w:lang w:eastAsia="pl-PL"/>
        </w:rPr>
      </w:pPr>
      <w:r w:rsidRPr="002370AC">
        <w:rPr>
          <w:rFonts w:eastAsia="Times New Roman" w:cs="Times New Roman"/>
          <w:b/>
          <w:sz w:val="22"/>
          <w:szCs w:val="22"/>
          <w:lang w:eastAsia="pl-PL"/>
        </w:rPr>
        <w:t>Zad.5,9,10:</w:t>
      </w:r>
      <w:r w:rsidRPr="002370AC">
        <w:rPr>
          <w:rFonts w:eastAsia="Times New Roman" w:cs="Times New Roman"/>
          <w:bCs/>
          <w:sz w:val="22"/>
          <w:szCs w:val="22"/>
          <w:lang w:eastAsia="pl-PL"/>
        </w:rPr>
        <w:t xml:space="preserve"> Czy Zamawiający zgodzi się na zaoferowanie materiałów do sterylizacji gdzie wyroby są zgodne z wymaganiami zasadniczymi Dyrektywy 93/42/EEC wraz z późniejszymi zmianami, posiadają deklarację zgodności są zarejestrowane jako wyrób medyczny klasy I niesterylnej, w związku z tym ustawa o wyrobach medycznych nie nakłada obowiązku posiadania certyfikatu CE jednostki notyfikowanej.</w:t>
      </w:r>
    </w:p>
    <w:p w14:paraId="63C78933" w14:textId="35741F4D" w:rsidR="00E704F1" w:rsidRDefault="00E704F1" w:rsidP="00E704F1">
      <w:pPr>
        <w:jc w:val="both"/>
        <w:rPr>
          <w:b/>
          <w:bCs/>
        </w:rPr>
      </w:pPr>
      <w:r>
        <w:rPr>
          <w:b/>
          <w:bCs/>
        </w:rPr>
        <w:t>Odp.: Zamawiający wymaga aby oferowane materiały do sterylizacji były zgodne z normami PN EN 868 oraz PN EN ISO 11607.</w:t>
      </w:r>
    </w:p>
    <w:p w14:paraId="62ADD037" w14:textId="77777777" w:rsidR="002370AC" w:rsidRPr="002370AC" w:rsidRDefault="002370AC" w:rsidP="002370AC">
      <w:pPr>
        <w:pStyle w:val="Akapitzlist"/>
        <w:numPr>
          <w:ilvl w:val="0"/>
          <w:numId w:val="19"/>
        </w:numPr>
        <w:jc w:val="both"/>
        <w:rPr>
          <w:rFonts w:eastAsia="Times New Roman" w:cs="Times New Roman"/>
          <w:bCs/>
          <w:sz w:val="22"/>
          <w:szCs w:val="22"/>
          <w:lang w:eastAsia="pl-PL"/>
        </w:rPr>
      </w:pPr>
      <w:r w:rsidRPr="002370AC">
        <w:rPr>
          <w:rFonts w:eastAsia="Times New Roman" w:cs="Times New Roman"/>
          <w:b/>
          <w:sz w:val="22"/>
          <w:szCs w:val="22"/>
          <w:lang w:eastAsia="pl-PL"/>
        </w:rPr>
        <w:t>Zad.5:</w:t>
      </w:r>
      <w:r w:rsidRPr="002370AC">
        <w:rPr>
          <w:rFonts w:eastAsia="Times New Roman" w:cs="Times New Roman"/>
          <w:bCs/>
          <w:sz w:val="22"/>
          <w:szCs w:val="22"/>
          <w:lang w:eastAsia="pl-PL"/>
        </w:rPr>
        <w:t xml:space="preserve"> Czy Zamawiający zgodzi się na zaoferowanie torby włókninowo- foliowej gdzie wskaźniki procesu sterylizacji nadrukowane są na włókninie od strony folii w obszarze </w:t>
      </w:r>
      <w:proofErr w:type="spellStart"/>
      <w:r w:rsidRPr="002370AC">
        <w:rPr>
          <w:rFonts w:eastAsia="Times New Roman" w:cs="Times New Roman"/>
          <w:bCs/>
          <w:sz w:val="22"/>
          <w:szCs w:val="22"/>
          <w:lang w:eastAsia="pl-PL"/>
        </w:rPr>
        <w:t>zgrzewu</w:t>
      </w:r>
      <w:proofErr w:type="spellEnd"/>
      <w:r w:rsidRPr="002370AC">
        <w:rPr>
          <w:rFonts w:eastAsia="Times New Roman" w:cs="Times New Roman"/>
          <w:bCs/>
          <w:sz w:val="22"/>
          <w:szCs w:val="22"/>
          <w:lang w:eastAsia="pl-PL"/>
        </w:rPr>
        <w:t>. Poza przestrzenią pakowania?</w:t>
      </w:r>
    </w:p>
    <w:p w14:paraId="4119BE39" w14:textId="060C3FC1" w:rsidR="002370AC" w:rsidRPr="002370AC" w:rsidRDefault="002370AC" w:rsidP="002370AC">
      <w:pPr>
        <w:jc w:val="both"/>
        <w:rPr>
          <w:rFonts w:eastAsia="Times New Roman" w:cs="Times New Roman"/>
          <w:b/>
          <w:bCs/>
          <w:sz w:val="22"/>
          <w:szCs w:val="22"/>
          <w:lang w:eastAsia="pl-PL"/>
        </w:rPr>
      </w:pPr>
      <w:r w:rsidRPr="002370AC">
        <w:rPr>
          <w:rFonts w:eastAsia="Times New Roman" w:cs="Times New Roman"/>
          <w:b/>
          <w:bCs/>
          <w:sz w:val="22"/>
          <w:szCs w:val="22"/>
          <w:lang w:eastAsia="pl-PL"/>
        </w:rPr>
        <w:t>Odp.</w:t>
      </w:r>
      <w:r>
        <w:rPr>
          <w:rFonts w:eastAsia="Times New Roman" w:cs="Times New Roman"/>
          <w:b/>
          <w:bCs/>
          <w:sz w:val="22"/>
          <w:szCs w:val="22"/>
          <w:lang w:eastAsia="pl-PL"/>
        </w:rPr>
        <w:t>:</w:t>
      </w:r>
      <w:r w:rsidRPr="002370AC">
        <w:rPr>
          <w:rFonts w:eastAsia="Times New Roman" w:cs="Times New Roman"/>
          <w:b/>
          <w:bCs/>
          <w:sz w:val="22"/>
          <w:szCs w:val="22"/>
          <w:lang w:eastAsia="pl-PL"/>
        </w:rPr>
        <w:t xml:space="preserve"> Zamawiający wyraża zgodę się na zaoferowanie torby włókninowo- foliowej gdzie wskaźniki procesu sterylizacji nadrukowane są na włókninie od strony folii w obszarze </w:t>
      </w:r>
      <w:proofErr w:type="spellStart"/>
      <w:r w:rsidRPr="002370AC">
        <w:rPr>
          <w:rFonts w:eastAsia="Times New Roman" w:cs="Times New Roman"/>
          <w:b/>
          <w:bCs/>
          <w:sz w:val="22"/>
          <w:szCs w:val="22"/>
          <w:lang w:eastAsia="pl-PL"/>
        </w:rPr>
        <w:t>zgrzewu</w:t>
      </w:r>
      <w:proofErr w:type="spellEnd"/>
      <w:r w:rsidRPr="002370AC">
        <w:rPr>
          <w:rFonts w:eastAsia="Times New Roman" w:cs="Times New Roman"/>
          <w:b/>
          <w:bCs/>
          <w:sz w:val="22"/>
          <w:szCs w:val="22"/>
          <w:lang w:eastAsia="pl-PL"/>
        </w:rPr>
        <w:t>, poza przestrzenią pakowania, pod warunkiem spełnienia przez produkt wszystkich pozostałych zapisów SIWZ.</w:t>
      </w:r>
    </w:p>
    <w:p w14:paraId="7FCB0810" w14:textId="77777777" w:rsidR="002370AC" w:rsidRPr="002370AC" w:rsidRDefault="002370AC" w:rsidP="002370AC">
      <w:pPr>
        <w:pStyle w:val="Akapitzlist"/>
        <w:numPr>
          <w:ilvl w:val="0"/>
          <w:numId w:val="19"/>
        </w:numPr>
        <w:jc w:val="both"/>
        <w:rPr>
          <w:rFonts w:eastAsia="Times New Roman" w:cs="Times New Roman"/>
          <w:bCs/>
          <w:sz w:val="22"/>
          <w:szCs w:val="22"/>
          <w:lang w:eastAsia="pl-PL"/>
        </w:rPr>
      </w:pPr>
      <w:r w:rsidRPr="002370AC">
        <w:rPr>
          <w:rFonts w:eastAsia="Times New Roman" w:cs="Times New Roman"/>
          <w:b/>
          <w:sz w:val="22"/>
          <w:szCs w:val="22"/>
          <w:lang w:eastAsia="pl-PL"/>
        </w:rPr>
        <w:t>Zad. 7 poz.3:</w:t>
      </w:r>
      <w:r w:rsidRPr="002370AC">
        <w:rPr>
          <w:rFonts w:eastAsia="Times New Roman" w:cs="Times New Roman"/>
          <w:bCs/>
          <w:sz w:val="22"/>
          <w:szCs w:val="22"/>
          <w:lang w:eastAsia="pl-PL"/>
        </w:rPr>
        <w:t xml:space="preserve"> Czy Zamawiający może potwierdzić, że oczekuje zaoferowania worka na narządy w rozmiarze 50x50cm?</w:t>
      </w:r>
    </w:p>
    <w:p w14:paraId="2B013F55" w14:textId="1EF69373" w:rsidR="002370AC" w:rsidRPr="002370AC" w:rsidRDefault="002370AC" w:rsidP="002370AC">
      <w:pPr>
        <w:jc w:val="both"/>
        <w:rPr>
          <w:rFonts w:eastAsia="Times New Roman" w:cs="Times New Roman"/>
          <w:b/>
          <w:bCs/>
          <w:sz w:val="22"/>
          <w:szCs w:val="22"/>
          <w:lang w:eastAsia="pl-PL"/>
        </w:rPr>
      </w:pPr>
      <w:r w:rsidRPr="002370AC">
        <w:rPr>
          <w:rFonts w:eastAsia="Times New Roman" w:cs="Times New Roman"/>
          <w:b/>
          <w:bCs/>
          <w:sz w:val="22"/>
          <w:szCs w:val="22"/>
          <w:lang w:eastAsia="pl-PL"/>
        </w:rPr>
        <w:t>Odp.</w:t>
      </w:r>
      <w:r>
        <w:rPr>
          <w:rFonts w:eastAsia="Times New Roman" w:cs="Times New Roman"/>
          <w:b/>
          <w:bCs/>
          <w:sz w:val="22"/>
          <w:szCs w:val="22"/>
          <w:lang w:eastAsia="pl-PL"/>
        </w:rPr>
        <w:t>:</w:t>
      </w:r>
      <w:r w:rsidRPr="002370AC">
        <w:rPr>
          <w:rFonts w:eastAsia="Times New Roman" w:cs="Times New Roman"/>
          <w:b/>
          <w:bCs/>
          <w:sz w:val="22"/>
          <w:szCs w:val="22"/>
          <w:lang w:eastAsia="pl-PL"/>
        </w:rPr>
        <w:t xml:space="preserve"> Zamawiający potwierdza, że oczekuje zaoferowania worka na narządy w rozmiarze 50x50cm, spełniającego wszystkie wymagania zawarte w SIWZ.</w:t>
      </w:r>
    </w:p>
    <w:p w14:paraId="6B898F50" w14:textId="77777777" w:rsidR="002370AC" w:rsidRPr="002370AC" w:rsidRDefault="002370AC" w:rsidP="002370AC">
      <w:pPr>
        <w:pStyle w:val="Akapitzlist"/>
        <w:numPr>
          <w:ilvl w:val="0"/>
          <w:numId w:val="19"/>
        </w:numPr>
        <w:jc w:val="both"/>
        <w:rPr>
          <w:rFonts w:eastAsia="Times New Roman" w:cs="Times New Roman"/>
          <w:bCs/>
          <w:sz w:val="22"/>
          <w:szCs w:val="22"/>
          <w:lang w:eastAsia="pl-PL"/>
        </w:rPr>
      </w:pPr>
      <w:r w:rsidRPr="002370AC">
        <w:rPr>
          <w:rFonts w:eastAsia="Times New Roman" w:cs="Times New Roman"/>
          <w:b/>
          <w:sz w:val="22"/>
          <w:szCs w:val="22"/>
          <w:lang w:eastAsia="pl-PL"/>
        </w:rPr>
        <w:t>Zad.9:</w:t>
      </w:r>
      <w:r w:rsidRPr="002370AC">
        <w:rPr>
          <w:rFonts w:eastAsia="Times New Roman" w:cs="Times New Roman"/>
          <w:bCs/>
          <w:sz w:val="22"/>
          <w:szCs w:val="22"/>
          <w:lang w:eastAsia="pl-PL"/>
        </w:rPr>
        <w:t xml:space="preserve"> Czy Zamawiający zgodzi się na zaoferowanie rękawów do sterylizacji gdzie nr lot i rozmiar są nadrukowane od strony papieru, kierunek otwierania jest nadrukowany dwa razy na papierze widoczny od strony laminatu i od strony papieru? Co ułatwia niewątpliwie prawidłowe użytkowanie opakowania.</w:t>
      </w:r>
    </w:p>
    <w:p w14:paraId="174BE3D4" w14:textId="15D4A316" w:rsidR="002370AC" w:rsidRPr="002370AC" w:rsidRDefault="002370AC" w:rsidP="002370AC">
      <w:pPr>
        <w:jc w:val="both"/>
        <w:rPr>
          <w:rFonts w:eastAsia="Times New Roman" w:cs="Times New Roman"/>
          <w:bCs/>
          <w:sz w:val="22"/>
          <w:szCs w:val="22"/>
          <w:lang w:eastAsia="pl-PL"/>
        </w:rPr>
      </w:pPr>
      <w:r w:rsidRPr="002370AC">
        <w:rPr>
          <w:rFonts w:eastAsia="Times New Roman" w:cs="Times New Roman"/>
          <w:b/>
          <w:bCs/>
          <w:sz w:val="22"/>
          <w:szCs w:val="22"/>
          <w:lang w:eastAsia="pl-PL"/>
        </w:rPr>
        <w:lastRenderedPageBreak/>
        <w:t>Odp.</w:t>
      </w:r>
      <w:r>
        <w:rPr>
          <w:rFonts w:eastAsia="Times New Roman" w:cs="Times New Roman"/>
          <w:b/>
          <w:bCs/>
          <w:sz w:val="22"/>
          <w:szCs w:val="22"/>
          <w:lang w:eastAsia="pl-PL"/>
        </w:rPr>
        <w:t>:</w:t>
      </w:r>
      <w:r w:rsidRPr="002370AC">
        <w:rPr>
          <w:rFonts w:eastAsia="Times New Roman" w:cs="Times New Roman"/>
          <w:b/>
          <w:bCs/>
          <w:sz w:val="22"/>
          <w:szCs w:val="22"/>
          <w:lang w:eastAsia="pl-PL"/>
        </w:rPr>
        <w:t xml:space="preserve"> Zamawiający wyraża zgodę na zaoferowanie rękawów do sterylizacji gdzie nr lot i rozmiar są nadrukowane od strony papieru, kierunek otwierania jest nadrukowany dwa razy na papierze widoczny od strony laminatu i od strony papieru, pod warunkiem spełnienia przez produkt wszystkich wymagań zawartych w SIWZ.</w:t>
      </w:r>
    </w:p>
    <w:p w14:paraId="557007EB" w14:textId="77777777" w:rsidR="002370AC" w:rsidRPr="002370AC" w:rsidRDefault="002370AC" w:rsidP="002370AC">
      <w:pPr>
        <w:pStyle w:val="Akapitzlist"/>
        <w:numPr>
          <w:ilvl w:val="0"/>
          <w:numId w:val="19"/>
        </w:numPr>
        <w:jc w:val="both"/>
        <w:rPr>
          <w:rFonts w:eastAsia="Times New Roman" w:cs="Times New Roman"/>
          <w:bCs/>
          <w:sz w:val="22"/>
          <w:szCs w:val="22"/>
          <w:lang w:eastAsia="pl-PL"/>
        </w:rPr>
      </w:pPr>
      <w:r w:rsidRPr="002370AC">
        <w:rPr>
          <w:rFonts w:eastAsia="Times New Roman" w:cs="Times New Roman"/>
          <w:b/>
          <w:sz w:val="22"/>
          <w:szCs w:val="22"/>
          <w:lang w:eastAsia="pl-PL"/>
        </w:rPr>
        <w:t>Zad.9:</w:t>
      </w:r>
      <w:r w:rsidRPr="002370AC">
        <w:rPr>
          <w:rFonts w:eastAsia="Times New Roman" w:cs="Times New Roman"/>
          <w:bCs/>
          <w:sz w:val="22"/>
          <w:szCs w:val="22"/>
          <w:lang w:eastAsia="pl-PL"/>
        </w:rPr>
        <w:t xml:space="preserve"> Czy Zamawiający zgodzi się na zmniejszenie ilości próbek do danego pakietu ze względu na krótki czas realizacji umowy i niewielkie ilości asortymentu? Czy może Zamawiający zgodzi się na zaoferowanie próbek np. po 1 </w:t>
      </w:r>
      <w:proofErr w:type="spellStart"/>
      <w:r w:rsidRPr="002370AC">
        <w:rPr>
          <w:rFonts w:eastAsia="Times New Roman" w:cs="Times New Roman"/>
          <w:bCs/>
          <w:sz w:val="22"/>
          <w:szCs w:val="22"/>
          <w:lang w:eastAsia="pl-PL"/>
        </w:rPr>
        <w:t>mb</w:t>
      </w:r>
      <w:proofErr w:type="spellEnd"/>
      <w:r w:rsidRPr="002370AC">
        <w:rPr>
          <w:rFonts w:eastAsia="Times New Roman" w:cs="Times New Roman"/>
          <w:bCs/>
          <w:sz w:val="22"/>
          <w:szCs w:val="22"/>
          <w:lang w:eastAsia="pl-PL"/>
        </w:rPr>
        <w:t xml:space="preserve"> z kilku wybranych przez Zamawiającego pozycjach, lub po 1 szt. Np. w dwóch wybranych prze Zamawiającego pozycjach? </w:t>
      </w:r>
    </w:p>
    <w:p w14:paraId="45EC9C49" w14:textId="77777777" w:rsidR="002370AC" w:rsidRPr="002370AC" w:rsidRDefault="002370AC" w:rsidP="002370AC">
      <w:pPr>
        <w:jc w:val="both"/>
        <w:rPr>
          <w:rFonts w:eastAsia="Times New Roman" w:cs="Times New Roman"/>
          <w:bCs/>
          <w:sz w:val="22"/>
          <w:szCs w:val="22"/>
          <w:lang w:eastAsia="pl-PL"/>
        </w:rPr>
      </w:pPr>
      <w:r w:rsidRPr="002370AC">
        <w:rPr>
          <w:rFonts w:eastAsia="Times New Roman" w:cs="Times New Roman"/>
          <w:b/>
          <w:bCs/>
          <w:sz w:val="22"/>
          <w:szCs w:val="22"/>
          <w:lang w:eastAsia="pl-PL"/>
        </w:rPr>
        <w:t>Odp. Zamawiający pozostawia zapisy SIWZ bez zmian.</w:t>
      </w:r>
    </w:p>
    <w:p w14:paraId="21347529" w14:textId="77777777" w:rsidR="002370AC" w:rsidRPr="002370AC" w:rsidRDefault="002370AC" w:rsidP="002370AC">
      <w:pPr>
        <w:pStyle w:val="Akapitzlist"/>
        <w:numPr>
          <w:ilvl w:val="0"/>
          <w:numId w:val="19"/>
        </w:numPr>
        <w:jc w:val="both"/>
        <w:rPr>
          <w:rFonts w:eastAsia="Times New Roman" w:cs="Times New Roman"/>
          <w:bCs/>
          <w:sz w:val="22"/>
          <w:szCs w:val="22"/>
          <w:lang w:eastAsia="pl-PL"/>
        </w:rPr>
      </w:pPr>
      <w:r w:rsidRPr="002370AC">
        <w:rPr>
          <w:rFonts w:eastAsia="Times New Roman" w:cs="Times New Roman"/>
          <w:b/>
          <w:sz w:val="22"/>
          <w:szCs w:val="22"/>
          <w:lang w:eastAsia="pl-PL"/>
        </w:rPr>
        <w:t>Zad.10:</w:t>
      </w:r>
      <w:r w:rsidRPr="002370AC">
        <w:rPr>
          <w:rFonts w:eastAsia="Times New Roman" w:cs="Times New Roman"/>
          <w:bCs/>
          <w:sz w:val="22"/>
          <w:szCs w:val="22"/>
          <w:lang w:eastAsia="pl-PL"/>
        </w:rPr>
        <w:t xml:space="preserve"> Czy Zamawiający zgodzi się na zaoferowanie papieru do sterylizacji o gramaturze 60g/m2 +/- 2 g? Takie niewielkie wahania nie wpływają na jakość zaoferowanego asortymentu.</w:t>
      </w:r>
    </w:p>
    <w:p w14:paraId="747F7B29" w14:textId="77777777" w:rsidR="002370AC" w:rsidRPr="002370AC" w:rsidRDefault="002370AC" w:rsidP="002370AC">
      <w:pPr>
        <w:jc w:val="both"/>
        <w:rPr>
          <w:rFonts w:eastAsia="Times New Roman" w:cs="Times New Roman"/>
          <w:b/>
          <w:bCs/>
          <w:sz w:val="22"/>
          <w:szCs w:val="22"/>
          <w:lang w:eastAsia="pl-PL"/>
        </w:rPr>
      </w:pPr>
      <w:r w:rsidRPr="002370AC">
        <w:rPr>
          <w:rFonts w:eastAsia="Times New Roman" w:cs="Times New Roman"/>
          <w:b/>
          <w:bCs/>
          <w:sz w:val="22"/>
          <w:szCs w:val="22"/>
          <w:lang w:eastAsia="pl-PL"/>
        </w:rPr>
        <w:t>Odp. Zamawiający wyraża zgodę na proponowane rozwiązanie, pod warunkiem spełnienia przez produkt wszystkich wymagań zawartych w SIWZ.</w:t>
      </w:r>
    </w:p>
    <w:p w14:paraId="21BA683B" w14:textId="77777777" w:rsidR="002370AC" w:rsidRPr="002370AC" w:rsidRDefault="002370AC" w:rsidP="002370AC">
      <w:pPr>
        <w:pStyle w:val="Akapitzlist"/>
        <w:numPr>
          <w:ilvl w:val="0"/>
          <w:numId w:val="19"/>
        </w:numPr>
        <w:jc w:val="both"/>
        <w:rPr>
          <w:rFonts w:eastAsia="Times New Roman" w:cs="Times New Roman"/>
          <w:b/>
          <w:sz w:val="22"/>
          <w:szCs w:val="22"/>
          <w:lang w:eastAsia="pl-PL"/>
        </w:rPr>
      </w:pPr>
      <w:r w:rsidRPr="002370AC">
        <w:rPr>
          <w:rFonts w:eastAsia="Times New Roman" w:cs="Times New Roman"/>
          <w:b/>
          <w:sz w:val="22"/>
          <w:szCs w:val="22"/>
          <w:lang w:eastAsia="pl-PL"/>
        </w:rPr>
        <w:t>Pytania do wzoru umowy:</w:t>
      </w:r>
    </w:p>
    <w:p w14:paraId="073D5DC7" w14:textId="77777777" w:rsidR="002370AC" w:rsidRPr="002370AC" w:rsidRDefault="002370AC" w:rsidP="002370AC">
      <w:pPr>
        <w:ind w:left="360"/>
        <w:jc w:val="both"/>
        <w:rPr>
          <w:rFonts w:eastAsia="Times New Roman" w:cs="Times New Roman"/>
          <w:sz w:val="22"/>
          <w:szCs w:val="22"/>
          <w:lang w:val="x-none" w:eastAsia="pl-PL"/>
        </w:rPr>
      </w:pPr>
      <w:r w:rsidRPr="002370AC">
        <w:rPr>
          <w:rFonts w:eastAsia="Times New Roman" w:cs="Times New Roman"/>
          <w:sz w:val="22"/>
          <w:szCs w:val="22"/>
          <w:lang w:val="x-none" w:eastAsia="pl-PL"/>
        </w:rPr>
        <w:t>Zważywszy na treść wzoru umowy, jaką minimalną ilość towarów (jaki procent ilości wskazanych w SIWZ) Zamawiający na pewno zamówi?</w:t>
      </w:r>
    </w:p>
    <w:p w14:paraId="58435390" w14:textId="42E192F5" w:rsidR="002370AC" w:rsidRPr="00EB32E1" w:rsidRDefault="002370AC" w:rsidP="002370AC">
      <w:pPr>
        <w:jc w:val="both"/>
        <w:rPr>
          <w:rFonts w:eastAsia="Times New Roman" w:cs="Times New Roman"/>
          <w:sz w:val="22"/>
          <w:szCs w:val="22"/>
          <w:lang w:val="x-none" w:eastAsia="pl-PL"/>
        </w:rPr>
      </w:pPr>
      <w:r w:rsidRPr="00EB32E1">
        <w:rPr>
          <w:rFonts w:eastAsia="Times New Roman" w:cs="Times New Roman"/>
          <w:b/>
          <w:bCs/>
          <w:sz w:val="22"/>
          <w:szCs w:val="22"/>
          <w:lang w:eastAsia="pl-PL"/>
        </w:rPr>
        <w:t xml:space="preserve">Odp.: </w:t>
      </w:r>
      <w:r w:rsidR="00E704F1">
        <w:rPr>
          <w:rFonts w:eastAsia="Times New Roman" w:cs="Times New Roman"/>
          <w:b/>
          <w:bCs/>
          <w:sz w:val="22"/>
          <w:szCs w:val="22"/>
          <w:lang w:eastAsia="pl-PL"/>
        </w:rPr>
        <w:t>Zgodnie z SIWZ.</w:t>
      </w:r>
    </w:p>
    <w:p w14:paraId="29E9A4F7" w14:textId="2CFBA028" w:rsidR="002370AC" w:rsidRPr="002370AC" w:rsidRDefault="002370AC" w:rsidP="002370AC">
      <w:pPr>
        <w:pStyle w:val="Akapitzlist"/>
        <w:numPr>
          <w:ilvl w:val="0"/>
          <w:numId w:val="19"/>
        </w:numPr>
        <w:jc w:val="both"/>
        <w:rPr>
          <w:rFonts w:eastAsia="Times New Roman" w:cs="Times New Roman"/>
          <w:i/>
          <w:sz w:val="22"/>
          <w:szCs w:val="22"/>
          <w:lang w:val="x-none" w:eastAsia="pl-PL"/>
        </w:rPr>
      </w:pPr>
      <w:r w:rsidRPr="002370AC">
        <w:rPr>
          <w:rFonts w:eastAsia="Times New Roman" w:cs="Times New Roman"/>
          <w:sz w:val="22"/>
          <w:szCs w:val="22"/>
          <w:lang w:val="x-none" w:eastAsia="pl-PL"/>
        </w:rPr>
        <w:t xml:space="preserve">jakie naruszenie postanowień umowy chodzi w </w:t>
      </w:r>
      <w:bookmarkStart w:id="0" w:name="OLE_LINK1"/>
      <w:r w:rsidRPr="002370AC">
        <w:rPr>
          <w:rFonts w:eastAsia="Times New Roman" w:cs="Times New Roman"/>
          <w:sz w:val="22"/>
          <w:szCs w:val="22"/>
          <w:lang w:val="x-none" w:eastAsia="pl-PL"/>
        </w:rPr>
        <w:t>§ 6 ust. 3 pkt 5) wzoru umowy</w:t>
      </w:r>
      <w:bookmarkEnd w:id="0"/>
      <w:r w:rsidRPr="002370AC">
        <w:rPr>
          <w:rFonts w:eastAsia="Times New Roman" w:cs="Times New Roman"/>
          <w:sz w:val="22"/>
          <w:szCs w:val="22"/>
          <w:lang w:val="x-none" w:eastAsia="pl-PL"/>
        </w:rPr>
        <w:t xml:space="preserve">? Czy chodzi o naruszenie istotne lub rażące? </w:t>
      </w:r>
    </w:p>
    <w:p w14:paraId="036A4F8E" w14:textId="77777777" w:rsidR="002370AC" w:rsidRPr="002370AC" w:rsidRDefault="002370AC" w:rsidP="002370AC">
      <w:pPr>
        <w:ind w:left="360"/>
        <w:jc w:val="both"/>
        <w:rPr>
          <w:rFonts w:eastAsia="Times New Roman" w:cs="Times New Roman"/>
          <w:sz w:val="22"/>
          <w:szCs w:val="22"/>
          <w:lang w:eastAsia="pl-PL"/>
        </w:rPr>
      </w:pPr>
      <w:r w:rsidRPr="002370AC">
        <w:rPr>
          <w:rFonts w:eastAsia="Times New Roman" w:cs="Times New Roman"/>
          <w:sz w:val="22"/>
          <w:szCs w:val="22"/>
          <w:lang w:val="x-none" w:eastAsia="pl-PL"/>
        </w:rPr>
        <w:t xml:space="preserve">Treść § 6 ust. 3 pkt 5) wzoru umowy jest bardzo ogólna i wymaga doprecyzowania. Zgodnie z poglądem Krajowej Izby Odwoławczej wyrażonym np. w wyroku z dnia 25 czerwca 2010 r. KIO/UZP 1123/10 oraz w wyroku z dnia 31 sierpnia 2011 r. KIO 1758/11 </w:t>
      </w:r>
      <w:r w:rsidRPr="002370AC">
        <w:rPr>
          <w:rFonts w:eastAsia="Times New Roman" w:cs="Times New Roman"/>
          <w:i/>
          <w:sz w:val="22"/>
          <w:szCs w:val="22"/>
          <w:lang w:val="x-none" w:eastAsia="pl-PL"/>
        </w:rPr>
        <w:t>„…możliwość odstąpienia od umowy musi być bardzo precyzyjnie określona i nie można grozić zastosowaniem tej sankcji bez względu na okoliczność zawinienia czy przyczynienia się do powstania strat przez wykonawcę.”</w:t>
      </w:r>
      <w:r w:rsidRPr="002370AC">
        <w:rPr>
          <w:rFonts w:eastAsia="Times New Roman" w:cs="Times New Roman"/>
          <w:sz w:val="22"/>
          <w:szCs w:val="22"/>
          <w:lang w:val="x-none" w:eastAsia="pl-PL"/>
        </w:rPr>
        <w:t xml:space="preserve"> </w:t>
      </w:r>
    </w:p>
    <w:p w14:paraId="207ABA6D" w14:textId="2580BE12" w:rsidR="002370AC" w:rsidRPr="00EB32E1" w:rsidRDefault="002370AC" w:rsidP="002370AC">
      <w:pPr>
        <w:jc w:val="both"/>
        <w:rPr>
          <w:rFonts w:eastAsia="Times New Roman" w:cs="Times New Roman"/>
          <w:sz w:val="22"/>
          <w:szCs w:val="22"/>
          <w:lang w:eastAsia="pl-PL"/>
        </w:rPr>
      </w:pPr>
      <w:r w:rsidRPr="002370AC">
        <w:rPr>
          <w:rFonts w:eastAsia="Times New Roman" w:cs="Times New Roman"/>
          <w:b/>
          <w:bCs/>
          <w:color w:val="FF0000"/>
          <w:sz w:val="22"/>
          <w:szCs w:val="22"/>
          <w:lang w:eastAsia="pl-PL"/>
        </w:rPr>
        <w:t xml:space="preserve">   </w:t>
      </w:r>
      <w:r w:rsidRPr="00EB32E1">
        <w:rPr>
          <w:rFonts w:eastAsia="Times New Roman" w:cs="Times New Roman"/>
          <w:b/>
          <w:bCs/>
          <w:sz w:val="22"/>
          <w:szCs w:val="22"/>
          <w:lang w:val="x-none" w:eastAsia="pl-PL"/>
        </w:rPr>
        <w:t>Odp.</w:t>
      </w:r>
      <w:r w:rsidRPr="00EB32E1">
        <w:rPr>
          <w:rFonts w:eastAsia="Times New Roman" w:cs="Times New Roman"/>
          <w:b/>
          <w:bCs/>
          <w:sz w:val="22"/>
          <w:szCs w:val="22"/>
          <w:lang w:eastAsia="pl-PL"/>
        </w:rPr>
        <w:t>:</w:t>
      </w:r>
      <w:r w:rsidRPr="00EB32E1">
        <w:rPr>
          <w:rFonts w:eastAsia="Times New Roman" w:cs="Times New Roman"/>
          <w:b/>
          <w:bCs/>
          <w:sz w:val="22"/>
          <w:szCs w:val="22"/>
          <w:lang w:val="x-none" w:eastAsia="pl-PL"/>
        </w:rPr>
        <w:t xml:space="preserve"> </w:t>
      </w:r>
      <w:r w:rsidR="00EB32E1">
        <w:rPr>
          <w:rFonts w:eastAsia="Times New Roman" w:cs="Times New Roman"/>
          <w:b/>
          <w:bCs/>
          <w:sz w:val="22"/>
          <w:szCs w:val="22"/>
          <w:lang w:eastAsia="pl-PL"/>
        </w:rPr>
        <w:t>Zgodnie z SIWZ.</w:t>
      </w:r>
    </w:p>
    <w:p w14:paraId="29FB4766" w14:textId="77777777" w:rsidR="002370AC" w:rsidRPr="002370AC" w:rsidRDefault="002370AC" w:rsidP="002370AC">
      <w:pPr>
        <w:pStyle w:val="Akapitzlist"/>
        <w:numPr>
          <w:ilvl w:val="0"/>
          <w:numId w:val="19"/>
        </w:numPr>
        <w:jc w:val="both"/>
        <w:rPr>
          <w:rFonts w:eastAsia="Times New Roman" w:cs="Times New Roman"/>
          <w:i/>
          <w:sz w:val="22"/>
          <w:szCs w:val="22"/>
          <w:lang w:val="x-none" w:eastAsia="pl-PL"/>
        </w:rPr>
      </w:pPr>
      <w:r w:rsidRPr="002370AC">
        <w:rPr>
          <w:rFonts w:eastAsia="Times New Roman" w:cs="Times New Roman"/>
          <w:sz w:val="22"/>
          <w:szCs w:val="22"/>
          <w:lang w:val="x-none" w:eastAsia="pl-PL"/>
        </w:rPr>
        <w:t xml:space="preserve">Czy Zamawiający zgadza się aby w § 6 ust. 3 wzoru umowy zostało dodane zdanie o następującej (lub podobnej) treści: </w:t>
      </w:r>
      <w:r w:rsidRPr="002370AC">
        <w:rPr>
          <w:rFonts w:eastAsia="Times New Roman" w:cs="Times New Roman"/>
          <w:i/>
          <w:sz w:val="22"/>
          <w:szCs w:val="22"/>
          <w:lang w:val="x-none" w:eastAsia="pl-PL"/>
        </w:rPr>
        <w:t xml:space="preserve">„Przed odstąpieniem od umowy na postawie ust. 3 pkt 1), 2), 3) i 4)  Zamawiający pisemnie wezwie Wykonawcę do należytego wykonywania umowy.”?  </w:t>
      </w:r>
    </w:p>
    <w:p w14:paraId="27EED35F" w14:textId="77777777" w:rsidR="002370AC" w:rsidRPr="002370AC" w:rsidRDefault="002370AC" w:rsidP="002370AC">
      <w:pPr>
        <w:ind w:left="360"/>
        <w:jc w:val="both"/>
        <w:rPr>
          <w:rFonts w:eastAsia="Times New Roman" w:cs="Times New Roman"/>
          <w:sz w:val="22"/>
          <w:szCs w:val="22"/>
          <w:lang w:val="x-none" w:eastAsia="pl-PL"/>
        </w:rPr>
      </w:pPr>
      <w:r w:rsidRPr="002370AC">
        <w:rPr>
          <w:rFonts w:eastAsia="Times New Roman" w:cs="Times New Roman"/>
          <w:sz w:val="22"/>
          <w:szCs w:val="22"/>
          <w:lang w:val="x-none" w:eastAsia="pl-PL"/>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14:paraId="102FA9A6" w14:textId="65A13B57" w:rsidR="002370AC" w:rsidRPr="00EB32E1" w:rsidRDefault="002370AC" w:rsidP="002370AC">
      <w:pPr>
        <w:jc w:val="both"/>
        <w:rPr>
          <w:rFonts w:eastAsia="Times New Roman" w:cs="Times New Roman"/>
          <w:b/>
          <w:sz w:val="22"/>
          <w:szCs w:val="22"/>
          <w:lang w:val="x-none" w:eastAsia="pl-PL"/>
        </w:rPr>
      </w:pPr>
      <w:r w:rsidRPr="00EB32E1">
        <w:rPr>
          <w:rFonts w:eastAsia="Times New Roman" w:cs="Times New Roman"/>
          <w:b/>
          <w:bCs/>
          <w:sz w:val="22"/>
          <w:szCs w:val="22"/>
          <w:lang w:eastAsia="pl-PL"/>
        </w:rPr>
        <w:t>Odp.:</w:t>
      </w:r>
      <w:r w:rsidR="00EB32E1" w:rsidRPr="00EB32E1">
        <w:rPr>
          <w:rFonts w:eastAsia="Times New Roman" w:cs="Times New Roman"/>
          <w:b/>
          <w:bCs/>
          <w:sz w:val="22"/>
          <w:szCs w:val="22"/>
          <w:lang w:eastAsia="pl-PL"/>
        </w:rPr>
        <w:t xml:space="preserve"> Zgodnie z SIWZ.</w:t>
      </w:r>
    </w:p>
    <w:p w14:paraId="2CC82DA3" w14:textId="5786E9DE" w:rsidR="007E3AD1" w:rsidRPr="007E3AD1" w:rsidRDefault="002370AC" w:rsidP="002370AC">
      <w:pPr>
        <w:pStyle w:val="Akapitzlist"/>
        <w:numPr>
          <w:ilvl w:val="0"/>
          <w:numId w:val="19"/>
        </w:numPr>
        <w:jc w:val="both"/>
        <w:rPr>
          <w:rFonts w:eastAsia="Times New Roman" w:cs="Times New Roman"/>
          <w:sz w:val="22"/>
          <w:szCs w:val="22"/>
          <w:lang w:eastAsia="pl-PL"/>
        </w:rPr>
      </w:pPr>
      <w:r w:rsidRPr="002370AC">
        <w:rPr>
          <w:rFonts w:eastAsia="Times New Roman" w:cs="Times New Roman"/>
          <w:b/>
          <w:bCs/>
          <w:sz w:val="22"/>
          <w:szCs w:val="22"/>
          <w:lang w:eastAsia="pl-PL"/>
        </w:rPr>
        <w:t>Zadanie</w:t>
      </w:r>
      <w:r w:rsidR="007E3AD1">
        <w:rPr>
          <w:rFonts w:eastAsia="Times New Roman" w:cs="Times New Roman"/>
          <w:b/>
          <w:bCs/>
          <w:sz w:val="22"/>
          <w:szCs w:val="22"/>
          <w:lang w:eastAsia="pl-PL"/>
        </w:rPr>
        <w:t xml:space="preserve"> </w:t>
      </w:r>
      <w:r w:rsidRPr="002370AC">
        <w:rPr>
          <w:rFonts w:eastAsia="Times New Roman" w:cs="Times New Roman"/>
          <w:b/>
          <w:bCs/>
          <w:sz w:val="22"/>
          <w:szCs w:val="22"/>
          <w:lang w:eastAsia="pl-PL"/>
        </w:rPr>
        <w:t>14.</w:t>
      </w:r>
    </w:p>
    <w:p w14:paraId="198F7846" w14:textId="020A12FB" w:rsidR="002370AC" w:rsidRDefault="002370AC" w:rsidP="007E3AD1">
      <w:pPr>
        <w:pStyle w:val="Akapitzlist"/>
        <w:ind w:left="360"/>
        <w:jc w:val="both"/>
        <w:rPr>
          <w:rFonts w:eastAsia="Times New Roman" w:cs="Times New Roman"/>
          <w:sz w:val="22"/>
          <w:szCs w:val="22"/>
          <w:lang w:eastAsia="pl-PL"/>
        </w:rPr>
      </w:pPr>
      <w:r w:rsidRPr="002370AC">
        <w:rPr>
          <w:rFonts w:eastAsia="Times New Roman" w:cs="Times New Roman"/>
          <w:b/>
          <w:bCs/>
          <w:sz w:val="22"/>
          <w:szCs w:val="22"/>
          <w:lang w:eastAsia="pl-PL"/>
        </w:rPr>
        <w:t xml:space="preserve"> </w:t>
      </w:r>
      <w:r w:rsidRPr="002370AC">
        <w:rPr>
          <w:rFonts w:eastAsia="Times New Roman" w:cs="Times New Roman"/>
          <w:sz w:val="22"/>
          <w:szCs w:val="22"/>
          <w:lang w:eastAsia="pl-PL"/>
        </w:rPr>
        <w:t>Prosimy Zamawiającego o dopuszczenie wysokiej klasy ściereczek do higieny pacjenta o niżej wymienionych parametrach:</w:t>
      </w:r>
    </w:p>
    <w:p w14:paraId="5A46C98A" w14:textId="6AFBC6CD" w:rsidR="002370AC" w:rsidRPr="002370AC" w:rsidRDefault="002370AC" w:rsidP="002370AC">
      <w:pPr>
        <w:pStyle w:val="Akapitzlist"/>
        <w:ind w:left="360"/>
        <w:jc w:val="both"/>
        <w:rPr>
          <w:rFonts w:eastAsia="Times New Roman" w:cs="Times New Roman"/>
          <w:sz w:val="22"/>
          <w:szCs w:val="22"/>
          <w:lang w:eastAsia="pl-PL"/>
        </w:rPr>
      </w:pPr>
      <w:r w:rsidRPr="002370AC">
        <w:rPr>
          <w:rFonts w:eastAsia="Times New Roman" w:cs="Times New Roman"/>
          <w:sz w:val="22"/>
          <w:szCs w:val="22"/>
          <w:lang w:eastAsia="pl-PL"/>
        </w:rPr>
        <w:t xml:space="preserve">„Jednorazowe, wilgotne ściereczki do bezwodnego mycia ciała pacjenta, zmniejszające ryzyko wystąpienia zakażeń krzyżowych, </w:t>
      </w:r>
      <w:proofErr w:type="spellStart"/>
      <w:r w:rsidRPr="002370AC">
        <w:rPr>
          <w:rFonts w:eastAsia="Times New Roman" w:cs="Times New Roman"/>
          <w:sz w:val="22"/>
          <w:szCs w:val="22"/>
          <w:lang w:eastAsia="pl-PL"/>
        </w:rPr>
        <w:t>pH</w:t>
      </w:r>
      <w:proofErr w:type="spellEnd"/>
      <w:r w:rsidRPr="002370AC">
        <w:rPr>
          <w:rFonts w:eastAsia="Times New Roman" w:cs="Times New Roman"/>
          <w:sz w:val="22"/>
          <w:szCs w:val="22"/>
          <w:lang w:eastAsia="pl-PL"/>
        </w:rPr>
        <w:t xml:space="preserve"> = 5,5. Zbudowane z włókien poliestrowych i wiskozy, w swoim składzie zawierają witaminę E, są wolne od: alkoholu, lanoliny, perfum i </w:t>
      </w:r>
      <w:proofErr w:type="spellStart"/>
      <w:r w:rsidRPr="002370AC">
        <w:rPr>
          <w:rFonts w:eastAsia="Times New Roman" w:cs="Times New Roman"/>
          <w:sz w:val="22"/>
          <w:szCs w:val="22"/>
          <w:lang w:eastAsia="pl-PL"/>
        </w:rPr>
        <w:t>parabenu</w:t>
      </w:r>
      <w:proofErr w:type="spellEnd"/>
      <w:r w:rsidRPr="002370AC">
        <w:rPr>
          <w:rFonts w:eastAsia="Times New Roman" w:cs="Times New Roman"/>
          <w:sz w:val="22"/>
          <w:szCs w:val="22"/>
          <w:lang w:eastAsia="pl-PL"/>
        </w:rPr>
        <w:t>. Opakowanie zawiera 8 sztuk, pozwala na ponowne zamknięcie/otwarcie”, bądź drugiego rozwiązania:</w:t>
      </w:r>
    </w:p>
    <w:p w14:paraId="6DC6DCD0" w14:textId="77777777" w:rsidR="007E3AD1" w:rsidRDefault="002370AC" w:rsidP="007E3AD1">
      <w:pPr>
        <w:ind w:left="360"/>
        <w:jc w:val="both"/>
        <w:rPr>
          <w:rFonts w:eastAsia="Times New Roman" w:cs="Times New Roman"/>
          <w:sz w:val="22"/>
          <w:szCs w:val="22"/>
          <w:lang w:eastAsia="pl-PL"/>
        </w:rPr>
      </w:pPr>
      <w:r w:rsidRPr="002370AC">
        <w:rPr>
          <w:rFonts w:eastAsia="Times New Roman" w:cs="Times New Roman"/>
          <w:sz w:val="22"/>
          <w:szCs w:val="22"/>
          <w:lang w:eastAsia="pl-PL"/>
        </w:rPr>
        <w:t xml:space="preserve">„Rękawice do mycia pacjenta bez dodatkowego użycia wody z właściwościami dezynfekującymi. Zapewniające ochronę, odżywienie skóry głowy, neutralizację zapachów. Cechy: wolne od: alkoholu, lateksu, lanoliny, skład: woda, cytrynian sodu, witamina E, </w:t>
      </w:r>
      <w:proofErr w:type="spellStart"/>
      <w:r w:rsidRPr="002370AC">
        <w:rPr>
          <w:rFonts w:eastAsia="Times New Roman" w:cs="Times New Roman"/>
          <w:sz w:val="22"/>
          <w:szCs w:val="22"/>
          <w:lang w:eastAsia="pl-PL"/>
        </w:rPr>
        <w:t>provitamina</w:t>
      </w:r>
      <w:proofErr w:type="spellEnd"/>
      <w:r w:rsidRPr="002370AC">
        <w:rPr>
          <w:rFonts w:eastAsia="Times New Roman" w:cs="Times New Roman"/>
          <w:sz w:val="22"/>
          <w:szCs w:val="22"/>
          <w:lang w:eastAsia="pl-PL"/>
        </w:rPr>
        <w:t xml:space="preserve"> B5, wyciągi ziołowe, środek dezynfekujący: </w:t>
      </w:r>
      <w:proofErr w:type="spellStart"/>
      <w:r w:rsidRPr="002370AC">
        <w:rPr>
          <w:rFonts w:eastAsia="Times New Roman" w:cs="Times New Roman"/>
          <w:sz w:val="22"/>
          <w:szCs w:val="22"/>
          <w:lang w:eastAsia="pl-PL"/>
        </w:rPr>
        <w:t>poliaminopropyl</w:t>
      </w:r>
      <w:proofErr w:type="spellEnd"/>
      <w:r w:rsidRPr="002370AC">
        <w:rPr>
          <w:rFonts w:eastAsia="Times New Roman" w:cs="Times New Roman"/>
          <w:sz w:val="22"/>
          <w:szCs w:val="22"/>
          <w:lang w:eastAsia="pl-PL"/>
        </w:rPr>
        <w:t xml:space="preserve"> </w:t>
      </w:r>
      <w:proofErr w:type="spellStart"/>
      <w:r w:rsidRPr="002370AC">
        <w:rPr>
          <w:rFonts w:eastAsia="Times New Roman" w:cs="Times New Roman"/>
          <w:sz w:val="22"/>
          <w:szCs w:val="22"/>
          <w:lang w:eastAsia="pl-PL"/>
        </w:rPr>
        <w:t>biguanid</w:t>
      </w:r>
      <w:proofErr w:type="spellEnd"/>
      <w:r w:rsidRPr="002370AC">
        <w:rPr>
          <w:rFonts w:eastAsia="Times New Roman" w:cs="Times New Roman"/>
          <w:sz w:val="22"/>
          <w:szCs w:val="22"/>
          <w:lang w:eastAsia="pl-PL"/>
        </w:rPr>
        <w:t xml:space="preserve">. Możliwość podgrzania w kuchence </w:t>
      </w:r>
      <w:r w:rsidRPr="002370AC">
        <w:rPr>
          <w:rFonts w:eastAsia="Times New Roman" w:cs="Times New Roman"/>
          <w:sz w:val="22"/>
          <w:szCs w:val="22"/>
          <w:lang w:eastAsia="pl-PL"/>
        </w:rPr>
        <w:lastRenderedPageBreak/>
        <w:t>mikrofalowej, efektywność zgodna z normami: DIN EN 13624:2004 oraz DIN EN 13727:2004. Rękawice pakowane - 8 szt. w jednym opakowaniu”.</w:t>
      </w:r>
    </w:p>
    <w:p w14:paraId="68AE955D" w14:textId="590575E1" w:rsidR="002370AC" w:rsidRPr="002370AC" w:rsidRDefault="002370AC" w:rsidP="007E3AD1">
      <w:pPr>
        <w:jc w:val="both"/>
        <w:rPr>
          <w:rFonts w:eastAsia="Times New Roman" w:cs="Times New Roman"/>
          <w:b/>
          <w:sz w:val="22"/>
          <w:szCs w:val="22"/>
          <w:lang w:eastAsia="pl-PL"/>
        </w:rPr>
      </w:pPr>
      <w:r w:rsidRPr="002370AC">
        <w:rPr>
          <w:rFonts w:eastAsia="Times New Roman" w:cs="Times New Roman"/>
          <w:b/>
          <w:sz w:val="22"/>
          <w:szCs w:val="22"/>
          <w:lang w:eastAsia="pl-PL"/>
        </w:rPr>
        <w:t>Odp.</w:t>
      </w:r>
      <w:r w:rsidR="007E3AD1">
        <w:rPr>
          <w:rFonts w:eastAsia="Times New Roman" w:cs="Times New Roman"/>
          <w:b/>
          <w:sz w:val="22"/>
          <w:szCs w:val="22"/>
          <w:lang w:eastAsia="pl-PL"/>
        </w:rPr>
        <w:t>:</w:t>
      </w:r>
      <w:r w:rsidRPr="002370AC">
        <w:rPr>
          <w:rFonts w:eastAsia="Times New Roman" w:cs="Times New Roman"/>
          <w:b/>
          <w:sz w:val="22"/>
          <w:szCs w:val="22"/>
          <w:lang w:eastAsia="pl-PL"/>
        </w:rPr>
        <w:t xml:space="preserve">  Zamawiający wymaga produktu zgodnego z SIWZ.</w:t>
      </w:r>
    </w:p>
    <w:p w14:paraId="2E8A6522" w14:textId="20D0E4C7" w:rsidR="002370AC" w:rsidRPr="007E3AD1" w:rsidRDefault="002370AC" w:rsidP="007E3AD1">
      <w:pPr>
        <w:pStyle w:val="Akapitzlist"/>
        <w:numPr>
          <w:ilvl w:val="0"/>
          <w:numId w:val="19"/>
        </w:numPr>
        <w:jc w:val="both"/>
        <w:rPr>
          <w:rFonts w:eastAsia="Times New Roman" w:cs="Times New Roman"/>
          <w:sz w:val="22"/>
          <w:szCs w:val="22"/>
          <w:lang w:eastAsia="pl-PL"/>
        </w:rPr>
      </w:pPr>
      <w:r w:rsidRPr="007E3AD1">
        <w:rPr>
          <w:rFonts w:eastAsia="Times New Roman" w:cs="Times New Roman"/>
          <w:sz w:val="22"/>
          <w:szCs w:val="22"/>
          <w:lang w:eastAsia="pl-PL"/>
        </w:rPr>
        <w:t>W związku z wątpliwościami co do finalnej ilości ściereczek, prosimy Zamawiającego do doprecyzowanie łącznej ilości ściereczek z przeliczeniem na sztuki, która jest wymagana.</w:t>
      </w:r>
    </w:p>
    <w:p w14:paraId="04F66816" w14:textId="77777777" w:rsidR="007E3AD1" w:rsidRPr="007E3AD1" w:rsidRDefault="002370AC"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sidR="007E3AD1" w:rsidRPr="007E3AD1">
        <w:rPr>
          <w:rFonts w:eastAsia="Times New Roman" w:cs="Times New Roman"/>
          <w:b/>
          <w:sz w:val="22"/>
          <w:szCs w:val="22"/>
          <w:lang w:eastAsia="pl-PL"/>
        </w:rPr>
        <w:t xml:space="preserve">: </w:t>
      </w:r>
      <w:r w:rsidRPr="007E3AD1">
        <w:rPr>
          <w:rFonts w:eastAsia="Times New Roman" w:cs="Times New Roman"/>
          <w:b/>
          <w:sz w:val="22"/>
          <w:szCs w:val="22"/>
          <w:lang w:eastAsia="pl-PL"/>
        </w:rPr>
        <w:t>Zamawiający informuje, że zgodnie z SIWZ „w wielkości zamówienia podano ilość zamawianych opakowań zawierających 20 sztuk myjek” tzn. że wymaganych jest 12 000 sztuk myjek.</w:t>
      </w:r>
    </w:p>
    <w:p w14:paraId="02FA2E49" w14:textId="75F69BB8"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 pozycja 1-3</w:t>
      </w:r>
    </w:p>
    <w:p w14:paraId="52CE5C3E" w14:textId="77777777" w:rsidR="007E3AD1" w:rsidRPr="007E3AD1" w:rsidRDefault="007E3AD1" w:rsidP="007E3AD1">
      <w:pPr>
        <w:ind w:left="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folię chirurgiczną klasy I sterylnej, o grubości 0,03mm, wykonaną z poliuretanu?</w:t>
      </w:r>
    </w:p>
    <w:p w14:paraId="51B5996E" w14:textId="4DB5194D"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3ECBF8D0"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 pozycja 1-3</w:t>
      </w:r>
    </w:p>
    <w:p w14:paraId="321513F6" w14:textId="77777777" w:rsidR="007E3AD1" w:rsidRPr="007E3AD1" w:rsidRDefault="007E3AD1" w:rsidP="007E3AD1">
      <w:pPr>
        <w:ind w:left="360"/>
        <w:jc w:val="both"/>
        <w:rPr>
          <w:rFonts w:eastAsia="Times New Roman" w:cs="Times New Roman"/>
          <w:sz w:val="22"/>
          <w:szCs w:val="22"/>
          <w:lang w:eastAsia="pl-PL"/>
        </w:rPr>
      </w:pPr>
      <w:r w:rsidRPr="007E3AD1">
        <w:rPr>
          <w:rFonts w:eastAsia="Times New Roman" w:cs="Times New Roman"/>
          <w:sz w:val="22"/>
          <w:szCs w:val="22"/>
          <w:lang w:eastAsia="pl-PL"/>
        </w:rPr>
        <w:t xml:space="preserve">Czy Zamawiający przy ocenie przyzna taką samą ilość punktów za system aplikacji w postaci 2 </w:t>
      </w:r>
      <w:proofErr w:type="spellStart"/>
      <w:r w:rsidRPr="007E3AD1">
        <w:rPr>
          <w:rFonts w:eastAsia="Times New Roman" w:cs="Times New Roman"/>
          <w:sz w:val="22"/>
          <w:szCs w:val="22"/>
          <w:lang w:eastAsia="pl-PL"/>
        </w:rPr>
        <w:t>nieodrywalnych</w:t>
      </w:r>
      <w:proofErr w:type="spellEnd"/>
      <w:r w:rsidRPr="007E3AD1">
        <w:rPr>
          <w:rFonts w:eastAsia="Times New Roman" w:cs="Times New Roman"/>
          <w:sz w:val="22"/>
          <w:szCs w:val="22"/>
          <w:lang w:eastAsia="pl-PL"/>
        </w:rPr>
        <w:t xml:space="preserve">  </w:t>
      </w:r>
      <w:proofErr w:type="spellStart"/>
      <w:r w:rsidRPr="007E3AD1">
        <w:rPr>
          <w:rFonts w:eastAsia="Times New Roman" w:cs="Times New Roman"/>
          <w:sz w:val="22"/>
          <w:szCs w:val="22"/>
          <w:lang w:eastAsia="pl-PL"/>
        </w:rPr>
        <w:t>aplikatorów</w:t>
      </w:r>
      <w:proofErr w:type="spellEnd"/>
      <w:r w:rsidRPr="007E3AD1">
        <w:rPr>
          <w:rFonts w:eastAsia="Times New Roman" w:cs="Times New Roman"/>
          <w:sz w:val="22"/>
          <w:szCs w:val="22"/>
          <w:lang w:eastAsia="pl-PL"/>
        </w:rPr>
        <w:t xml:space="preserve"> ułatwiających aplikację?</w:t>
      </w:r>
    </w:p>
    <w:p w14:paraId="6DAB9A62" w14:textId="43364412"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pozostawia ocenę zadania bez zmian.</w:t>
      </w:r>
    </w:p>
    <w:p w14:paraId="3FE4CD23"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 pozycja 1</w:t>
      </w:r>
    </w:p>
    <w:p w14:paraId="479EA03D" w14:textId="77777777" w:rsidR="007E3AD1" w:rsidRPr="007E3AD1" w:rsidRDefault="007E3AD1" w:rsidP="007E3AD1">
      <w:pPr>
        <w:ind w:firstLine="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folię w rozmiarze 30x28cm?</w:t>
      </w:r>
    </w:p>
    <w:p w14:paraId="2B762CE9" w14:textId="608E03D7"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44746B1E"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12, pozycja 1</w:t>
      </w:r>
    </w:p>
    <w:p w14:paraId="413E29F3" w14:textId="77777777" w:rsidR="007E3AD1" w:rsidRPr="007E3AD1" w:rsidRDefault="007E3AD1" w:rsidP="007E3AD1">
      <w:pPr>
        <w:ind w:left="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sterylne ręczniki chłonne wykonane z celulozy o gramaturze 40g/m2, sterylizowane promieniowaniem jonizującym w rozmiarze 10x10cm/po rozłożeniu 40x40cm?</w:t>
      </w:r>
    </w:p>
    <w:p w14:paraId="08DC3722" w14:textId="220979AF"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25DD54FC"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14, pozycja 1</w:t>
      </w:r>
    </w:p>
    <w:p w14:paraId="37120F1B" w14:textId="77777777" w:rsidR="007E3AD1" w:rsidRPr="007E3AD1" w:rsidRDefault="007E3AD1" w:rsidP="007E3AD1">
      <w:pPr>
        <w:ind w:left="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jednorazową myjkę do mycia ciała noworodków nasączona środkami myjącymi o neutralnym PH 5,5 z dodatkiem aloesu, wykonana w całości z poliestru o gramaturze 400g/m2, rozmiar 12cm x 10cm, pakowaną a'40 sztuk z jednoczesnym przeliczeniem zamawianych ilości?</w:t>
      </w:r>
    </w:p>
    <w:p w14:paraId="4ADA5B32" w14:textId="62779E87"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 xml:space="preserve"> 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55EAC57E"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15, pozycja 1</w:t>
      </w:r>
    </w:p>
    <w:p w14:paraId="2AA74DBD" w14:textId="77777777" w:rsidR="007E3AD1" w:rsidRPr="007E3AD1" w:rsidRDefault="007E3AD1" w:rsidP="007E3AD1">
      <w:pPr>
        <w:ind w:firstLine="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golarkę medyczną jednorazową o wymiarach ostrza  dł. 0,8 x 3,6 x 0,01 ?</w:t>
      </w:r>
    </w:p>
    <w:p w14:paraId="6F5E12C4" w14:textId="39E6B341"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122C15B6" w14:textId="77777777" w:rsidR="007E3AD1" w:rsidRPr="007E3AD1" w:rsidRDefault="007E3AD1" w:rsidP="007E3AD1">
      <w:pPr>
        <w:pStyle w:val="Akapitzlist"/>
        <w:numPr>
          <w:ilvl w:val="0"/>
          <w:numId w:val="19"/>
        </w:numPr>
        <w:jc w:val="both"/>
        <w:rPr>
          <w:rFonts w:eastAsia="Times New Roman" w:cs="Times New Roman"/>
          <w:b/>
          <w:sz w:val="22"/>
          <w:szCs w:val="22"/>
          <w:lang w:eastAsia="pl-PL"/>
        </w:rPr>
      </w:pPr>
      <w:r w:rsidRPr="007E3AD1">
        <w:rPr>
          <w:rFonts w:eastAsia="Times New Roman" w:cs="Times New Roman"/>
          <w:b/>
          <w:sz w:val="22"/>
          <w:szCs w:val="22"/>
          <w:lang w:eastAsia="pl-PL"/>
        </w:rPr>
        <w:t>Zadanie 15, pozycja 1</w:t>
      </w:r>
    </w:p>
    <w:p w14:paraId="4049A469" w14:textId="77777777" w:rsidR="007E3AD1" w:rsidRPr="007E3AD1" w:rsidRDefault="007E3AD1" w:rsidP="007E3AD1">
      <w:pPr>
        <w:ind w:firstLine="360"/>
        <w:jc w:val="both"/>
        <w:rPr>
          <w:rFonts w:eastAsia="Times New Roman" w:cs="Times New Roman"/>
          <w:sz w:val="22"/>
          <w:szCs w:val="22"/>
          <w:lang w:eastAsia="pl-PL"/>
        </w:rPr>
      </w:pPr>
      <w:r w:rsidRPr="007E3AD1">
        <w:rPr>
          <w:rFonts w:eastAsia="Times New Roman" w:cs="Times New Roman"/>
          <w:sz w:val="22"/>
          <w:szCs w:val="22"/>
          <w:lang w:eastAsia="pl-PL"/>
        </w:rPr>
        <w:t>Czy Zamawiający dopuści opakowanie jednostkowe typu folia ?</w:t>
      </w:r>
    </w:p>
    <w:p w14:paraId="643519F2" w14:textId="13DE2EC6" w:rsidR="007E3AD1" w:rsidRPr="007E3AD1" w:rsidRDefault="007E3AD1" w:rsidP="007E3AD1">
      <w:pPr>
        <w:jc w:val="both"/>
        <w:rPr>
          <w:rFonts w:eastAsia="Times New Roman" w:cs="Times New Roman"/>
          <w:b/>
          <w:sz w:val="22"/>
          <w:szCs w:val="22"/>
          <w:lang w:eastAsia="pl-PL"/>
        </w:rPr>
      </w:pPr>
      <w:r w:rsidRPr="007E3AD1">
        <w:rPr>
          <w:rFonts w:eastAsia="Times New Roman" w:cs="Times New Roman"/>
          <w:b/>
          <w:sz w:val="22"/>
          <w:szCs w:val="22"/>
          <w:lang w:eastAsia="pl-PL"/>
        </w:rPr>
        <w:t>Odp.</w:t>
      </w:r>
      <w:r>
        <w:rPr>
          <w:rFonts w:eastAsia="Times New Roman" w:cs="Times New Roman"/>
          <w:b/>
          <w:sz w:val="22"/>
          <w:szCs w:val="22"/>
          <w:lang w:eastAsia="pl-PL"/>
        </w:rPr>
        <w:t>:</w:t>
      </w:r>
      <w:r w:rsidRPr="007E3AD1">
        <w:rPr>
          <w:rFonts w:eastAsia="Times New Roman" w:cs="Times New Roman"/>
          <w:b/>
          <w:sz w:val="22"/>
          <w:szCs w:val="22"/>
          <w:lang w:eastAsia="pl-PL"/>
        </w:rPr>
        <w:t xml:space="preserve"> Zamawiający wymaga produktu zgodnego z SIWZ.</w:t>
      </w:r>
    </w:p>
    <w:p w14:paraId="782AE1AB" w14:textId="77777777" w:rsidR="009642AF" w:rsidRPr="009642AF" w:rsidRDefault="009642AF" w:rsidP="009642AF">
      <w:pPr>
        <w:pStyle w:val="Akapitzlist"/>
        <w:numPr>
          <w:ilvl w:val="0"/>
          <w:numId w:val="19"/>
        </w:numPr>
        <w:jc w:val="both"/>
        <w:rPr>
          <w:rFonts w:eastAsia="Times New Roman" w:cs="Times New Roman"/>
          <w:b/>
          <w:sz w:val="22"/>
          <w:szCs w:val="22"/>
          <w:lang w:eastAsia="pl-PL"/>
        </w:rPr>
      </w:pPr>
      <w:r w:rsidRPr="009642AF">
        <w:rPr>
          <w:rFonts w:eastAsia="Times New Roman" w:cs="Times New Roman"/>
          <w:b/>
          <w:sz w:val="22"/>
          <w:szCs w:val="22"/>
          <w:lang w:eastAsia="pl-PL"/>
        </w:rPr>
        <w:t>ZADANIE NR 6</w:t>
      </w:r>
    </w:p>
    <w:p w14:paraId="20205C5A" w14:textId="77777777" w:rsidR="009642AF" w:rsidRPr="009642AF" w:rsidRDefault="009642AF" w:rsidP="009642AF">
      <w:pPr>
        <w:ind w:left="360"/>
        <w:jc w:val="both"/>
        <w:rPr>
          <w:rFonts w:eastAsia="Times New Roman" w:cs="Times New Roman"/>
          <w:sz w:val="22"/>
          <w:szCs w:val="22"/>
          <w:lang w:eastAsia="pl-PL"/>
        </w:rPr>
      </w:pPr>
      <w:r w:rsidRPr="009642AF">
        <w:rPr>
          <w:rFonts w:eastAsia="Times New Roman" w:cs="Times New Roman"/>
          <w:bCs/>
          <w:sz w:val="22"/>
          <w:szCs w:val="22"/>
          <w:lang w:eastAsia="pl-PL"/>
        </w:rPr>
        <w:t xml:space="preserve">Poz. nr 1,2,3 - </w:t>
      </w:r>
      <w:r w:rsidRPr="009642AF">
        <w:rPr>
          <w:rFonts w:eastAsia="Times New Roman" w:cs="Times New Roman"/>
          <w:sz w:val="22"/>
          <w:szCs w:val="22"/>
          <w:lang w:eastAsia="pl-PL"/>
        </w:rPr>
        <w:t>Prosimy Zamawiającego o odstąpienia od wymogu aby na opakowaniach znajdował się wskaźnik sterylizacji oraz data sterylizacji. Wskaźnik nie jest wymagany w zakresie wymogów zasadniczych dyrektywy 93/42 EWG załącznik 1, dotyczącej oznakowania wyrobów medycznych i stanowi informację dodatkową. Na opakowaniu wyrobu jałowego musi być podana metoda sterylizacji oraz data przydatności do użytku. Sterylizacja produktów, które chcemy zaoferować jest procesem podlegającym walidacji i każda seria jest poddawana badaniom na jałowość (SAL 10 -6), co daje gwarancję przeprowadzenia prawidłowego procesu sterylizacji.</w:t>
      </w:r>
    </w:p>
    <w:p w14:paraId="1483ACA9" w14:textId="2EACC5EF" w:rsidR="009642AF" w:rsidRPr="009642AF" w:rsidRDefault="009642AF" w:rsidP="009642AF">
      <w:pPr>
        <w:jc w:val="both"/>
        <w:rPr>
          <w:rFonts w:eastAsia="Times New Roman" w:cs="Times New Roman"/>
          <w:b/>
          <w:sz w:val="22"/>
          <w:szCs w:val="22"/>
          <w:lang w:eastAsia="pl-PL"/>
        </w:rPr>
      </w:pPr>
      <w:r w:rsidRPr="009642AF">
        <w:rPr>
          <w:rFonts w:eastAsia="Times New Roman" w:cs="Times New Roman"/>
          <w:b/>
          <w:sz w:val="22"/>
          <w:szCs w:val="22"/>
          <w:lang w:eastAsia="pl-PL"/>
        </w:rPr>
        <w:t>Odp.</w:t>
      </w:r>
      <w:r>
        <w:rPr>
          <w:rFonts w:eastAsia="Times New Roman" w:cs="Times New Roman"/>
          <w:b/>
          <w:sz w:val="22"/>
          <w:szCs w:val="22"/>
          <w:lang w:eastAsia="pl-PL"/>
        </w:rPr>
        <w:t>:</w:t>
      </w:r>
      <w:r w:rsidRPr="009642AF">
        <w:rPr>
          <w:rFonts w:eastAsia="Times New Roman" w:cs="Times New Roman"/>
          <w:b/>
          <w:sz w:val="22"/>
          <w:szCs w:val="22"/>
          <w:lang w:eastAsia="pl-PL"/>
        </w:rPr>
        <w:t xml:space="preserve"> Zamawiający pozostawia zapisy SIWZ bez zmian.</w:t>
      </w:r>
    </w:p>
    <w:p w14:paraId="1A837935" w14:textId="77777777" w:rsidR="009642AF" w:rsidRPr="009642AF" w:rsidRDefault="009642AF" w:rsidP="009642AF">
      <w:pPr>
        <w:pStyle w:val="Akapitzlist"/>
        <w:numPr>
          <w:ilvl w:val="0"/>
          <w:numId w:val="19"/>
        </w:numPr>
        <w:jc w:val="both"/>
        <w:rPr>
          <w:rFonts w:eastAsia="Times New Roman" w:cs="Times New Roman"/>
          <w:bCs/>
          <w:sz w:val="22"/>
          <w:szCs w:val="22"/>
          <w:lang w:eastAsia="pl-PL"/>
        </w:rPr>
      </w:pPr>
      <w:r w:rsidRPr="009642AF">
        <w:rPr>
          <w:rFonts w:eastAsia="Times New Roman" w:cs="Times New Roman"/>
          <w:bCs/>
          <w:sz w:val="22"/>
          <w:szCs w:val="22"/>
          <w:lang w:eastAsia="pl-PL"/>
        </w:rPr>
        <w:t xml:space="preserve">PROJEKT UMOWY </w:t>
      </w:r>
    </w:p>
    <w:p w14:paraId="40CDA75E" w14:textId="77777777" w:rsidR="009642AF" w:rsidRPr="009642AF" w:rsidRDefault="009642AF" w:rsidP="009642AF">
      <w:pPr>
        <w:ind w:firstLine="360"/>
        <w:jc w:val="both"/>
        <w:rPr>
          <w:rFonts w:eastAsia="Times New Roman" w:cs="Times New Roman"/>
          <w:sz w:val="22"/>
          <w:szCs w:val="22"/>
          <w:u w:val="single"/>
          <w:lang w:eastAsia="pl-PL"/>
        </w:rPr>
      </w:pPr>
      <w:r w:rsidRPr="009642AF">
        <w:rPr>
          <w:rFonts w:eastAsia="Times New Roman" w:cs="Times New Roman"/>
          <w:sz w:val="22"/>
          <w:szCs w:val="22"/>
          <w:lang w:eastAsia="pl-PL"/>
        </w:rPr>
        <w:t>§ 5 ust.  pkt. 1 a) – wnosimy o zmianę zapisów umowy na:</w:t>
      </w:r>
    </w:p>
    <w:p w14:paraId="2C9A9512" w14:textId="2ECDC2D3" w:rsidR="009642AF" w:rsidRPr="009642AF" w:rsidRDefault="009642AF" w:rsidP="009642AF">
      <w:pPr>
        <w:ind w:left="360"/>
        <w:jc w:val="both"/>
        <w:rPr>
          <w:rFonts w:eastAsia="Times New Roman" w:cs="Times New Roman"/>
          <w:sz w:val="22"/>
          <w:szCs w:val="22"/>
          <w:lang w:val="de-DE" w:eastAsia="pl-PL"/>
        </w:rPr>
      </w:pPr>
      <w:r w:rsidRPr="009642AF">
        <w:rPr>
          <w:rFonts w:eastAsia="Times New Roman" w:cs="Times New Roman"/>
          <w:sz w:val="22"/>
          <w:szCs w:val="22"/>
          <w:lang w:eastAsia="pl-PL"/>
        </w:rPr>
        <w:lastRenderedPageBreak/>
        <w:t xml:space="preserve">- </w:t>
      </w:r>
      <w:proofErr w:type="spellStart"/>
      <w:r w:rsidRPr="009642AF">
        <w:rPr>
          <w:rFonts w:eastAsia="Times New Roman" w:cs="Times New Roman"/>
          <w:sz w:val="22"/>
          <w:szCs w:val="22"/>
          <w:lang w:val="de-DE" w:eastAsia="pl-PL"/>
        </w:rPr>
        <w:t>za</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zwłokę</w:t>
      </w:r>
      <w:proofErr w:type="spellEnd"/>
      <w:r w:rsidRPr="009642AF">
        <w:rPr>
          <w:rFonts w:eastAsia="Times New Roman" w:cs="Times New Roman"/>
          <w:sz w:val="22"/>
          <w:szCs w:val="22"/>
          <w:lang w:val="de-DE" w:eastAsia="pl-PL"/>
        </w:rPr>
        <w:t xml:space="preserve"> w </w:t>
      </w:r>
      <w:proofErr w:type="spellStart"/>
      <w:r w:rsidRPr="009642AF">
        <w:rPr>
          <w:rFonts w:eastAsia="Times New Roman" w:cs="Times New Roman"/>
          <w:sz w:val="22"/>
          <w:szCs w:val="22"/>
          <w:lang w:val="de-DE" w:eastAsia="pl-PL"/>
        </w:rPr>
        <w:t>dostawie</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przedmiotu</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umowy</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Wykonawca</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zapłaci</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Zamawiającemu</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karę</w:t>
      </w:r>
      <w:proofErr w:type="spellEnd"/>
      <w:r w:rsidRPr="009642AF">
        <w:rPr>
          <w:rFonts w:eastAsia="Times New Roman" w:cs="Times New Roman"/>
          <w:sz w:val="22"/>
          <w:szCs w:val="22"/>
          <w:lang w:val="de-DE" w:eastAsia="pl-PL"/>
        </w:rPr>
        <w:t xml:space="preserve"> w </w:t>
      </w:r>
      <w:proofErr w:type="spellStart"/>
      <w:r w:rsidRPr="009642AF">
        <w:rPr>
          <w:rFonts w:eastAsia="Times New Roman" w:cs="Times New Roman"/>
          <w:sz w:val="22"/>
          <w:szCs w:val="22"/>
          <w:lang w:val="de-DE" w:eastAsia="pl-PL"/>
        </w:rPr>
        <w:t>wysokości</w:t>
      </w:r>
      <w:proofErr w:type="spellEnd"/>
      <w:r w:rsidRPr="009642AF">
        <w:rPr>
          <w:rFonts w:eastAsia="Times New Roman" w:cs="Times New Roman"/>
          <w:sz w:val="22"/>
          <w:szCs w:val="22"/>
          <w:lang w:val="de-DE" w:eastAsia="pl-PL"/>
        </w:rPr>
        <w:t xml:space="preserve"> 1 % </w:t>
      </w:r>
      <w:proofErr w:type="spellStart"/>
      <w:r w:rsidRPr="009642AF">
        <w:rPr>
          <w:rFonts w:eastAsia="Times New Roman" w:cs="Times New Roman"/>
          <w:sz w:val="22"/>
          <w:szCs w:val="22"/>
          <w:lang w:val="de-DE" w:eastAsia="pl-PL"/>
        </w:rPr>
        <w:t>wartości</w:t>
      </w:r>
      <w:proofErr w:type="spellEnd"/>
      <w:r w:rsidRPr="009642AF">
        <w:rPr>
          <w:rFonts w:eastAsia="Times New Roman" w:cs="Times New Roman"/>
          <w:sz w:val="22"/>
          <w:szCs w:val="22"/>
          <w:lang w:val="de-DE" w:eastAsia="pl-PL"/>
        </w:rPr>
        <w:t xml:space="preserve"> brutto </w:t>
      </w:r>
      <w:proofErr w:type="spellStart"/>
      <w:r w:rsidRPr="009642AF">
        <w:rPr>
          <w:rFonts w:eastAsia="Times New Roman" w:cs="Times New Roman"/>
          <w:sz w:val="22"/>
          <w:szCs w:val="22"/>
          <w:lang w:val="de-DE" w:eastAsia="pl-PL"/>
        </w:rPr>
        <w:t>dostawy</w:t>
      </w:r>
      <w:proofErr w:type="spellEnd"/>
      <w:r w:rsidRPr="009642AF">
        <w:rPr>
          <w:rFonts w:eastAsia="Times New Roman" w:cs="Times New Roman"/>
          <w:sz w:val="22"/>
          <w:szCs w:val="22"/>
          <w:lang w:val="de-DE" w:eastAsia="pl-PL"/>
        </w:rPr>
        <w:t xml:space="preserve"> z </w:t>
      </w:r>
      <w:proofErr w:type="spellStart"/>
      <w:r w:rsidRPr="009642AF">
        <w:rPr>
          <w:rFonts w:eastAsia="Times New Roman" w:cs="Times New Roman"/>
          <w:sz w:val="22"/>
          <w:szCs w:val="22"/>
          <w:lang w:val="de-DE" w:eastAsia="pl-PL"/>
        </w:rPr>
        <w:t>którą</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Wykonawca</w:t>
      </w:r>
      <w:proofErr w:type="spellEnd"/>
      <w:r w:rsidRPr="009642AF">
        <w:rPr>
          <w:rFonts w:eastAsia="Times New Roman" w:cs="Times New Roman"/>
          <w:sz w:val="22"/>
          <w:szCs w:val="22"/>
          <w:lang w:val="de-DE" w:eastAsia="pl-PL"/>
        </w:rPr>
        <w:t xml:space="preserve"> </w:t>
      </w:r>
      <w:proofErr w:type="spellStart"/>
      <w:r w:rsidRPr="009642AF">
        <w:rPr>
          <w:rFonts w:eastAsia="Times New Roman" w:cs="Times New Roman"/>
          <w:sz w:val="22"/>
          <w:szCs w:val="22"/>
          <w:lang w:val="de-DE" w:eastAsia="pl-PL"/>
        </w:rPr>
        <w:t>pozostaje</w:t>
      </w:r>
      <w:proofErr w:type="spellEnd"/>
      <w:r>
        <w:rPr>
          <w:rFonts w:eastAsia="Times New Roman" w:cs="Times New Roman"/>
          <w:sz w:val="22"/>
          <w:szCs w:val="22"/>
          <w:lang w:val="de-DE" w:eastAsia="pl-PL"/>
        </w:rPr>
        <w:t xml:space="preserve"> w </w:t>
      </w:r>
      <w:proofErr w:type="spellStart"/>
      <w:r>
        <w:rPr>
          <w:rFonts w:eastAsia="Times New Roman" w:cs="Times New Roman"/>
          <w:sz w:val="22"/>
          <w:szCs w:val="22"/>
          <w:lang w:val="de-DE" w:eastAsia="pl-PL"/>
        </w:rPr>
        <w:t>zwłoce</w:t>
      </w:r>
      <w:proofErr w:type="spellEnd"/>
      <w:r>
        <w:rPr>
          <w:rFonts w:eastAsia="Times New Roman" w:cs="Times New Roman"/>
          <w:sz w:val="22"/>
          <w:szCs w:val="22"/>
          <w:lang w:val="de-DE" w:eastAsia="pl-PL"/>
        </w:rPr>
        <w:t xml:space="preserve"> </w:t>
      </w:r>
      <w:proofErr w:type="spellStart"/>
      <w:r>
        <w:rPr>
          <w:rFonts w:eastAsia="Times New Roman" w:cs="Times New Roman"/>
          <w:sz w:val="22"/>
          <w:szCs w:val="22"/>
          <w:lang w:val="de-DE" w:eastAsia="pl-PL"/>
        </w:rPr>
        <w:t>za</w:t>
      </w:r>
      <w:proofErr w:type="spellEnd"/>
      <w:r>
        <w:rPr>
          <w:rFonts w:eastAsia="Times New Roman" w:cs="Times New Roman"/>
          <w:sz w:val="22"/>
          <w:szCs w:val="22"/>
          <w:lang w:val="de-DE" w:eastAsia="pl-PL"/>
        </w:rPr>
        <w:t xml:space="preserve"> </w:t>
      </w:r>
      <w:proofErr w:type="spellStart"/>
      <w:r>
        <w:rPr>
          <w:rFonts w:eastAsia="Times New Roman" w:cs="Times New Roman"/>
          <w:sz w:val="22"/>
          <w:szCs w:val="22"/>
          <w:lang w:val="de-DE" w:eastAsia="pl-PL"/>
        </w:rPr>
        <w:t>każdy</w:t>
      </w:r>
      <w:proofErr w:type="spellEnd"/>
      <w:r>
        <w:rPr>
          <w:rFonts w:eastAsia="Times New Roman" w:cs="Times New Roman"/>
          <w:sz w:val="22"/>
          <w:szCs w:val="22"/>
          <w:lang w:val="de-DE" w:eastAsia="pl-PL"/>
        </w:rPr>
        <w:t xml:space="preserve"> </w:t>
      </w:r>
      <w:proofErr w:type="spellStart"/>
      <w:r>
        <w:rPr>
          <w:rFonts w:eastAsia="Times New Roman" w:cs="Times New Roman"/>
          <w:sz w:val="22"/>
          <w:szCs w:val="22"/>
          <w:lang w:val="de-DE" w:eastAsia="pl-PL"/>
        </w:rPr>
        <w:t>dzień</w:t>
      </w:r>
      <w:proofErr w:type="spellEnd"/>
      <w:r>
        <w:rPr>
          <w:rFonts w:eastAsia="Times New Roman" w:cs="Times New Roman"/>
          <w:sz w:val="22"/>
          <w:szCs w:val="22"/>
          <w:lang w:val="de-DE" w:eastAsia="pl-PL"/>
        </w:rPr>
        <w:t xml:space="preserve"> </w:t>
      </w:r>
      <w:proofErr w:type="spellStart"/>
      <w:r>
        <w:rPr>
          <w:rFonts w:eastAsia="Times New Roman" w:cs="Times New Roman"/>
          <w:sz w:val="22"/>
          <w:szCs w:val="22"/>
          <w:lang w:val="de-DE" w:eastAsia="pl-PL"/>
        </w:rPr>
        <w:t>zwłoki</w:t>
      </w:r>
      <w:proofErr w:type="spellEnd"/>
      <w:r>
        <w:rPr>
          <w:rFonts w:eastAsia="Times New Roman" w:cs="Times New Roman"/>
          <w:sz w:val="22"/>
          <w:szCs w:val="22"/>
          <w:lang w:val="de-DE" w:eastAsia="pl-PL"/>
        </w:rPr>
        <w:t>.</w:t>
      </w:r>
    </w:p>
    <w:p w14:paraId="415597CD" w14:textId="5D730B6C" w:rsidR="009642AF" w:rsidRPr="009642AF" w:rsidRDefault="009642AF" w:rsidP="009642AF">
      <w:pPr>
        <w:jc w:val="both"/>
        <w:rPr>
          <w:rFonts w:eastAsia="Times New Roman" w:cs="Times New Roman"/>
          <w:b/>
          <w:sz w:val="22"/>
          <w:szCs w:val="22"/>
          <w:lang w:eastAsia="pl-PL"/>
        </w:rPr>
      </w:pPr>
      <w:r w:rsidRPr="009642AF">
        <w:rPr>
          <w:rFonts w:eastAsia="Times New Roman" w:cs="Times New Roman"/>
          <w:b/>
          <w:sz w:val="22"/>
          <w:szCs w:val="22"/>
          <w:lang w:eastAsia="pl-PL"/>
        </w:rPr>
        <w:t>Odp.</w:t>
      </w:r>
      <w:r>
        <w:rPr>
          <w:rFonts w:eastAsia="Times New Roman" w:cs="Times New Roman"/>
          <w:b/>
          <w:sz w:val="22"/>
          <w:szCs w:val="22"/>
          <w:lang w:eastAsia="pl-PL"/>
        </w:rPr>
        <w:t>: Zgodnie z SIWZ.</w:t>
      </w:r>
      <w:r w:rsidRPr="009642AF">
        <w:rPr>
          <w:rFonts w:eastAsia="Times New Roman" w:cs="Times New Roman"/>
          <w:b/>
          <w:sz w:val="22"/>
          <w:szCs w:val="22"/>
          <w:lang w:eastAsia="pl-PL"/>
        </w:rPr>
        <w:t xml:space="preserve"> </w:t>
      </w:r>
    </w:p>
    <w:p w14:paraId="1427ECF6" w14:textId="36F4F9B8" w:rsidR="00D36943" w:rsidRDefault="00D36943" w:rsidP="00D36943">
      <w:pPr>
        <w:pStyle w:val="Akapitzlist"/>
        <w:numPr>
          <w:ilvl w:val="0"/>
          <w:numId w:val="19"/>
        </w:numPr>
        <w:jc w:val="both"/>
        <w:rPr>
          <w:rFonts w:eastAsia="Times New Roman" w:cs="Times New Roman"/>
          <w:sz w:val="22"/>
          <w:szCs w:val="22"/>
          <w:lang w:eastAsia="pl-PL"/>
        </w:rPr>
      </w:pPr>
      <w:r w:rsidRPr="00D36943">
        <w:rPr>
          <w:rFonts w:eastAsia="Times New Roman" w:cs="Times New Roman"/>
          <w:sz w:val="22"/>
          <w:szCs w:val="22"/>
          <w:lang w:eastAsia="pl-PL"/>
        </w:rPr>
        <w:t>Pak. 3 pozycja 3 prosimy zamawiającego o zmniejszenie</w:t>
      </w:r>
      <w:r>
        <w:rPr>
          <w:rFonts w:eastAsia="Times New Roman" w:cs="Times New Roman"/>
          <w:sz w:val="22"/>
          <w:szCs w:val="22"/>
          <w:lang w:eastAsia="pl-PL"/>
        </w:rPr>
        <w:t xml:space="preserve"> </w:t>
      </w:r>
      <w:r w:rsidRPr="00D36943">
        <w:rPr>
          <w:rFonts w:eastAsia="Times New Roman" w:cs="Times New Roman"/>
          <w:sz w:val="22"/>
          <w:szCs w:val="22"/>
          <w:lang w:eastAsia="pl-PL"/>
        </w:rPr>
        <w:t xml:space="preserve">ilości próbek do 1 szt., co w zupełności </w:t>
      </w:r>
      <w:r>
        <w:rPr>
          <w:rFonts w:eastAsia="Times New Roman" w:cs="Times New Roman"/>
          <w:sz w:val="22"/>
          <w:szCs w:val="22"/>
          <w:lang w:eastAsia="pl-PL"/>
        </w:rPr>
        <w:t>wystarczy do oceny jakościowej.</w:t>
      </w:r>
    </w:p>
    <w:p w14:paraId="52E02F67" w14:textId="6920D597" w:rsidR="00DB0A1E" w:rsidRPr="00DB0A1E" w:rsidRDefault="00DB0A1E" w:rsidP="00DB0A1E">
      <w:pPr>
        <w:jc w:val="both"/>
        <w:rPr>
          <w:rFonts w:eastAsia="Times New Roman" w:cs="Times New Roman"/>
          <w:b/>
          <w:sz w:val="22"/>
          <w:szCs w:val="22"/>
          <w:lang w:eastAsia="pl-PL"/>
        </w:rPr>
      </w:pPr>
      <w:r w:rsidRPr="00DB0A1E">
        <w:rPr>
          <w:rFonts w:eastAsia="Times New Roman" w:cs="Times New Roman"/>
          <w:b/>
          <w:sz w:val="22"/>
          <w:szCs w:val="22"/>
          <w:lang w:eastAsia="pl-PL"/>
        </w:rPr>
        <w:t>Odp.: Zamawiający pozostawia zapisy bez zmian.</w:t>
      </w:r>
    </w:p>
    <w:p w14:paraId="05748042" w14:textId="77777777" w:rsidR="00D36943" w:rsidRDefault="00D36943" w:rsidP="00D36943">
      <w:pPr>
        <w:pStyle w:val="Akapitzlist"/>
        <w:numPr>
          <w:ilvl w:val="0"/>
          <w:numId w:val="19"/>
        </w:numPr>
        <w:jc w:val="both"/>
        <w:rPr>
          <w:rFonts w:eastAsia="Times New Roman" w:cs="Times New Roman"/>
          <w:sz w:val="22"/>
          <w:szCs w:val="22"/>
          <w:lang w:eastAsia="pl-PL"/>
        </w:rPr>
      </w:pPr>
      <w:r>
        <w:rPr>
          <w:rFonts w:eastAsia="Times New Roman" w:cs="Times New Roman"/>
          <w:sz w:val="22"/>
          <w:szCs w:val="22"/>
          <w:lang w:eastAsia="pl-PL"/>
        </w:rPr>
        <w:t>Pak. 4 pozycja 1,2 prosimy zamawiającego o zmniejszenie ilości próbek do 1 szt., co w zupełności wystarczy do oceny jakościowej.</w:t>
      </w:r>
    </w:p>
    <w:p w14:paraId="2395E79D" w14:textId="6EC1E385" w:rsidR="00DB0A1E" w:rsidRPr="00DB0A1E" w:rsidRDefault="00DB0A1E" w:rsidP="00DB0A1E">
      <w:pPr>
        <w:jc w:val="both"/>
        <w:rPr>
          <w:rFonts w:eastAsia="Times New Roman" w:cs="Times New Roman"/>
          <w:b/>
          <w:sz w:val="22"/>
          <w:szCs w:val="22"/>
          <w:lang w:eastAsia="pl-PL"/>
        </w:rPr>
      </w:pPr>
      <w:r w:rsidRPr="00DB0A1E">
        <w:rPr>
          <w:rFonts w:eastAsia="Times New Roman" w:cs="Times New Roman"/>
          <w:b/>
          <w:sz w:val="22"/>
          <w:szCs w:val="22"/>
          <w:lang w:eastAsia="pl-PL"/>
        </w:rPr>
        <w:t>Odp.: Zamawiający pozostawia zapisy bez zmian.</w:t>
      </w:r>
    </w:p>
    <w:p w14:paraId="12241548" w14:textId="77777777" w:rsidR="00DB0A1E" w:rsidRDefault="00DB0A1E" w:rsidP="00D36943">
      <w:pPr>
        <w:pStyle w:val="Akapitzlist"/>
        <w:numPr>
          <w:ilvl w:val="0"/>
          <w:numId w:val="19"/>
        </w:numPr>
        <w:jc w:val="both"/>
        <w:rPr>
          <w:rFonts w:eastAsia="Times New Roman" w:cs="Times New Roman"/>
          <w:sz w:val="22"/>
          <w:szCs w:val="22"/>
          <w:lang w:eastAsia="pl-PL"/>
        </w:rPr>
      </w:pPr>
      <w:r>
        <w:rPr>
          <w:rFonts w:eastAsia="Times New Roman" w:cs="Times New Roman"/>
          <w:sz w:val="22"/>
          <w:szCs w:val="22"/>
          <w:lang w:eastAsia="pl-PL"/>
        </w:rPr>
        <w:t xml:space="preserve">Pak. 1 pozycja 1 prosimy zamawiającego o dopuszczenie folii polietylenowej o grubości 0,05 mm w rozmiarze części </w:t>
      </w:r>
      <w:proofErr w:type="spellStart"/>
      <w:r>
        <w:rPr>
          <w:rFonts w:eastAsia="Times New Roman" w:cs="Times New Roman"/>
          <w:sz w:val="22"/>
          <w:szCs w:val="22"/>
          <w:lang w:eastAsia="pl-PL"/>
        </w:rPr>
        <w:t>lepnej</w:t>
      </w:r>
      <w:proofErr w:type="spellEnd"/>
      <w:r>
        <w:rPr>
          <w:rFonts w:eastAsia="Times New Roman" w:cs="Times New Roman"/>
          <w:sz w:val="22"/>
          <w:szCs w:val="22"/>
          <w:lang w:eastAsia="pl-PL"/>
        </w:rPr>
        <w:t xml:space="preserve"> 34cm x 35cm.</w:t>
      </w:r>
    </w:p>
    <w:p w14:paraId="1F42581C" w14:textId="1D4CC45F" w:rsidR="00DB0A1E" w:rsidRPr="00DB0A1E" w:rsidRDefault="00DB0A1E" w:rsidP="00DB0A1E">
      <w:pPr>
        <w:jc w:val="both"/>
        <w:rPr>
          <w:rFonts w:eastAsia="Times New Roman" w:cs="Times New Roman"/>
          <w:b/>
          <w:sz w:val="22"/>
          <w:szCs w:val="22"/>
          <w:lang w:eastAsia="pl-PL"/>
        </w:rPr>
      </w:pPr>
      <w:r w:rsidRPr="00DB0A1E">
        <w:rPr>
          <w:rFonts w:eastAsia="Times New Roman" w:cs="Times New Roman"/>
          <w:b/>
          <w:sz w:val="22"/>
          <w:szCs w:val="22"/>
          <w:lang w:eastAsia="pl-PL"/>
        </w:rPr>
        <w:t>Odp.: Zamawiający pozostawia zapisy bez zmian.</w:t>
      </w:r>
    </w:p>
    <w:p w14:paraId="54A62F7B" w14:textId="77777777" w:rsidR="00DB0A1E" w:rsidRDefault="00DB0A1E" w:rsidP="00D36943">
      <w:pPr>
        <w:pStyle w:val="Akapitzlist"/>
        <w:numPr>
          <w:ilvl w:val="0"/>
          <w:numId w:val="19"/>
        </w:numPr>
        <w:jc w:val="both"/>
        <w:rPr>
          <w:rFonts w:eastAsia="Times New Roman" w:cs="Times New Roman"/>
          <w:sz w:val="22"/>
          <w:szCs w:val="22"/>
          <w:lang w:eastAsia="pl-PL"/>
        </w:rPr>
      </w:pPr>
      <w:r>
        <w:rPr>
          <w:rFonts w:eastAsia="Times New Roman" w:cs="Times New Roman"/>
          <w:sz w:val="22"/>
          <w:szCs w:val="22"/>
          <w:lang w:eastAsia="pl-PL"/>
        </w:rPr>
        <w:t>Pak. 2 pozycja 1 prosimy zamawiającego o odstąpienie od wymogu próbek z uwagi na zawartość substancji niebezpiecznej tlenku etylenu w wymaganym wyrobie.</w:t>
      </w:r>
    </w:p>
    <w:p w14:paraId="63F5E783" w14:textId="7E4775D3" w:rsidR="00DB0A1E" w:rsidRPr="00DB0A1E" w:rsidRDefault="00DB0A1E" w:rsidP="00DB0A1E">
      <w:pPr>
        <w:jc w:val="both"/>
        <w:rPr>
          <w:rFonts w:eastAsia="Times New Roman" w:cs="Times New Roman"/>
          <w:b/>
          <w:sz w:val="22"/>
          <w:szCs w:val="22"/>
          <w:lang w:eastAsia="pl-PL"/>
        </w:rPr>
      </w:pPr>
      <w:r w:rsidRPr="00DB0A1E">
        <w:rPr>
          <w:rFonts w:eastAsia="Times New Roman" w:cs="Times New Roman"/>
          <w:b/>
          <w:sz w:val="22"/>
          <w:szCs w:val="22"/>
          <w:lang w:eastAsia="pl-PL"/>
        </w:rPr>
        <w:t>Odp.: Zamawiający odstępuje od wymogu dostarczenia próbek, pod warunkiem potwierdzenia producenta STERIVACÓW kompatybilności z oferowanymi nabojami – które muszą spełniać wszystkie wymagania zawarte w SIWZ.</w:t>
      </w:r>
    </w:p>
    <w:p w14:paraId="5ABABD36"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dopuści w przedmiocie zamówienia (zadanie nr 1; pozycja 2): możliwość przedstawienia dokumentów potwierdzających jakość produktów dla dzieci – wystawionych przez producenta - które są równoznaczne z dokumentami typu: PZH, </w:t>
      </w:r>
      <w:proofErr w:type="spellStart"/>
      <w:r w:rsidRPr="006E4994">
        <w:rPr>
          <w:rFonts w:eastAsia="Times New Roman" w:cs="Times New Roman"/>
          <w:sz w:val="22"/>
          <w:szCs w:val="22"/>
          <w:lang w:eastAsia="pl-PL"/>
        </w:rPr>
        <w:t>IMiD</w:t>
      </w:r>
      <w:proofErr w:type="spellEnd"/>
      <w:r w:rsidRPr="006E4994">
        <w:rPr>
          <w:rFonts w:eastAsia="Times New Roman" w:cs="Times New Roman"/>
          <w:sz w:val="22"/>
          <w:szCs w:val="22"/>
          <w:lang w:eastAsia="pl-PL"/>
        </w:rPr>
        <w:t>?</w:t>
      </w:r>
    </w:p>
    <w:p w14:paraId="48F9B368" w14:textId="09ED4A15"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pozostawia zapisy SIWZ bez zmian.</w:t>
      </w:r>
    </w:p>
    <w:p w14:paraId="2E64811D"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dopuści w przedmiocie zamówienia (zadanie nr 1; pozycja 2): złożenia oferty na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xml:space="preserve"> dla dzieci w rozmiarze 3-6kg, wykonane z wewnętrznej włókniny o nazwie własnej „Libero </w:t>
      </w:r>
      <w:proofErr w:type="spellStart"/>
      <w:r w:rsidRPr="006E4994">
        <w:rPr>
          <w:rFonts w:eastAsia="Times New Roman" w:cs="Times New Roman"/>
          <w:sz w:val="22"/>
          <w:szCs w:val="22"/>
          <w:lang w:eastAsia="pl-PL"/>
        </w:rPr>
        <w:t>Dry</w:t>
      </w:r>
      <w:proofErr w:type="spellEnd"/>
      <w:r w:rsidRPr="006E4994">
        <w:rPr>
          <w:rFonts w:eastAsia="Times New Roman" w:cs="Times New Roman"/>
          <w:sz w:val="22"/>
          <w:szCs w:val="22"/>
          <w:lang w:eastAsia="pl-PL"/>
        </w:rPr>
        <w:t xml:space="preserve"> Tech”, która to spełnia te same funkcje co włóknina Premium </w:t>
      </w:r>
      <w:proofErr w:type="spellStart"/>
      <w:r w:rsidRPr="006E4994">
        <w:rPr>
          <w:rFonts w:eastAsia="Times New Roman" w:cs="Times New Roman"/>
          <w:sz w:val="22"/>
          <w:szCs w:val="22"/>
          <w:lang w:eastAsia="pl-PL"/>
        </w:rPr>
        <w:t>Dry</w:t>
      </w:r>
      <w:proofErr w:type="spellEnd"/>
      <w:r w:rsidRPr="006E4994">
        <w:rPr>
          <w:rFonts w:eastAsia="Times New Roman" w:cs="Times New Roman"/>
          <w:sz w:val="22"/>
          <w:szCs w:val="22"/>
          <w:lang w:eastAsia="pl-PL"/>
        </w:rPr>
        <w:t>, spełniające pozostałe wymogi dotyczące budowy produktu oraz pakowane a’70 z odpowiednim przeliczeniem sztukowym?</w:t>
      </w:r>
    </w:p>
    <w:p w14:paraId="60B9F154" w14:textId="6681502A"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 poz. 2 nie dotyczy </w:t>
      </w:r>
      <w:proofErr w:type="spellStart"/>
      <w:r w:rsidRPr="006E4994">
        <w:rPr>
          <w:rFonts w:eastAsia="Times New Roman" w:cs="Times New Roman"/>
          <w:b/>
          <w:sz w:val="22"/>
          <w:szCs w:val="22"/>
          <w:lang w:eastAsia="pl-PL"/>
        </w:rPr>
        <w:t>pieluchomajtek</w:t>
      </w:r>
      <w:proofErr w:type="spellEnd"/>
      <w:r w:rsidRPr="006E4994">
        <w:rPr>
          <w:rFonts w:eastAsia="Times New Roman" w:cs="Times New Roman"/>
          <w:b/>
          <w:sz w:val="22"/>
          <w:szCs w:val="22"/>
          <w:lang w:eastAsia="pl-PL"/>
        </w:rPr>
        <w:t xml:space="preserve">, zapisy SIWZ pozostają bez </w:t>
      </w:r>
    </w:p>
    <w:p w14:paraId="586BFB68" w14:textId="77777777"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zmian.</w:t>
      </w:r>
    </w:p>
    <w:p w14:paraId="4198A118"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dopuści w przedmiocie zamówienia (zadanie nr 1; pozycja 1):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xml:space="preserve"> dla dorosłych posiadających co najmniej jeden ściągacz </w:t>
      </w:r>
      <w:proofErr w:type="spellStart"/>
      <w:r w:rsidRPr="006E4994">
        <w:rPr>
          <w:rFonts w:eastAsia="Times New Roman" w:cs="Times New Roman"/>
          <w:sz w:val="22"/>
          <w:szCs w:val="22"/>
          <w:lang w:eastAsia="pl-PL"/>
        </w:rPr>
        <w:t>taliowy</w:t>
      </w:r>
      <w:proofErr w:type="spellEnd"/>
      <w:r w:rsidRPr="006E4994">
        <w:rPr>
          <w:rFonts w:eastAsia="Times New Roman" w:cs="Times New Roman"/>
          <w:sz w:val="22"/>
          <w:szCs w:val="22"/>
          <w:lang w:eastAsia="pl-PL"/>
        </w:rPr>
        <w:t xml:space="preserve"> i ustanowi to jako wymóg minimalny? Zastosowanie w </w:t>
      </w:r>
      <w:proofErr w:type="spellStart"/>
      <w:r w:rsidRPr="006E4994">
        <w:rPr>
          <w:rFonts w:eastAsia="Times New Roman" w:cs="Times New Roman"/>
          <w:sz w:val="22"/>
          <w:szCs w:val="22"/>
          <w:lang w:eastAsia="pl-PL"/>
        </w:rPr>
        <w:t>pieluchomajtce</w:t>
      </w:r>
      <w:proofErr w:type="spellEnd"/>
      <w:r w:rsidRPr="006E4994">
        <w:rPr>
          <w:rFonts w:eastAsia="Times New Roman" w:cs="Times New Roman"/>
          <w:sz w:val="22"/>
          <w:szCs w:val="22"/>
          <w:lang w:eastAsia="pl-PL"/>
        </w:rPr>
        <w:t xml:space="preserve"> minimum jednego ściągacza </w:t>
      </w:r>
      <w:proofErr w:type="spellStart"/>
      <w:r w:rsidRPr="006E4994">
        <w:rPr>
          <w:rFonts w:eastAsia="Times New Roman" w:cs="Times New Roman"/>
          <w:sz w:val="22"/>
          <w:szCs w:val="22"/>
          <w:lang w:eastAsia="pl-PL"/>
        </w:rPr>
        <w:t>taliowego</w:t>
      </w:r>
      <w:proofErr w:type="spellEnd"/>
      <w:r w:rsidRPr="006E4994">
        <w:rPr>
          <w:rFonts w:eastAsia="Times New Roman" w:cs="Times New Roman"/>
          <w:sz w:val="22"/>
          <w:szCs w:val="22"/>
          <w:lang w:eastAsia="pl-PL"/>
        </w:rPr>
        <w:t xml:space="preserve">, pozwala na idealne dopasowanie produktu do ciała pacjenta, co wpływa na komfort osoby potrzebującej pomocy. Dopasowanie produktu przekłada się na brak wycieków zawartości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co przekłada się na komfort pracy personelu: zmniejszenie czasu pracy przy jednym pacjencie, zmniejszenie ilości zmian produktu na NTM oraz pozwala zaoszczędzić koszty związane z usługami prania pościeli. Należy podkreślić, że Zamawiający korzysta z produktów posiadających powyższe rozwiązanie od co najmniej 4 lat i personel zwraca uwagę na te elementy produktu. Zapewniają one odpowiedni poziom zabezpieczenia i tym samym obniżają koszty związane z opieką nad pacjentem z nietrzymaniem moczu.</w:t>
      </w:r>
    </w:p>
    <w:p w14:paraId="1768E72B" w14:textId="741F0EA2"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 poz. 1 nie dotyczy </w:t>
      </w:r>
      <w:proofErr w:type="spellStart"/>
      <w:r w:rsidRPr="006E4994">
        <w:rPr>
          <w:rFonts w:eastAsia="Times New Roman" w:cs="Times New Roman"/>
          <w:b/>
          <w:sz w:val="22"/>
          <w:szCs w:val="22"/>
          <w:lang w:eastAsia="pl-PL"/>
        </w:rPr>
        <w:t>pieluchomajtek</w:t>
      </w:r>
      <w:proofErr w:type="spellEnd"/>
      <w:r w:rsidRPr="006E4994">
        <w:rPr>
          <w:rFonts w:eastAsia="Times New Roman" w:cs="Times New Roman"/>
          <w:b/>
          <w:sz w:val="22"/>
          <w:szCs w:val="22"/>
          <w:lang w:eastAsia="pl-PL"/>
        </w:rPr>
        <w:t>, zapisy SIWZ pozostają bez zmian.</w:t>
      </w:r>
    </w:p>
    <w:p w14:paraId="2E79211B"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dopuści w przedmiocie zamówienia (zadanie nr 1; pozycja 1):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xml:space="preserve"> dla dorosłych posiadających wskaźnik chłonności w postaci minimum jednego żółtego paska, usytułowanego w centralnej części wkładu chłonnego, który pod wpływem napełnienia produktu moczem zmienia kolor? Opisane wcześniej rozwiązanie spełnia dokładnie tę samą funkcję co wskaźnik chłonności opisany w opisie przedmiotu w załączniku nr 1. Należy nadmienić, że wymagania zawarte w SIWZ, cytuje: „…</w:t>
      </w:r>
      <w:r w:rsidRPr="006E4994">
        <w:rPr>
          <w:rFonts w:eastAsia="Times New Roman" w:cs="Times New Roman"/>
          <w:i/>
          <w:iCs/>
          <w:sz w:val="22"/>
          <w:szCs w:val="22"/>
          <w:lang w:eastAsia="pl-PL"/>
        </w:rPr>
        <w:t xml:space="preserve">z podwójnym indykatorem wilgotności, informującym o </w:t>
      </w:r>
      <w:r w:rsidRPr="006E4994">
        <w:rPr>
          <w:rFonts w:eastAsia="Times New Roman" w:cs="Times New Roman"/>
          <w:i/>
          <w:iCs/>
          <w:sz w:val="22"/>
          <w:szCs w:val="22"/>
          <w:lang w:eastAsia="pl-PL"/>
        </w:rPr>
        <w:lastRenderedPageBreak/>
        <w:t>konieczności zmiany wyrobu</w:t>
      </w:r>
      <w:r w:rsidRPr="006E4994">
        <w:rPr>
          <w:rFonts w:eastAsia="Times New Roman" w:cs="Times New Roman"/>
          <w:sz w:val="22"/>
          <w:szCs w:val="22"/>
          <w:lang w:eastAsia="pl-PL"/>
        </w:rPr>
        <w:t>…” spełnia tylko jeden producent, co ogranicza możliwość złożenia konkurencyjnej oferty innym ewentualnym wykonawcom i jest niezgodne z PZP.</w:t>
      </w:r>
    </w:p>
    <w:p w14:paraId="77F7E365" w14:textId="59FA586C" w:rsidR="006E4994" w:rsidRPr="006E4994" w:rsidRDefault="006E4994" w:rsidP="006E4994">
      <w:pPr>
        <w:jc w:val="both"/>
        <w:rPr>
          <w:rFonts w:eastAsia="Times New Roman" w:cs="Times New Roman"/>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 poz. 1 nie dotyczy </w:t>
      </w:r>
      <w:proofErr w:type="spellStart"/>
      <w:r w:rsidRPr="006E4994">
        <w:rPr>
          <w:rFonts w:eastAsia="Times New Roman" w:cs="Times New Roman"/>
          <w:b/>
          <w:sz w:val="22"/>
          <w:szCs w:val="22"/>
          <w:lang w:eastAsia="pl-PL"/>
        </w:rPr>
        <w:t>pieluchomajtek</w:t>
      </w:r>
      <w:proofErr w:type="spellEnd"/>
      <w:r w:rsidRPr="006E4994">
        <w:rPr>
          <w:rFonts w:eastAsia="Times New Roman" w:cs="Times New Roman"/>
          <w:b/>
          <w:sz w:val="22"/>
          <w:szCs w:val="22"/>
          <w:lang w:eastAsia="pl-PL"/>
        </w:rPr>
        <w:t>, zapisy SIWZ pozostają bez zmian</w:t>
      </w:r>
    </w:p>
    <w:p w14:paraId="7BDB8AAE"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wymaga w przedmiocie zamówienia (zadanie nr 1; pozycja 1): </w:t>
      </w:r>
      <w:proofErr w:type="spellStart"/>
      <w:r w:rsidRPr="006E4994">
        <w:rPr>
          <w:rFonts w:eastAsia="Times New Roman" w:cs="Times New Roman"/>
          <w:sz w:val="22"/>
          <w:szCs w:val="22"/>
          <w:lang w:eastAsia="pl-PL"/>
        </w:rPr>
        <w:t>pieluchomajtek</w:t>
      </w:r>
      <w:proofErr w:type="spellEnd"/>
      <w:r w:rsidRPr="006E4994">
        <w:rPr>
          <w:rFonts w:eastAsia="Times New Roman" w:cs="Times New Roman"/>
          <w:sz w:val="22"/>
          <w:szCs w:val="22"/>
          <w:lang w:eastAsia="pl-PL"/>
        </w:rPr>
        <w:t xml:space="preserve"> dla dorosłych o chłonności co najmniej 2600g?</w:t>
      </w:r>
    </w:p>
    <w:p w14:paraId="3064321E" w14:textId="2508B451" w:rsidR="006E4994" w:rsidRPr="006E4994" w:rsidRDefault="006E4994" w:rsidP="006E4994">
      <w:pPr>
        <w:jc w:val="both"/>
        <w:rPr>
          <w:rFonts w:eastAsia="Times New Roman" w:cs="Times New Roman"/>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 poz. 1 nie dotyczy </w:t>
      </w:r>
      <w:proofErr w:type="spellStart"/>
      <w:r w:rsidRPr="006E4994">
        <w:rPr>
          <w:rFonts w:eastAsia="Times New Roman" w:cs="Times New Roman"/>
          <w:b/>
          <w:sz w:val="22"/>
          <w:szCs w:val="22"/>
          <w:lang w:eastAsia="pl-PL"/>
        </w:rPr>
        <w:t>pieluchomajtek</w:t>
      </w:r>
      <w:proofErr w:type="spellEnd"/>
      <w:r w:rsidRPr="006E4994">
        <w:rPr>
          <w:rFonts w:eastAsia="Times New Roman" w:cs="Times New Roman"/>
          <w:b/>
          <w:sz w:val="22"/>
          <w:szCs w:val="22"/>
          <w:lang w:eastAsia="pl-PL"/>
        </w:rPr>
        <w:t>, zapisy SIWZ pozostają bez zmian</w:t>
      </w:r>
    </w:p>
    <w:p w14:paraId="47F06BC8"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 xml:space="preserve">Czy Zamawiający dopuści w przedmiocie zamówienia (zadanie nr 1; pozycja 1): złożenie oferty na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xml:space="preserve"> w rozmiarze L o  obwodzie produktu co najmniej 160 cm? Wymiary techniczne oferowanego produktu (szerokość w górnej części </w:t>
      </w:r>
      <w:proofErr w:type="spellStart"/>
      <w:r w:rsidRPr="006E4994">
        <w:rPr>
          <w:rFonts w:eastAsia="Times New Roman" w:cs="Times New Roman"/>
          <w:sz w:val="22"/>
          <w:szCs w:val="22"/>
          <w:lang w:eastAsia="pl-PL"/>
        </w:rPr>
        <w:t>pieluchomajtki</w:t>
      </w:r>
      <w:proofErr w:type="spellEnd"/>
      <w:r w:rsidRPr="006E4994">
        <w:rPr>
          <w:rFonts w:eastAsia="Times New Roman" w:cs="Times New Roman"/>
          <w:sz w:val="22"/>
          <w:szCs w:val="22"/>
          <w:lang w:eastAsia="pl-PL"/>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14:paraId="6D63B7A3" w14:textId="5063F05B" w:rsidR="006E4994" w:rsidRPr="006E4994" w:rsidRDefault="006E4994" w:rsidP="006E4994">
      <w:pPr>
        <w:jc w:val="both"/>
        <w:rPr>
          <w:rFonts w:eastAsia="Times New Roman" w:cs="Times New Roman"/>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 poz. 1 nie dotyczy </w:t>
      </w:r>
      <w:proofErr w:type="spellStart"/>
      <w:r w:rsidRPr="006E4994">
        <w:rPr>
          <w:rFonts w:eastAsia="Times New Roman" w:cs="Times New Roman"/>
          <w:b/>
          <w:sz w:val="22"/>
          <w:szCs w:val="22"/>
          <w:lang w:eastAsia="pl-PL"/>
        </w:rPr>
        <w:t>pieluchomajtek</w:t>
      </w:r>
      <w:proofErr w:type="spellEnd"/>
      <w:r w:rsidRPr="006E4994">
        <w:rPr>
          <w:rFonts w:eastAsia="Times New Roman" w:cs="Times New Roman"/>
          <w:b/>
          <w:sz w:val="22"/>
          <w:szCs w:val="22"/>
          <w:lang w:eastAsia="pl-PL"/>
        </w:rPr>
        <w:t>, zapisy SIWZ pozostają bez zmian</w:t>
      </w:r>
    </w:p>
    <w:p w14:paraId="0E7497A0"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sz w:val="22"/>
          <w:szCs w:val="22"/>
          <w:lang w:eastAsia="pl-PL"/>
        </w:rPr>
        <w:t>Zwracamy się z prośbą o wyjaśnienie w jaki sposób będzie dokonywana ocena jakościowa i będą przyznawane punkty dla zadania nr 11? Wymienione w ocenie jakościowej elementy, cytuje: „</w:t>
      </w:r>
      <w:r w:rsidRPr="006E4994">
        <w:rPr>
          <w:rFonts w:eastAsia="Times New Roman" w:cs="Times New Roman"/>
          <w:i/>
          <w:iCs/>
          <w:sz w:val="22"/>
          <w:szCs w:val="22"/>
          <w:lang w:eastAsia="pl-PL"/>
        </w:rPr>
        <w:t>opakowanie chroniące wnętrze przed zanieczyszczeniem; skuteczne mocowanie / "</w:t>
      </w:r>
      <w:proofErr w:type="spellStart"/>
      <w:r w:rsidRPr="006E4994">
        <w:rPr>
          <w:rFonts w:eastAsia="Times New Roman" w:cs="Times New Roman"/>
          <w:i/>
          <w:iCs/>
          <w:sz w:val="22"/>
          <w:szCs w:val="22"/>
          <w:lang w:eastAsia="pl-PL"/>
        </w:rPr>
        <w:t>żepy</w:t>
      </w:r>
      <w:proofErr w:type="spellEnd"/>
      <w:r w:rsidRPr="006E4994">
        <w:rPr>
          <w:rFonts w:eastAsia="Times New Roman" w:cs="Times New Roman"/>
          <w:i/>
          <w:iCs/>
          <w:sz w:val="22"/>
          <w:szCs w:val="22"/>
          <w:lang w:eastAsia="pl-PL"/>
        </w:rPr>
        <w:t xml:space="preserve"> nie puszczają"" samoczynnie; produkt "oddychający"</w:t>
      </w:r>
      <w:r w:rsidRPr="006E4994">
        <w:rPr>
          <w:rFonts w:eastAsia="Times New Roman" w:cs="Times New Roman"/>
          <w:sz w:val="22"/>
          <w:szCs w:val="22"/>
          <w:lang w:eastAsia="pl-PL"/>
        </w:rPr>
        <w:t>” są to elementy, które mają potwierdzenie w kartach produktowych / technicznych wystawionych przez producenta i naszym zdaniem w taki sposób powinny być oceniane.</w:t>
      </w:r>
    </w:p>
    <w:p w14:paraId="29E99BB6" w14:textId="62E0427F" w:rsidR="006E4994" w:rsidRPr="006E4994" w:rsidRDefault="006E4994" w:rsidP="006E4994">
      <w:pPr>
        <w:jc w:val="both"/>
        <w:rPr>
          <w:rFonts w:eastAsia="Times New Roman" w:cs="Times New Roman"/>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Zadanie nr 11 będzie oceniane w praktyce – zastosowanie u pacjentów w oddziałach: neurologii i pediatrii. Deklarowane w kartach technicznych wystawionych przez producenta parametry nie zawsze pokrywają się z właściwościami produktu w trakcie użytkowania.</w:t>
      </w:r>
    </w:p>
    <w:p w14:paraId="0F21970A"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 xml:space="preserve">Zad. 1 poz. 1, 2, 3: </w:t>
      </w:r>
      <w:r w:rsidRPr="006E4994">
        <w:rPr>
          <w:rFonts w:eastAsia="Times New Roman" w:cs="Times New Roman"/>
          <w:sz w:val="22"/>
          <w:szCs w:val="22"/>
          <w:lang w:eastAsia="pl-PL"/>
        </w:rPr>
        <w:t xml:space="preserve">Czy Zamawiający wyrazi zgodę na zaoferowanie sterylnej poliuretanowej folii operacyjnej  o grubości  0,048 mm (badana zgodnie z metodą DIN EN 1942) , pokrytej klejem </w:t>
      </w:r>
      <w:proofErr w:type="spellStart"/>
      <w:r w:rsidRPr="006E4994">
        <w:rPr>
          <w:rFonts w:eastAsia="Times New Roman" w:cs="Times New Roman"/>
          <w:sz w:val="22"/>
          <w:szCs w:val="22"/>
          <w:lang w:eastAsia="pl-PL"/>
        </w:rPr>
        <w:t>poliakrylowym</w:t>
      </w:r>
      <w:proofErr w:type="spellEnd"/>
      <w:r w:rsidRPr="006E4994">
        <w:rPr>
          <w:rFonts w:eastAsia="Times New Roman" w:cs="Times New Roman"/>
          <w:sz w:val="22"/>
          <w:szCs w:val="22"/>
          <w:lang w:eastAsia="pl-PL"/>
        </w:rPr>
        <w:t xml:space="preserve">. Folia elastyczna, łatwo przylegająca do skóry i dobrze się na niej utrzymująca, stanowiąca barierę dla bakterii, przepuszczalna dla pary wodnej  - </w:t>
      </w:r>
      <w:proofErr w:type="spellStart"/>
      <w:r w:rsidRPr="006E4994">
        <w:rPr>
          <w:rFonts w:eastAsia="Times New Roman" w:cs="Times New Roman"/>
          <w:sz w:val="22"/>
          <w:szCs w:val="22"/>
          <w:lang w:eastAsia="pl-PL"/>
        </w:rPr>
        <w:t>paraprzepuszczalność</w:t>
      </w:r>
      <w:proofErr w:type="spellEnd"/>
      <w:r w:rsidRPr="006E4994">
        <w:rPr>
          <w:rFonts w:eastAsia="Times New Roman" w:cs="Times New Roman"/>
          <w:sz w:val="22"/>
          <w:szCs w:val="22"/>
          <w:lang w:eastAsia="pl-PL"/>
        </w:rPr>
        <w:t xml:space="preserve"> na poziomie  750 gr/m2/ 24 h (MVTR);  przeźroczysta, matowa i antyrefleksyjna, posiadająca symetrycznie rozmieszczone dwa barwione nieprzylepne paski, o szerokości min. 3,5 cm, ułatwiające aplikację. Folia  nie zawierająca lateksu, kalafonii i jej pochodnych. Papier transportowy obustronnie </w:t>
      </w:r>
      <w:proofErr w:type="spellStart"/>
      <w:r w:rsidRPr="006E4994">
        <w:rPr>
          <w:rFonts w:eastAsia="Times New Roman" w:cs="Times New Roman"/>
          <w:sz w:val="22"/>
          <w:szCs w:val="22"/>
          <w:lang w:eastAsia="pl-PL"/>
        </w:rPr>
        <w:t>silikonowany</w:t>
      </w:r>
      <w:proofErr w:type="spellEnd"/>
      <w:r w:rsidRPr="006E4994">
        <w:rPr>
          <w:rFonts w:eastAsia="Times New Roman" w:cs="Times New Roman"/>
          <w:sz w:val="22"/>
          <w:szCs w:val="22"/>
          <w:lang w:eastAsia="pl-PL"/>
        </w:rPr>
        <w:t>. Sterylizowana tlenkiem etylenu. Opakowanie handlowe w formie dyspensera zawierające następujące informacje: rozmiar, numer REF, ilość sztuk w opakowaniu, znak CE, numer serii oraz termin przydatności do zużycia.</w:t>
      </w:r>
    </w:p>
    <w:p w14:paraId="16AC0425" w14:textId="1A3FAB8E"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pozostawia zapisy SIWZ bez zmian</w:t>
      </w:r>
    </w:p>
    <w:p w14:paraId="71A54966"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 xml:space="preserve">Zad. 1 poz.  1: </w:t>
      </w:r>
      <w:r w:rsidRPr="006E4994">
        <w:rPr>
          <w:rFonts w:eastAsia="Times New Roman" w:cs="Times New Roman"/>
          <w:sz w:val="22"/>
          <w:szCs w:val="22"/>
          <w:lang w:eastAsia="pl-PL"/>
        </w:rPr>
        <w:t>Czy Zamawiający wyrazi zgodę na zaoferowanie folii o wymiarach 30 x 27cm?</w:t>
      </w:r>
    </w:p>
    <w:p w14:paraId="6CFDB72D" w14:textId="166776A7"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dopuszcza folię o rozmiarze 30 x 27cm, pod warunkiem spełnienia przez produkt wszystkich pozostałych wymagań zawartych w SIWZ.</w:t>
      </w:r>
    </w:p>
    <w:p w14:paraId="4AEBB251"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 xml:space="preserve">Zad. 1 poz. 2: </w:t>
      </w:r>
      <w:r w:rsidRPr="006E4994">
        <w:rPr>
          <w:rFonts w:eastAsia="Times New Roman" w:cs="Times New Roman"/>
          <w:sz w:val="22"/>
          <w:szCs w:val="22"/>
          <w:lang w:eastAsia="pl-PL"/>
        </w:rPr>
        <w:t>Czy Zamawiający wyrazi zgodę na zaoferowanie folii o wymiarach 45 x 27 cm?</w:t>
      </w:r>
    </w:p>
    <w:p w14:paraId="4F249E33" w14:textId="42501CA3"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dopuszcza folię o rozmiarze 45 x 27 cm, pod warunkiem spełnienia przez produkt wszystkich pozostałych wymagań zawartych w SIWZ.</w:t>
      </w:r>
    </w:p>
    <w:p w14:paraId="098D087F"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 xml:space="preserve">Zad. 1 poz. </w:t>
      </w:r>
      <w:r w:rsidRPr="006E4994">
        <w:rPr>
          <w:rFonts w:eastAsia="Times New Roman" w:cs="Times New Roman"/>
          <w:sz w:val="22"/>
          <w:szCs w:val="22"/>
          <w:lang w:eastAsia="pl-PL"/>
        </w:rPr>
        <w:t xml:space="preserve"> </w:t>
      </w:r>
      <w:r w:rsidRPr="006E4994">
        <w:rPr>
          <w:rFonts w:eastAsia="Times New Roman" w:cs="Times New Roman"/>
          <w:b/>
          <w:sz w:val="22"/>
          <w:szCs w:val="22"/>
          <w:lang w:eastAsia="pl-PL"/>
        </w:rPr>
        <w:t xml:space="preserve">3: </w:t>
      </w:r>
      <w:r w:rsidRPr="006E4994">
        <w:rPr>
          <w:rFonts w:eastAsia="Times New Roman" w:cs="Times New Roman"/>
          <w:sz w:val="22"/>
          <w:szCs w:val="22"/>
          <w:lang w:eastAsia="pl-PL"/>
        </w:rPr>
        <w:t>Czy Zamawiający wyrazi zgodę na zaoferowanie folii o wymiarach 45 x 57 cm?</w:t>
      </w:r>
    </w:p>
    <w:p w14:paraId="028BB766" w14:textId="6AE3DADC"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dopuszcza folię o rozmiarze 45 x 57 cm, pod warunkiem spełnienia przez produkt wszystkich pozostałych wymagań zawartych w SIWZ.</w:t>
      </w:r>
    </w:p>
    <w:p w14:paraId="45076D91" w14:textId="77777777" w:rsidR="006E4994" w:rsidRPr="006E4994" w:rsidRDefault="006E4994" w:rsidP="006E4994">
      <w:pPr>
        <w:jc w:val="both"/>
        <w:rPr>
          <w:rFonts w:eastAsia="Times New Roman" w:cs="Times New Roman"/>
          <w:sz w:val="22"/>
          <w:szCs w:val="22"/>
          <w:lang w:eastAsia="pl-PL"/>
        </w:rPr>
      </w:pPr>
    </w:p>
    <w:p w14:paraId="49031F48"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lastRenderedPageBreak/>
        <w:t xml:space="preserve">Zad. 6: </w:t>
      </w:r>
      <w:r w:rsidRPr="006E4994">
        <w:rPr>
          <w:rFonts w:eastAsia="Times New Roman" w:cs="Times New Roman"/>
          <w:sz w:val="22"/>
          <w:szCs w:val="22"/>
          <w:lang w:eastAsia="pl-PL"/>
        </w:rPr>
        <w:t>Czy Zamawiający wyrazi zgodę na zaoferowanie kompresów sterylizowanych inną- dopuszczoną normą EN PN 13795- niż para wodna w nadciśnieniu metodą sterylizacji?</w:t>
      </w:r>
    </w:p>
    <w:p w14:paraId="17D3E234" w14:textId="1C4A5677"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pozostawia zapisy SIWZ bez zmian</w:t>
      </w:r>
    </w:p>
    <w:p w14:paraId="3E65B516"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 xml:space="preserve">Zad. 6 poz. 1, 2, 3: </w:t>
      </w:r>
      <w:r w:rsidRPr="006E4994">
        <w:rPr>
          <w:rFonts w:eastAsia="Times New Roman" w:cs="Times New Roman"/>
          <w:sz w:val="22"/>
          <w:szCs w:val="22"/>
          <w:lang w:eastAsia="pl-PL"/>
        </w:rPr>
        <w:t xml:space="preserve">Czy Zamawiający wyrazi zgodę na zaoferowanie kompresów a’3 szt. </w:t>
      </w:r>
      <w:r w:rsidRPr="006E4994">
        <w:rPr>
          <w:rFonts w:eastAsia="Times New Roman" w:cs="Times New Roman"/>
          <w:sz w:val="22"/>
          <w:szCs w:val="22"/>
          <w:lang w:eastAsia="pl-PL"/>
        </w:rPr>
        <w:br/>
        <w:t>z odpowiednim przeliczeniem ilości opakowań?</w:t>
      </w:r>
    </w:p>
    <w:p w14:paraId="5EE0E99A" w14:textId="451A4809"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pozostawia zapisy SIWZ bez zmian</w:t>
      </w:r>
    </w:p>
    <w:p w14:paraId="30ED5911" w14:textId="77777777" w:rsidR="006E4994" w:rsidRPr="006E4994" w:rsidRDefault="006E4994" w:rsidP="006E4994">
      <w:pPr>
        <w:pStyle w:val="Akapitzlist"/>
        <w:numPr>
          <w:ilvl w:val="0"/>
          <w:numId w:val="19"/>
        </w:numPr>
        <w:jc w:val="both"/>
        <w:rPr>
          <w:rFonts w:eastAsia="Times New Roman" w:cs="Times New Roman"/>
          <w:sz w:val="22"/>
          <w:szCs w:val="22"/>
          <w:lang w:eastAsia="pl-PL"/>
        </w:rPr>
      </w:pPr>
      <w:r w:rsidRPr="006E4994">
        <w:rPr>
          <w:rFonts w:eastAsia="Times New Roman" w:cs="Times New Roman"/>
          <w:b/>
          <w:sz w:val="22"/>
          <w:szCs w:val="22"/>
          <w:lang w:eastAsia="pl-PL"/>
        </w:rPr>
        <w:t>Zad.</w:t>
      </w:r>
      <w:r w:rsidRPr="006E4994">
        <w:rPr>
          <w:rFonts w:eastAsia="Times New Roman" w:cs="Times New Roman"/>
          <w:sz w:val="22"/>
          <w:szCs w:val="22"/>
          <w:lang w:eastAsia="pl-PL"/>
        </w:rPr>
        <w:t xml:space="preserve"> </w:t>
      </w:r>
      <w:r w:rsidRPr="006E4994">
        <w:rPr>
          <w:rFonts w:eastAsia="Times New Roman" w:cs="Times New Roman"/>
          <w:b/>
          <w:sz w:val="22"/>
          <w:szCs w:val="22"/>
          <w:lang w:eastAsia="pl-PL"/>
        </w:rPr>
        <w:t>12</w:t>
      </w:r>
      <w:r w:rsidRPr="006E4994">
        <w:rPr>
          <w:rFonts w:eastAsia="Times New Roman" w:cs="Times New Roman"/>
          <w:sz w:val="22"/>
          <w:szCs w:val="22"/>
          <w:lang w:eastAsia="pl-PL"/>
        </w:rPr>
        <w:t xml:space="preserve">: Czy Zamawiający wyrazi zgodę na zaoferowanie sterylnych ręczników do chirurgicznego osuszania rąk w </w:t>
      </w:r>
      <w:proofErr w:type="spellStart"/>
      <w:r w:rsidRPr="006E4994">
        <w:rPr>
          <w:rFonts w:eastAsia="Times New Roman" w:cs="Times New Roman"/>
          <w:sz w:val="22"/>
          <w:szCs w:val="22"/>
          <w:lang w:eastAsia="pl-PL"/>
        </w:rPr>
        <w:t>rozm</w:t>
      </w:r>
      <w:proofErr w:type="spellEnd"/>
      <w:r w:rsidRPr="006E4994">
        <w:rPr>
          <w:rFonts w:eastAsia="Times New Roman" w:cs="Times New Roman"/>
          <w:sz w:val="22"/>
          <w:szCs w:val="22"/>
          <w:lang w:eastAsia="pl-PL"/>
        </w:rPr>
        <w:t>. 30x40cm, wykonanych ze wzmacnianej nitką poliestrową włókniny celulozowej, o bardzo wysokiej chłonności, sterylizowanych tlenkiem etylenu, pakowanych a' 2 szt., opakowanie jednostkowe posiada 2 etykiety samoprzylepne zawierające dane producenta, nr katalogowy, LOT i datę ważności, opakowanie zbiorcze w formie kartonowego podajnika/ dyspensera opakowania typu blister, sterylizacja EO?</w:t>
      </w:r>
    </w:p>
    <w:p w14:paraId="1C7EBD6A" w14:textId="5BA0DBBA" w:rsidR="006E4994" w:rsidRPr="006E4994" w:rsidRDefault="006E4994" w:rsidP="006E4994">
      <w:pPr>
        <w:jc w:val="both"/>
        <w:rPr>
          <w:rFonts w:eastAsia="Times New Roman" w:cs="Times New Roman"/>
          <w:b/>
          <w:sz w:val="22"/>
          <w:szCs w:val="22"/>
          <w:lang w:eastAsia="pl-PL"/>
        </w:rPr>
      </w:pPr>
      <w:r w:rsidRPr="006E4994">
        <w:rPr>
          <w:rFonts w:eastAsia="Times New Roman" w:cs="Times New Roman"/>
          <w:b/>
          <w:sz w:val="22"/>
          <w:szCs w:val="22"/>
          <w:lang w:eastAsia="pl-PL"/>
        </w:rPr>
        <w:t>Odp.</w:t>
      </w:r>
      <w:r>
        <w:rPr>
          <w:rFonts w:eastAsia="Times New Roman" w:cs="Times New Roman"/>
          <w:b/>
          <w:sz w:val="22"/>
          <w:szCs w:val="22"/>
          <w:lang w:eastAsia="pl-PL"/>
        </w:rPr>
        <w:t>:</w:t>
      </w:r>
      <w:r w:rsidRPr="006E4994">
        <w:rPr>
          <w:rFonts w:eastAsia="Times New Roman" w:cs="Times New Roman"/>
          <w:b/>
          <w:sz w:val="22"/>
          <w:szCs w:val="22"/>
          <w:lang w:eastAsia="pl-PL"/>
        </w:rPr>
        <w:t xml:space="preserve"> Zamawiający pozostawia zapisy SIWZ bez zmian</w:t>
      </w:r>
    </w:p>
    <w:p w14:paraId="0159FDF4" w14:textId="77777777" w:rsidR="00783F3E" w:rsidRPr="00783F3E" w:rsidRDefault="00783F3E" w:rsidP="00783F3E">
      <w:pPr>
        <w:pStyle w:val="Akapitzlist"/>
        <w:numPr>
          <w:ilvl w:val="0"/>
          <w:numId w:val="19"/>
        </w:numPr>
        <w:tabs>
          <w:tab w:val="left" w:pos="0"/>
        </w:tabs>
        <w:jc w:val="both"/>
        <w:rPr>
          <w:rFonts w:eastAsia="Times New Roman" w:cs="Times New Roman"/>
          <w:sz w:val="22"/>
          <w:szCs w:val="22"/>
          <w:lang w:eastAsia="pl-PL"/>
        </w:rPr>
      </w:pPr>
      <w:r w:rsidRPr="00783F3E">
        <w:rPr>
          <w:rFonts w:eastAsia="Times New Roman" w:cs="Times New Roman"/>
          <w:b/>
          <w:sz w:val="22"/>
          <w:szCs w:val="22"/>
          <w:lang w:eastAsia="pl-PL"/>
        </w:rPr>
        <w:t>Dotyczy Zadania nr 9- opakowania sterylizacyjne</w:t>
      </w:r>
    </w:p>
    <w:p w14:paraId="7C86C054" w14:textId="0E96A88A" w:rsidR="00783F3E" w:rsidRPr="00783F3E" w:rsidRDefault="00783F3E" w:rsidP="00783F3E">
      <w:pPr>
        <w:pStyle w:val="Akapitzlist"/>
        <w:tabs>
          <w:tab w:val="left" w:pos="0"/>
        </w:tabs>
        <w:ind w:left="360"/>
        <w:jc w:val="both"/>
        <w:rPr>
          <w:rFonts w:eastAsia="Times New Roman" w:cs="Times New Roman"/>
          <w:sz w:val="22"/>
          <w:szCs w:val="22"/>
          <w:lang w:eastAsia="pl-PL"/>
        </w:rPr>
      </w:pPr>
      <w:r w:rsidRPr="00783F3E">
        <w:rPr>
          <w:rFonts w:eastAsia="Times New Roman" w:cs="Times New Roman"/>
          <w:sz w:val="22"/>
          <w:szCs w:val="22"/>
          <w:lang w:eastAsia="pl-PL"/>
        </w:rPr>
        <w:t xml:space="preserve">Czy </w:t>
      </w:r>
      <w:r w:rsidRPr="00783F3E">
        <w:rPr>
          <w:rFonts w:eastAsia="Times New Roman" w:cs="Times New Roman"/>
          <w:bCs/>
          <w:sz w:val="22"/>
          <w:szCs w:val="22"/>
          <w:lang w:eastAsia="pl-PL"/>
        </w:rPr>
        <w:t>Zamawiający</w:t>
      </w:r>
      <w:r w:rsidRPr="00783F3E">
        <w:rPr>
          <w:rFonts w:eastAsia="Times New Roman" w:cs="Times New Roman"/>
          <w:sz w:val="22"/>
          <w:szCs w:val="22"/>
          <w:lang w:eastAsia="pl-PL"/>
        </w:rPr>
        <w:t xml:space="preserve"> wyrazi zgodę na zmniejszenie wymaganych w SIWZ </w:t>
      </w:r>
      <w:r w:rsidRPr="00783F3E">
        <w:rPr>
          <w:rFonts w:eastAsia="Times New Roman" w:cs="Times New Roman"/>
          <w:bCs/>
          <w:sz w:val="22"/>
          <w:szCs w:val="22"/>
          <w:lang w:eastAsia="pl-PL"/>
        </w:rPr>
        <w:t>ilości próbek,</w:t>
      </w:r>
      <w:r w:rsidRPr="00783F3E">
        <w:rPr>
          <w:rFonts w:eastAsia="Times New Roman" w:cs="Times New Roman"/>
          <w:bCs/>
          <w:sz w:val="22"/>
          <w:szCs w:val="22"/>
          <w:lang w:eastAsia="pl-PL"/>
        </w:rPr>
        <w:br/>
        <w:t xml:space="preserve">w przypadku oferowania rękawów tego samego producenta - </w:t>
      </w:r>
      <w:r w:rsidRPr="00783F3E">
        <w:rPr>
          <w:rFonts w:eastAsia="Times New Roman" w:cs="Times New Roman"/>
          <w:sz w:val="22"/>
          <w:szCs w:val="22"/>
          <w:lang w:eastAsia="pl-PL"/>
        </w:rPr>
        <w:t xml:space="preserve"> z 1 rolki </w:t>
      </w:r>
      <w:r w:rsidRPr="00783F3E">
        <w:rPr>
          <w:rFonts w:eastAsia="Times New Roman" w:cs="Times New Roman"/>
          <w:bCs/>
          <w:sz w:val="22"/>
          <w:szCs w:val="22"/>
          <w:lang w:eastAsia="pl-PL"/>
        </w:rPr>
        <w:t>rękawów</w:t>
      </w:r>
      <w:r w:rsidRPr="00783F3E">
        <w:rPr>
          <w:rFonts w:eastAsia="Times New Roman" w:cs="Times New Roman"/>
          <w:sz w:val="22"/>
          <w:szCs w:val="22"/>
          <w:lang w:eastAsia="pl-PL"/>
        </w:rPr>
        <w:t xml:space="preserve"> papierowo-foliowych do każdej pozycji – </w:t>
      </w:r>
      <w:r w:rsidRPr="00783F3E">
        <w:rPr>
          <w:rFonts w:eastAsia="Times New Roman" w:cs="Times New Roman"/>
          <w:bCs/>
          <w:iCs/>
          <w:sz w:val="22"/>
          <w:szCs w:val="22"/>
          <w:lang w:eastAsia="pl-PL"/>
        </w:rPr>
        <w:t>do ilo</w:t>
      </w:r>
      <w:r w:rsidRPr="00783F3E">
        <w:rPr>
          <w:rFonts w:eastAsia="Times New Roman" w:cs="Times New Roman"/>
          <w:sz w:val="22"/>
          <w:szCs w:val="22"/>
          <w:lang w:eastAsia="pl-PL"/>
        </w:rPr>
        <w:t>ś</w:t>
      </w:r>
      <w:r w:rsidRPr="00783F3E">
        <w:rPr>
          <w:rFonts w:eastAsia="Times New Roman" w:cs="Times New Roman"/>
          <w:bCs/>
          <w:iCs/>
          <w:sz w:val="22"/>
          <w:szCs w:val="22"/>
          <w:lang w:eastAsia="pl-PL"/>
        </w:rPr>
        <w:t>ci pozwalającej przetestować jako</w:t>
      </w:r>
      <w:r w:rsidRPr="00783F3E">
        <w:rPr>
          <w:rFonts w:eastAsia="Times New Roman" w:cs="Times New Roman"/>
          <w:sz w:val="22"/>
          <w:szCs w:val="22"/>
          <w:lang w:eastAsia="pl-PL"/>
        </w:rPr>
        <w:t>ś</w:t>
      </w:r>
      <w:r w:rsidRPr="00783F3E">
        <w:rPr>
          <w:rFonts w:eastAsia="Times New Roman" w:cs="Times New Roman"/>
          <w:bCs/>
          <w:iCs/>
          <w:sz w:val="22"/>
          <w:szCs w:val="22"/>
          <w:lang w:eastAsia="pl-PL"/>
        </w:rPr>
        <w:t xml:space="preserve">ć oferowanych wyrobów np. do 5 -10 </w:t>
      </w:r>
      <w:proofErr w:type="spellStart"/>
      <w:r w:rsidRPr="00783F3E">
        <w:rPr>
          <w:rFonts w:eastAsia="Times New Roman" w:cs="Times New Roman"/>
          <w:bCs/>
          <w:iCs/>
          <w:sz w:val="22"/>
          <w:szCs w:val="22"/>
          <w:lang w:eastAsia="pl-PL"/>
        </w:rPr>
        <w:t>mb</w:t>
      </w:r>
      <w:proofErr w:type="spellEnd"/>
      <w:r w:rsidRPr="00783F3E">
        <w:rPr>
          <w:rFonts w:eastAsia="Times New Roman" w:cs="Times New Roman"/>
          <w:bCs/>
          <w:iCs/>
          <w:sz w:val="22"/>
          <w:szCs w:val="22"/>
          <w:lang w:eastAsia="pl-PL"/>
        </w:rPr>
        <w:t xml:space="preserve"> z każdej pozycji w pakiecie lub 1 rolki rękawa do 2-3 pozycji w pakiecie? Obecny wymóg SIWZ, 1 rolka do każdej pozycji-razem 14 rolek, jest bardzo wygórowany i stanowi duże obciążenie finansowe dla Wykonawcy. Zamawiający dla oceny jakości oferowanych rękawów nie potrzebuje aż 14 rolek.</w:t>
      </w:r>
    </w:p>
    <w:p w14:paraId="588D4B54" w14:textId="77777777" w:rsidR="00783F3E" w:rsidRPr="00783F3E" w:rsidRDefault="00783F3E" w:rsidP="00783F3E">
      <w:pPr>
        <w:ind w:firstLine="360"/>
        <w:jc w:val="both"/>
        <w:rPr>
          <w:rFonts w:eastAsia="Times New Roman" w:cs="Times New Roman"/>
          <w:bCs/>
          <w:iCs/>
          <w:sz w:val="22"/>
          <w:szCs w:val="22"/>
          <w:lang w:eastAsia="pl-PL"/>
        </w:rPr>
      </w:pPr>
      <w:r w:rsidRPr="00783F3E">
        <w:rPr>
          <w:rFonts w:eastAsia="Times New Roman" w:cs="Times New Roman"/>
          <w:bCs/>
          <w:iCs/>
          <w:sz w:val="22"/>
          <w:szCs w:val="22"/>
          <w:lang w:eastAsia="pl-PL"/>
        </w:rPr>
        <w:t>W przypadku odpowiedzi negatywnej prosimy o merytoryczne uzasadnienie.</w:t>
      </w:r>
    </w:p>
    <w:p w14:paraId="3F8FB640" w14:textId="1A5C978D" w:rsidR="00783F3E" w:rsidRPr="00783F3E" w:rsidRDefault="00783F3E" w:rsidP="00783F3E">
      <w:pPr>
        <w:jc w:val="both"/>
        <w:rPr>
          <w:rFonts w:eastAsia="Times New Roman" w:cs="Times New Roman"/>
          <w:b/>
          <w:bCs/>
          <w:iCs/>
          <w:sz w:val="22"/>
          <w:szCs w:val="22"/>
          <w:lang w:eastAsia="pl-PL"/>
        </w:rPr>
      </w:pPr>
      <w:r w:rsidRPr="00783F3E">
        <w:rPr>
          <w:rFonts w:eastAsia="Times New Roman" w:cs="Times New Roman"/>
          <w:b/>
          <w:bCs/>
          <w:iCs/>
          <w:sz w:val="22"/>
          <w:szCs w:val="22"/>
          <w:lang w:eastAsia="pl-PL"/>
        </w:rPr>
        <w:t xml:space="preserve">Odp. Zamawiający pozostawia zapisy SIWZ bez zmian. Proponowane rozwiązanie nie pozwala Zamawiającemu na sprawdzenie zgodności produktu z wymaganiami zawartymi w punktach: 5 i 6. Ponad to  z praktyki Zamawiającego wynika, że poszczególne rozmiary rękawów różnie zachowują się w trakcie procesów sterylizacji – w zależności od rodzaju sprzętu w nie opakowanego (ocena produktu – punkt 4). </w:t>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r w:rsidRPr="00783F3E">
        <w:rPr>
          <w:rFonts w:eastAsia="Times New Roman" w:cs="Times New Roman"/>
          <w:b/>
          <w:bCs/>
          <w:iCs/>
          <w:sz w:val="22"/>
          <w:szCs w:val="22"/>
          <w:lang w:eastAsia="pl-PL"/>
        </w:rPr>
        <w:tab/>
      </w:r>
    </w:p>
    <w:p w14:paraId="074F7BD6" w14:textId="77777777" w:rsidR="00783F3E" w:rsidRPr="00783F3E" w:rsidRDefault="00783F3E" w:rsidP="00783F3E">
      <w:pPr>
        <w:pStyle w:val="Akapitzlist"/>
        <w:numPr>
          <w:ilvl w:val="0"/>
          <w:numId w:val="19"/>
        </w:numPr>
        <w:jc w:val="both"/>
        <w:rPr>
          <w:rFonts w:eastAsia="Times New Roman" w:cs="Times New Roman"/>
          <w:sz w:val="22"/>
          <w:szCs w:val="22"/>
          <w:lang w:eastAsia="pl-PL"/>
        </w:rPr>
      </w:pPr>
      <w:r w:rsidRPr="00783F3E">
        <w:rPr>
          <w:rFonts w:eastAsia="Times New Roman" w:cs="Times New Roman"/>
          <w:sz w:val="22"/>
          <w:szCs w:val="22"/>
          <w:lang w:eastAsia="pl-PL"/>
        </w:rPr>
        <w:t>Czy Zamawiający wymaga zgodnie z pkt. 4.6 normy PN EN 868-5, aby na każdym rękawie papierowo-foliowym nadrukowana była nazwa wytwórcy oraz znak handlowy?</w:t>
      </w:r>
    </w:p>
    <w:p w14:paraId="0F4E7844" w14:textId="0F756BE5" w:rsidR="00783F3E" w:rsidRPr="00783F3E" w:rsidRDefault="00783F3E" w:rsidP="00783F3E">
      <w:pPr>
        <w:jc w:val="both"/>
        <w:rPr>
          <w:rFonts w:eastAsia="Times New Roman" w:cs="Times New Roman"/>
          <w:b/>
          <w:sz w:val="22"/>
          <w:szCs w:val="22"/>
          <w:lang w:eastAsia="pl-PL"/>
        </w:rPr>
      </w:pPr>
      <w:r w:rsidRPr="00783F3E">
        <w:rPr>
          <w:rFonts w:eastAsia="Times New Roman" w:cs="Times New Roman"/>
          <w:b/>
          <w:bCs/>
          <w:iCs/>
          <w:sz w:val="22"/>
          <w:szCs w:val="22"/>
          <w:lang w:eastAsia="pl-PL"/>
        </w:rPr>
        <w:t xml:space="preserve">Odp. Zamawiający wymaga aby na opakowaniu znalazły się zapisy </w:t>
      </w:r>
      <w:r w:rsidRPr="00783F3E">
        <w:rPr>
          <w:rFonts w:eastAsia="Times New Roman" w:cs="Times New Roman"/>
          <w:b/>
          <w:sz w:val="22"/>
          <w:szCs w:val="22"/>
          <w:lang w:eastAsia="pl-PL"/>
        </w:rPr>
        <w:t>zgodne  z aktualne z obowiązującą normą PN-EN 868, łącznie z nadrukowanymi na opakowaniu jednostkowym: nazwą wytwórcy, znakiem handlowym oraz  datą produkcji.</w:t>
      </w:r>
    </w:p>
    <w:p w14:paraId="56DD7AF0" w14:textId="77777777" w:rsidR="00783F3E" w:rsidRPr="00783F3E" w:rsidRDefault="00783F3E" w:rsidP="00783F3E">
      <w:pPr>
        <w:pStyle w:val="Akapitzlist"/>
        <w:numPr>
          <w:ilvl w:val="0"/>
          <w:numId w:val="19"/>
        </w:numPr>
        <w:jc w:val="both"/>
        <w:rPr>
          <w:rFonts w:eastAsia="Times New Roman" w:cs="Times New Roman"/>
          <w:sz w:val="22"/>
          <w:szCs w:val="22"/>
          <w:lang w:eastAsia="pl-PL"/>
        </w:rPr>
      </w:pPr>
      <w:r w:rsidRPr="00783F3E">
        <w:rPr>
          <w:rFonts w:eastAsia="Times New Roman" w:cs="Times New Roman"/>
          <w:sz w:val="22"/>
          <w:szCs w:val="22"/>
          <w:lang w:eastAsia="pl-PL"/>
        </w:rPr>
        <w:t>Czy Zamawiający wymaga aby oferowane rękawy, były zgodne z obowiązującymi normami PN EN 868-3 i 5 oraz PN EN ISO 11607,  potwierdzone oświadczeniem wraz z wynikami badań wydanym przez niezależną jednostkę notyfikowaną? Opinia niezależnej jednostki gwarantuje, że oferowany produkt spełnia powyższe normy.</w:t>
      </w:r>
    </w:p>
    <w:p w14:paraId="09C22BA6" w14:textId="64FDC462" w:rsidR="00783F3E" w:rsidRPr="00783F3E" w:rsidRDefault="00783F3E" w:rsidP="00783F3E">
      <w:pPr>
        <w:jc w:val="both"/>
        <w:rPr>
          <w:rFonts w:eastAsia="Times New Roman" w:cs="Times New Roman"/>
          <w:sz w:val="22"/>
          <w:szCs w:val="22"/>
          <w:lang w:eastAsia="pl-PL"/>
        </w:rPr>
      </w:pPr>
      <w:r w:rsidRPr="00783F3E">
        <w:rPr>
          <w:rFonts w:eastAsia="Times New Roman" w:cs="Times New Roman"/>
          <w:b/>
          <w:bCs/>
          <w:iCs/>
          <w:sz w:val="22"/>
          <w:szCs w:val="22"/>
          <w:lang w:eastAsia="pl-PL"/>
        </w:rPr>
        <w:t>Odp. Zamawiający wymaga aby oferowane rękawy, były zgodne  z obowiązującymi normami PN EN 868-3 i 5 oraz PN EN ISO 11607  - potwierdzone oświadczeniem wydanym przez niezależną jednostkę notyfikowaną.</w:t>
      </w:r>
    </w:p>
    <w:p w14:paraId="453555FD" w14:textId="77777777" w:rsidR="006E4994" w:rsidRPr="006E4994" w:rsidRDefault="006E4994" w:rsidP="006E4994">
      <w:pPr>
        <w:jc w:val="both"/>
        <w:rPr>
          <w:rFonts w:eastAsia="Times New Roman" w:cs="Times New Roman"/>
          <w:sz w:val="22"/>
          <w:szCs w:val="22"/>
          <w:lang w:eastAsia="pl-PL"/>
        </w:rPr>
      </w:pPr>
    </w:p>
    <w:p w14:paraId="1EC8AB26" w14:textId="58F3161F" w:rsidR="00783F3E" w:rsidRDefault="00783F3E" w:rsidP="00A20E60">
      <w:pPr>
        <w:jc w:val="both"/>
        <w:rPr>
          <w:rFonts w:eastAsia="Times New Roman" w:cs="Times New Roman"/>
          <w:sz w:val="22"/>
          <w:szCs w:val="22"/>
          <w:lang w:eastAsia="pl-PL"/>
        </w:rPr>
      </w:pPr>
      <w:r>
        <w:rPr>
          <w:rFonts w:eastAsia="Times New Roman" w:cs="Times New Roman"/>
          <w:sz w:val="22"/>
          <w:szCs w:val="22"/>
          <w:lang w:eastAsia="pl-PL"/>
        </w:rPr>
        <w:t>Zamawiający przesuwa termin składania ofert na dzień 30.08.2019 r. godz. 09:00</w:t>
      </w:r>
    </w:p>
    <w:p w14:paraId="1357E6E8" w14:textId="5756E408" w:rsidR="00783F3E" w:rsidRDefault="00783F3E" w:rsidP="00A20E60">
      <w:pPr>
        <w:jc w:val="both"/>
        <w:rPr>
          <w:rFonts w:eastAsia="Times New Roman" w:cs="Times New Roman"/>
          <w:sz w:val="22"/>
          <w:szCs w:val="22"/>
          <w:lang w:eastAsia="pl-PL"/>
        </w:rPr>
      </w:pPr>
      <w:r>
        <w:rPr>
          <w:rFonts w:eastAsia="Times New Roman" w:cs="Times New Roman"/>
          <w:sz w:val="22"/>
          <w:szCs w:val="22"/>
          <w:lang w:eastAsia="pl-PL"/>
        </w:rPr>
        <w:t>Zamawiający dokonuje modyfikacji załącznika nr 1 w zadaniu 9 – wykreśla poz. 14.</w:t>
      </w:r>
    </w:p>
    <w:p w14:paraId="156D711C" w14:textId="00A47E3B"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bookmarkStart w:id="1" w:name="_GoBack"/>
      <w:bookmarkEnd w:id="1"/>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B4146" w14:textId="77777777" w:rsidR="00524D1B" w:rsidRDefault="00524D1B" w:rsidP="00BB1BD7">
      <w:r>
        <w:separator/>
      </w:r>
    </w:p>
  </w:endnote>
  <w:endnote w:type="continuationSeparator" w:id="0">
    <w:p w14:paraId="60FE9B13" w14:textId="77777777" w:rsidR="00524D1B" w:rsidRDefault="00524D1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20DE" w14:textId="77777777" w:rsidR="00524D1B" w:rsidRDefault="00524D1B" w:rsidP="00BB1BD7">
      <w:r>
        <w:separator/>
      </w:r>
    </w:p>
  </w:footnote>
  <w:footnote w:type="continuationSeparator" w:id="0">
    <w:p w14:paraId="26802428" w14:textId="77777777" w:rsidR="00524D1B" w:rsidRDefault="00524D1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E1122"/>
    <w:multiLevelType w:val="hybridMultilevel"/>
    <w:tmpl w:val="E5AC7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A50094"/>
    <w:multiLevelType w:val="hybridMultilevel"/>
    <w:tmpl w:val="9AE61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875B94"/>
    <w:multiLevelType w:val="hybridMultilevel"/>
    <w:tmpl w:val="8130A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530368"/>
    <w:multiLevelType w:val="hybridMultilevel"/>
    <w:tmpl w:val="93046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34148C"/>
    <w:multiLevelType w:val="hybridMultilevel"/>
    <w:tmpl w:val="C4489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A485F3B"/>
    <w:multiLevelType w:val="hybridMultilevel"/>
    <w:tmpl w:val="4A7CF85E"/>
    <w:lvl w:ilvl="0" w:tplc="BA9A220A">
      <w:start w:val="1"/>
      <w:numFmt w:val="decimal"/>
      <w:lvlText w:val="%1."/>
      <w:lvlJc w:val="left"/>
      <w:pPr>
        <w:tabs>
          <w:tab w:val="num" w:pos="360"/>
        </w:tabs>
        <w:ind w:left="360" w:hanging="360"/>
      </w:pPr>
      <w:rPr>
        <w:rFonts w:asciiTheme="minorHAnsi" w:hAnsiTheme="minorHAnsi" w:hint="default"/>
        <w:i w:val="0"/>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C3B2F8C"/>
    <w:multiLevelType w:val="hybridMultilevel"/>
    <w:tmpl w:val="207EFDAA"/>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986AC8"/>
    <w:multiLevelType w:val="hybridMultilevel"/>
    <w:tmpl w:val="7A00A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FB3FE9"/>
    <w:multiLevelType w:val="multilevel"/>
    <w:tmpl w:val="FBE2A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E702B"/>
    <w:multiLevelType w:val="hybridMultilevel"/>
    <w:tmpl w:val="021E7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4D7127"/>
    <w:multiLevelType w:val="hybridMultilevel"/>
    <w:tmpl w:val="4D703F96"/>
    <w:lvl w:ilvl="0" w:tplc="20329A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6CE3183"/>
    <w:multiLevelType w:val="hybridMultilevel"/>
    <w:tmpl w:val="29367D02"/>
    <w:lvl w:ilvl="0" w:tplc="9B3264D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00C57F8"/>
    <w:multiLevelType w:val="hybridMultilevel"/>
    <w:tmpl w:val="51FC93FC"/>
    <w:lvl w:ilvl="0" w:tplc="C8C4B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37522AA"/>
    <w:multiLevelType w:val="hybridMultilevel"/>
    <w:tmpl w:val="F7A4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1"/>
  </w:num>
  <w:num w:numId="4">
    <w:abstractNumId w:val="2"/>
  </w:num>
  <w:num w:numId="5">
    <w:abstractNumId w:val="10"/>
  </w:num>
  <w:num w:numId="6">
    <w:abstractNumId w:val="25"/>
  </w:num>
  <w:num w:numId="7">
    <w:abstractNumId w:val="12"/>
  </w:num>
  <w:num w:numId="8">
    <w:abstractNumId w:val="7"/>
  </w:num>
  <w:num w:numId="9">
    <w:abstractNumId w:val="0"/>
  </w:num>
  <w:num w:numId="10">
    <w:abstractNumId w:val="5"/>
  </w:num>
  <w:num w:numId="11">
    <w:abstractNumId w:val="31"/>
  </w:num>
  <w:num w:numId="12">
    <w:abstractNumId w:val="23"/>
  </w:num>
  <w:num w:numId="13">
    <w:abstractNumId w:val="21"/>
  </w:num>
  <w:num w:numId="14">
    <w:abstractNumId w:val="9"/>
  </w:num>
  <w:num w:numId="15">
    <w:abstractNumId w:val="11"/>
  </w:num>
  <w:num w:numId="16">
    <w:abstractNumId w:val="13"/>
  </w:num>
  <w:num w:numId="17">
    <w:abstractNumId w:val="24"/>
  </w:num>
  <w:num w:numId="18">
    <w:abstractNumId w:val="28"/>
  </w:num>
  <w:num w:numId="19">
    <w:abstractNumId w:val="26"/>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
  </w:num>
  <w:num w:numId="24">
    <w:abstractNumId w:val="14"/>
  </w:num>
  <w:num w:numId="25">
    <w:abstractNumId w:val="22"/>
  </w:num>
  <w:num w:numId="26">
    <w:abstractNumId w:val="16"/>
  </w:num>
  <w:num w:numId="27">
    <w:abstractNumId w:val="18"/>
  </w:num>
  <w:num w:numId="28">
    <w:abstractNumId w:val="2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026C"/>
    <w:rsid w:val="00055322"/>
    <w:rsid w:val="00070DCF"/>
    <w:rsid w:val="000C336E"/>
    <w:rsid w:val="000E6889"/>
    <w:rsid w:val="00103820"/>
    <w:rsid w:val="00123DE6"/>
    <w:rsid w:val="001948FA"/>
    <w:rsid w:val="001C4FF8"/>
    <w:rsid w:val="00216E25"/>
    <w:rsid w:val="002370AC"/>
    <w:rsid w:val="0028352F"/>
    <w:rsid w:val="002952E6"/>
    <w:rsid w:val="002A5878"/>
    <w:rsid w:val="002C6623"/>
    <w:rsid w:val="002E16FD"/>
    <w:rsid w:val="00325707"/>
    <w:rsid w:val="003E39E8"/>
    <w:rsid w:val="00434E3B"/>
    <w:rsid w:val="00496495"/>
    <w:rsid w:val="004C7AE7"/>
    <w:rsid w:val="004E08A7"/>
    <w:rsid w:val="00500AEA"/>
    <w:rsid w:val="005054EC"/>
    <w:rsid w:val="0052052D"/>
    <w:rsid w:val="00524D1B"/>
    <w:rsid w:val="00552218"/>
    <w:rsid w:val="0056156F"/>
    <w:rsid w:val="00584EE4"/>
    <w:rsid w:val="005E6112"/>
    <w:rsid w:val="00604369"/>
    <w:rsid w:val="0060760B"/>
    <w:rsid w:val="00646139"/>
    <w:rsid w:val="006E4994"/>
    <w:rsid w:val="006E5948"/>
    <w:rsid w:val="006F0ACF"/>
    <w:rsid w:val="0070292A"/>
    <w:rsid w:val="00714FCC"/>
    <w:rsid w:val="00753611"/>
    <w:rsid w:val="007606FA"/>
    <w:rsid w:val="00775A31"/>
    <w:rsid w:val="00783F3E"/>
    <w:rsid w:val="007C4E51"/>
    <w:rsid w:val="007E114A"/>
    <w:rsid w:val="007E3AD1"/>
    <w:rsid w:val="008037A9"/>
    <w:rsid w:val="008065C2"/>
    <w:rsid w:val="008442BE"/>
    <w:rsid w:val="008E654C"/>
    <w:rsid w:val="008E78DC"/>
    <w:rsid w:val="00914F55"/>
    <w:rsid w:val="00932B34"/>
    <w:rsid w:val="009642AF"/>
    <w:rsid w:val="00967B69"/>
    <w:rsid w:val="009964E5"/>
    <w:rsid w:val="009C27EF"/>
    <w:rsid w:val="009E0124"/>
    <w:rsid w:val="00A011A9"/>
    <w:rsid w:val="00A20E60"/>
    <w:rsid w:val="00A84064"/>
    <w:rsid w:val="00AA35DE"/>
    <w:rsid w:val="00AA5E75"/>
    <w:rsid w:val="00AB0134"/>
    <w:rsid w:val="00AB37BC"/>
    <w:rsid w:val="00AE5A17"/>
    <w:rsid w:val="00AF299D"/>
    <w:rsid w:val="00AF64C3"/>
    <w:rsid w:val="00B06AF4"/>
    <w:rsid w:val="00B10F26"/>
    <w:rsid w:val="00B17B7B"/>
    <w:rsid w:val="00B37888"/>
    <w:rsid w:val="00B70D84"/>
    <w:rsid w:val="00B8691C"/>
    <w:rsid w:val="00B965D4"/>
    <w:rsid w:val="00BB1BD7"/>
    <w:rsid w:val="00C54B6F"/>
    <w:rsid w:val="00C56AC0"/>
    <w:rsid w:val="00C779EC"/>
    <w:rsid w:val="00CC0C89"/>
    <w:rsid w:val="00CC24A9"/>
    <w:rsid w:val="00CE29AA"/>
    <w:rsid w:val="00CF1121"/>
    <w:rsid w:val="00CF2EC0"/>
    <w:rsid w:val="00D10B9F"/>
    <w:rsid w:val="00D3362A"/>
    <w:rsid w:val="00D356A9"/>
    <w:rsid w:val="00D36943"/>
    <w:rsid w:val="00D51941"/>
    <w:rsid w:val="00D53918"/>
    <w:rsid w:val="00D53D08"/>
    <w:rsid w:val="00D74831"/>
    <w:rsid w:val="00DB0A1E"/>
    <w:rsid w:val="00DC74A1"/>
    <w:rsid w:val="00DD47B8"/>
    <w:rsid w:val="00E20375"/>
    <w:rsid w:val="00E20E09"/>
    <w:rsid w:val="00E704F1"/>
    <w:rsid w:val="00EA0C9D"/>
    <w:rsid w:val="00EB31D4"/>
    <w:rsid w:val="00EB32E1"/>
    <w:rsid w:val="00ED1C05"/>
    <w:rsid w:val="00EF4641"/>
    <w:rsid w:val="00F0345D"/>
    <w:rsid w:val="00F17AB9"/>
    <w:rsid w:val="00F44E04"/>
    <w:rsid w:val="00F451F1"/>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47A6-79D7-47DA-A3EB-2FF146F9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4917</Words>
  <Characters>29505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50</cp:revision>
  <cp:lastPrinted>2019-08-27T11:23:00Z</cp:lastPrinted>
  <dcterms:created xsi:type="dcterms:W3CDTF">2017-07-04T08:34:00Z</dcterms:created>
  <dcterms:modified xsi:type="dcterms:W3CDTF">2019-08-27T11:23:00Z</dcterms:modified>
</cp:coreProperties>
</file>