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2B5E5A" w14:textId="4805F88C" w:rsidR="00F837E2" w:rsidRPr="00B15FBB" w:rsidRDefault="00F837E2" w:rsidP="00F837E2">
      <w:pPr>
        <w:ind w:left="4248"/>
        <w:jc w:val="right"/>
        <w:rPr>
          <w:rFonts w:eastAsia="Times New Roman" w:cs="Times New Roman"/>
          <w:sz w:val="22"/>
          <w:szCs w:val="22"/>
          <w:lang w:eastAsia="pl-PL"/>
        </w:rPr>
      </w:pPr>
      <w:r w:rsidRPr="00B15FBB">
        <w:rPr>
          <w:rFonts w:eastAsia="Times New Roman" w:cs="Times New Roman"/>
          <w:sz w:val="22"/>
          <w:szCs w:val="22"/>
          <w:lang w:eastAsia="pl-PL"/>
        </w:rPr>
        <w:t xml:space="preserve">Kołobrzeg, dnia </w:t>
      </w:r>
      <w:r w:rsidR="0032617A">
        <w:rPr>
          <w:rFonts w:eastAsia="Times New Roman" w:cs="Times New Roman"/>
          <w:sz w:val="22"/>
          <w:szCs w:val="22"/>
          <w:lang w:eastAsia="pl-PL"/>
        </w:rPr>
        <w:t>21</w:t>
      </w:r>
      <w:r w:rsidR="0037564E" w:rsidRPr="00B15FBB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32617A">
        <w:rPr>
          <w:rFonts w:eastAsia="Times New Roman" w:cs="Times New Roman"/>
          <w:sz w:val="22"/>
          <w:szCs w:val="22"/>
          <w:lang w:eastAsia="pl-PL"/>
        </w:rPr>
        <w:t>stycznia</w:t>
      </w:r>
      <w:r w:rsidRPr="00B15FBB">
        <w:rPr>
          <w:rFonts w:eastAsia="Times New Roman" w:cs="Times New Roman"/>
          <w:sz w:val="22"/>
          <w:szCs w:val="22"/>
          <w:lang w:eastAsia="pl-PL"/>
        </w:rPr>
        <w:t xml:space="preserve"> 20</w:t>
      </w:r>
      <w:r w:rsidR="0032617A">
        <w:rPr>
          <w:rFonts w:eastAsia="Times New Roman" w:cs="Times New Roman"/>
          <w:sz w:val="22"/>
          <w:szCs w:val="22"/>
          <w:lang w:eastAsia="pl-PL"/>
        </w:rPr>
        <w:t>20</w:t>
      </w:r>
      <w:r w:rsidRPr="00B15FBB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14:paraId="5F87081F" w14:textId="6B410033" w:rsidR="001150AA" w:rsidRPr="001150AA" w:rsidRDefault="001150AA" w:rsidP="001150AA">
      <w:pPr>
        <w:rPr>
          <w:rFonts w:eastAsia="Times New Roman" w:cs="Times New Roman"/>
          <w:sz w:val="22"/>
          <w:szCs w:val="22"/>
          <w:lang w:eastAsia="pl-PL"/>
        </w:rPr>
      </w:pPr>
      <w:r w:rsidRPr="001150AA">
        <w:rPr>
          <w:rFonts w:eastAsia="Times New Roman" w:cs="Times New Roman"/>
          <w:sz w:val="22"/>
          <w:szCs w:val="22"/>
          <w:lang w:eastAsia="pl-PL"/>
        </w:rPr>
        <w:t>EP/</w:t>
      </w:r>
      <w:r w:rsidR="0032617A">
        <w:rPr>
          <w:rFonts w:eastAsia="Times New Roman" w:cs="Times New Roman"/>
          <w:sz w:val="22"/>
          <w:szCs w:val="22"/>
          <w:lang w:eastAsia="pl-PL"/>
        </w:rPr>
        <w:t>0</w:t>
      </w:r>
      <w:r w:rsidR="00950B41">
        <w:rPr>
          <w:rFonts w:eastAsia="Times New Roman" w:cs="Times New Roman"/>
          <w:sz w:val="22"/>
          <w:szCs w:val="22"/>
          <w:lang w:eastAsia="pl-PL"/>
        </w:rPr>
        <w:t>2</w:t>
      </w:r>
      <w:r w:rsidR="00607FF8">
        <w:rPr>
          <w:rFonts w:eastAsia="Times New Roman" w:cs="Times New Roman"/>
          <w:sz w:val="22"/>
          <w:szCs w:val="22"/>
          <w:lang w:eastAsia="pl-PL"/>
        </w:rPr>
        <w:t>/20</w:t>
      </w:r>
      <w:r w:rsidR="0032617A">
        <w:rPr>
          <w:rFonts w:eastAsia="Times New Roman" w:cs="Times New Roman"/>
          <w:sz w:val="22"/>
          <w:szCs w:val="22"/>
          <w:lang w:eastAsia="pl-PL"/>
        </w:rPr>
        <w:t>20</w:t>
      </w:r>
      <w:r w:rsidR="00066E4A">
        <w:rPr>
          <w:rFonts w:eastAsia="Times New Roman" w:cs="Times New Roman"/>
          <w:sz w:val="22"/>
          <w:szCs w:val="22"/>
          <w:lang w:eastAsia="pl-PL"/>
        </w:rPr>
        <w:t>/</w:t>
      </w:r>
      <w:r w:rsidR="0032617A">
        <w:rPr>
          <w:rFonts w:eastAsia="Times New Roman" w:cs="Times New Roman"/>
          <w:sz w:val="22"/>
          <w:szCs w:val="22"/>
          <w:lang w:eastAsia="pl-PL"/>
        </w:rPr>
        <w:t>7</w:t>
      </w:r>
    </w:p>
    <w:p w14:paraId="1D401782" w14:textId="77777777" w:rsidR="009E16A3" w:rsidRDefault="009E16A3" w:rsidP="00F837E2">
      <w:pPr>
        <w:widowControl w:val="0"/>
        <w:autoSpaceDE w:val="0"/>
        <w:autoSpaceDN w:val="0"/>
        <w:adjustRightInd w:val="0"/>
        <w:ind w:left="4956" w:firstLine="708"/>
        <w:rPr>
          <w:rFonts w:eastAsia="Times New Roman" w:cs="Times New Roman"/>
          <w:b/>
          <w:i/>
          <w:color w:val="000000"/>
          <w:sz w:val="22"/>
          <w:szCs w:val="22"/>
          <w:lang w:eastAsia="pl-PL"/>
        </w:rPr>
      </w:pPr>
    </w:p>
    <w:p w14:paraId="2D7D2F6B" w14:textId="77777777" w:rsidR="00F837E2" w:rsidRPr="00B15FBB" w:rsidRDefault="00F837E2" w:rsidP="00F837E2">
      <w:pPr>
        <w:widowControl w:val="0"/>
        <w:autoSpaceDE w:val="0"/>
        <w:autoSpaceDN w:val="0"/>
        <w:adjustRightInd w:val="0"/>
        <w:ind w:left="4956" w:firstLine="708"/>
        <w:rPr>
          <w:rFonts w:eastAsia="Times New Roman" w:cs="Times New Roman"/>
          <w:b/>
          <w:i/>
          <w:color w:val="000000"/>
          <w:sz w:val="22"/>
          <w:szCs w:val="22"/>
          <w:lang w:eastAsia="pl-PL"/>
        </w:rPr>
      </w:pPr>
      <w:r w:rsidRPr="00B15FBB">
        <w:rPr>
          <w:rFonts w:eastAsia="Times New Roman" w:cs="Times New Roman"/>
          <w:b/>
          <w:i/>
          <w:color w:val="000000"/>
          <w:sz w:val="22"/>
          <w:szCs w:val="22"/>
          <w:lang w:eastAsia="pl-PL"/>
        </w:rPr>
        <w:t>Wykonawcy</w:t>
      </w:r>
    </w:p>
    <w:p w14:paraId="32353F4F" w14:textId="77777777" w:rsidR="009E16A3" w:rsidRDefault="009E16A3" w:rsidP="00F837E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23F2953" w14:textId="77777777" w:rsidR="00303BE0" w:rsidRPr="00607FF8" w:rsidRDefault="00303BE0" w:rsidP="00303BE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607FF8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ZAWIADOMIENIE</w:t>
      </w:r>
    </w:p>
    <w:p w14:paraId="1C2112AC" w14:textId="77777777" w:rsidR="00303BE0" w:rsidRPr="00607FF8" w:rsidRDefault="00303BE0" w:rsidP="00303BE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607FF8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O WYBORZE NAJKORZYSTNIEJSZEJ OFERTY</w:t>
      </w:r>
      <w:bookmarkStart w:id="0" w:name="_GoBack"/>
      <w:bookmarkEnd w:id="0"/>
    </w:p>
    <w:p w14:paraId="569CA88F" w14:textId="77777777" w:rsidR="009E16A3" w:rsidRPr="00607FF8" w:rsidRDefault="009E16A3" w:rsidP="00303BE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15DA531" w14:textId="77777777" w:rsidR="0032617A" w:rsidRPr="0032617A" w:rsidRDefault="00303BE0" w:rsidP="0032617A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Times New Roman"/>
          <w:b/>
          <w:sz w:val="22"/>
          <w:szCs w:val="22"/>
          <w:lang w:eastAsia="pl-PL"/>
        </w:rPr>
      </w:pPr>
      <w:r w:rsidRPr="00607FF8">
        <w:rPr>
          <w:rFonts w:eastAsia="Times New Roman" w:cs="Times New Roman"/>
          <w:sz w:val="22"/>
          <w:szCs w:val="22"/>
          <w:lang w:eastAsia="pl-PL"/>
        </w:rPr>
        <w:t xml:space="preserve">Dotyczy: postępowania o udzielenie zamówienia publicznego na: </w:t>
      </w:r>
      <w:r w:rsidR="0032617A" w:rsidRPr="0032617A">
        <w:rPr>
          <w:rFonts w:ascii="Calibri" w:eastAsia="Times New Roman" w:hAnsi="Calibri" w:cs="Times New Roman"/>
          <w:b/>
          <w:sz w:val="22"/>
          <w:szCs w:val="22"/>
          <w:lang w:eastAsia="pl-PL"/>
        </w:rPr>
        <w:t>dostawę leków – program lekowy leczenie plamki żółtej, postać wysiękowa (ADM) do Regionalnego Szpitala w Kołobrzegu</w:t>
      </w:r>
    </w:p>
    <w:p w14:paraId="143529EB" w14:textId="48D8D484" w:rsidR="00303BE0" w:rsidRPr="00607FF8" w:rsidRDefault="00303BE0" w:rsidP="00303BE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5695DC95" w14:textId="77777777" w:rsidR="00303BE0" w:rsidRPr="00607FF8" w:rsidRDefault="00303BE0" w:rsidP="00303BE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607FF8">
        <w:rPr>
          <w:rFonts w:eastAsia="Times New Roman" w:cs="Times New Roman"/>
          <w:color w:val="000000"/>
          <w:sz w:val="22"/>
          <w:szCs w:val="22"/>
          <w:lang w:eastAsia="pl-PL"/>
        </w:rPr>
        <w:t xml:space="preserve">1. Działając na podstawie art. 92 ust. 1 pkt. 1 Prawa zamówień publicznych Zamawiający informuje, że w prowadzonym postępowaniu wybrano do realizacji zamówienia najkorzystniejszą ofertę złożoną przez Wykonawcę: </w:t>
      </w:r>
    </w:p>
    <w:p w14:paraId="4E3C3385" w14:textId="77777777" w:rsidR="00303BE0" w:rsidRPr="00607FF8" w:rsidRDefault="00303BE0" w:rsidP="00303BE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69144AA" w14:textId="03044924" w:rsidR="00303BE0" w:rsidRPr="00607FF8" w:rsidRDefault="00303BE0" w:rsidP="00303BE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607FF8"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Oferta nr 1 </w:t>
      </w:r>
    </w:p>
    <w:p w14:paraId="435649F7" w14:textId="6855D968" w:rsidR="00950B41" w:rsidRPr="00607FF8" w:rsidRDefault="0032617A" w:rsidP="00950B4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6B3D02">
        <w:rPr>
          <w:rFonts w:eastAsia="Times New Roman" w:cs="Times New Roman"/>
          <w:sz w:val="22"/>
          <w:szCs w:val="22"/>
          <w:lang w:eastAsia="pl-PL"/>
        </w:rPr>
        <w:t xml:space="preserve">Konsorcjum </w:t>
      </w:r>
      <w:r>
        <w:rPr>
          <w:rFonts w:eastAsia="Times New Roman" w:cs="Times New Roman"/>
          <w:sz w:val="22"/>
          <w:szCs w:val="22"/>
          <w:lang w:eastAsia="pl-PL"/>
        </w:rPr>
        <w:t xml:space="preserve">Bayer Sp. z o.o., Al. Jerozolimskie 158, 02-326 Warszawa, </w:t>
      </w:r>
      <w:r w:rsidRPr="006B3D02">
        <w:rPr>
          <w:rFonts w:eastAsia="Times New Roman" w:cs="Times New Roman"/>
          <w:sz w:val="22"/>
          <w:szCs w:val="22"/>
          <w:lang w:eastAsia="pl-PL"/>
        </w:rPr>
        <w:t>Urtica Sp. z o.o.</w:t>
      </w:r>
      <w:r>
        <w:rPr>
          <w:rFonts w:eastAsia="Times New Roman" w:cs="Times New Roman"/>
          <w:sz w:val="22"/>
          <w:szCs w:val="22"/>
          <w:lang w:eastAsia="pl-PL"/>
        </w:rPr>
        <w:t xml:space="preserve">, </w:t>
      </w:r>
      <w:r w:rsidRPr="006B3D02">
        <w:rPr>
          <w:rFonts w:eastAsia="Times New Roman" w:cs="Times New Roman"/>
          <w:sz w:val="22"/>
          <w:szCs w:val="22"/>
          <w:lang w:eastAsia="pl-PL"/>
        </w:rPr>
        <w:t>Ul. Krzemieniecka 120</w:t>
      </w:r>
      <w:r>
        <w:rPr>
          <w:rFonts w:eastAsia="Times New Roman" w:cs="Times New Roman"/>
          <w:sz w:val="22"/>
          <w:szCs w:val="22"/>
          <w:lang w:eastAsia="pl-PL"/>
        </w:rPr>
        <w:t xml:space="preserve">, </w:t>
      </w:r>
      <w:r w:rsidRPr="006B3D02">
        <w:rPr>
          <w:rFonts w:eastAsia="Times New Roman" w:cs="Times New Roman"/>
          <w:sz w:val="22"/>
          <w:szCs w:val="22"/>
          <w:lang w:eastAsia="pl-PL"/>
        </w:rPr>
        <w:t>54-613 Wrocław</w:t>
      </w:r>
      <w:r>
        <w:rPr>
          <w:rFonts w:eastAsia="Times New Roman" w:cs="Times New Roman"/>
          <w:sz w:val="22"/>
          <w:szCs w:val="22"/>
          <w:lang w:eastAsia="pl-PL"/>
        </w:rPr>
        <w:t>,</w:t>
      </w:r>
      <w:r w:rsidR="00950B41" w:rsidRPr="00607FF8">
        <w:rPr>
          <w:rFonts w:eastAsia="Times New Roman" w:cs="Times New Roman"/>
          <w:b/>
          <w:sz w:val="22"/>
          <w:szCs w:val="22"/>
          <w:lang w:eastAsia="pl-PL"/>
        </w:rPr>
        <w:t xml:space="preserve"> </w:t>
      </w:r>
      <w:r w:rsidR="00950B41" w:rsidRPr="00607FF8">
        <w:rPr>
          <w:rFonts w:eastAsia="Times New Roman" w:cs="Times New Roman"/>
          <w:color w:val="000000"/>
          <w:sz w:val="22"/>
          <w:szCs w:val="22"/>
          <w:lang w:eastAsia="pl-PL"/>
        </w:rPr>
        <w:t xml:space="preserve">wartość </w:t>
      </w:r>
      <w:r>
        <w:rPr>
          <w:rFonts w:eastAsia="Times New Roman" w:cs="Times New Roman"/>
          <w:color w:val="000000"/>
          <w:sz w:val="22"/>
          <w:szCs w:val="22"/>
          <w:lang w:eastAsia="pl-PL"/>
        </w:rPr>
        <w:t>272 536,33</w:t>
      </w:r>
      <w:r w:rsidR="00950B41" w:rsidRPr="00607FF8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zł brutto</w:t>
      </w:r>
    </w:p>
    <w:p w14:paraId="72EB9188" w14:textId="77777777" w:rsidR="003B0A83" w:rsidRDefault="003B0A83" w:rsidP="00303BE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2A0E1D3" w14:textId="64DB8AD4" w:rsidR="00303BE0" w:rsidRPr="00607FF8" w:rsidRDefault="00303BE0" w:rsidP="00303BE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607FF8">
        <w:rPr>
          <w:rFonts w:eastAsia="Times New Roman" w:cs="Times New Roman"/>
          <w:color w:val="000000"/>
          <w:sz w:val="22"/>
          <w:szCs w:val="22"/>
          <w:lang w:eastAsia="pl-PL"/>
        </w:rPr>
        <w:t xml:space="preserve">Uzasadnienie wyboru: </w:t>
      </w:r>
      <w:r w:rsidR="0032617A">
        <w:rPr>
          <w:rFonts w:eastAsia="Times New Roman" w:cs="Times New Roman"/>
          <w:color w:val="000000"/>
          <w:sz w:val="22"/>
          <w:szCs w:val="22"/>
          <w:lang w:eastAsia="pl-PL"/>
        </w:rPr>
        <w:t>Cena 60pkt, termin dostawy 40pkt = 100pkt</w:t>
      </w:r>
      <w:r w:rsidRPr="00607FF8">
        <w:rPr>
          <w:rFonts w:eastAsia="Times New Roman" w:cs="Times New Roman"/>
          <w:color w:val="000000"/>
          <w:sz w:val="22"/>
          <w:szCs w:val="22"/>
          <w:lang w:eastAsia="pl-PL"/>
        </w:rPr>
        <w:t>.</w:t>
      </w:r>
    </w:p>
    <w:p w14:paraId="51044D9E" w14:textId="11241767" w:rsidR="00303BE0" w:rsidRPr="00607FF8" w:rsidRDefault="00303BE0" w:rsidP="00303BE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607FF8">
        <w:rPr>
          <w:rFonts w:eastAsia="Times New Roman" w:cs="Times New Roman"/>
          <w:color w:val="000000"/>
          <w:sz w:val="22"/>
          <w:szCs w:val="22"/>
          <w:lang w:eastAsia="pl-PL"/>
        </w:rPr>
        <w:t xml:space="preserve">Umowa z wybranym wykonawcą może być zawarta </w:t>
      </w:r>
      <w:r w:rsidR="0032617A">
        <w:rPr>
          <w:rFonts w:eastAsia="Times New Roman" w:cs="Times New Roman"/>
          <w:color w:val="000000"/>
          <w:sz w:val="22"/>
          <w:szCs w:val="22"/>
          <w:lang w:eastAsia="pl-PL"/>
        </w:rPr>
        <w:t>w</w:t>
      </w:r>
      <w:r w:rsidRPr="00607FF8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dniu </w:t>
      </w:r>
      <w:r w:rsidR="003B0A83">
        <w:rPr>
          <w:rFonts w:eastAsia="Times New Roman" w:cs="Times New Roman"/>
          <w:color w:val="000000"/>
          <w:sz w:val="22"/>
          <w:szCs w:val="22"/>
          <w:lang w:eastAsia="pl-PL"/>
        </w:rPr>
        <w:t>2</w:t>
      </w:r>
      <w:r w:rsidR="0032617A">
        <w:rPr>
          <w:rFonts w:eastAsia="Times New Roman" w:cs="Times New Roman"/>
          <w:color w:val="000000"/>
          <w:sz w:val="22"/>
          <w:szCs w:val="22"/>
          <w:lang w:eastAsia="pl-PL"/>
        </w:rPr>
        <w:t>2.</w:t>
      </w:r>
      <w:r w:rsidR="003B0A83">
        <w:rPr>
          <w:rFonts w:eastAsia="Times New Roman" w:cs="Times New Roman"/>
          <w:color w:val="000000"/>
          <w:sz w:val="22"/>
          <w:szCs w:val="22"/>
          <w:lang w:eastAsia="pl-PL"/>
        </w:rPr>
        <w:t>0</w:t>
      </w:r>
      <w:r w:rsidR="0032617A">
        <w:rPr>
          <w:rFonts w:eastAsia="Times New Roman" w:cs="Times New Roman"/>
          <w:color w:val="000000"/>
          <w:sz w:val="22"/>
          <w:szCs w:val="22"/>
          <w:lang w:eastAsia="pl-PL"/>
        </w:rPr>
        <w:t>1</w:t>
      </w:r>
      <w:r w:rsidRPr="00607FF8">
        <w:rPr>
          <w:rFonts w:eastAsia="Times New Roman" w:cs="Times New Roman"/>
          <w:color w:val="000000"/>
          <w:sz w:val="22"/>
          <w:szCs w:val="22"/>
          <w:lang w:eastAsia="pl-PL"/>
        </w:rPr>
        <w:t>.20</w:t>
      </w:r>
      <w:r w:rsidR="0032617A">
        <w:rPr>
          <w:rFonts w:eastAsia="Times New Roman" w:cs="Times New Roman"/>
          <w:color w:val="000000"/>
          <w:sz w:val="22"/>
          <w:szCs w:val="22"/>
          <w:lang w:eastAsia="pl-PL"/>
        </w:rPr>
        <w:t>20</w:t>
      </w:r>
      <w:r w:rsidRPr="00607FF8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r.</w:t>
      </w:r>
    </w:p>
    <w:p w14:paraId="2D228ACE" w14:textId="77777777" w:rsidR="00303BE0" w:rsidRPr="00607FF8" w:rsidRDefault="00303BE0" w:rsidP="00303BE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607FF8">
        <w:rPr>
          <w:rFonts w:eastAsia="Times New Roman" w:cs="Times New Roman"/>
          <w:color w:val="000000"/>
          <w:sz w:val="22"/>
          <w:szCs w:val="22"/>
          <w:lang w:eastAsia="pl-PL"/>
        </w:rPr>
        <w:t xml:space="preserve">Podstawą prawną dokonanego wyboru jest art. 91 ust. 1 </w:t>
      </w:r>
      <w:proofErr w:type="spellStart"/>
      <w:r w:rsidRPr="00607FF8">
        <w:rPr>
          <w:rFonts w:eastAsia="Times New Roman" w:cs="Times New Roman"/>
          <w:color w:val="000000"/>
          <w:sz w:val="22"/>
          <w:szCs w:val="22"/>
          <w:lang w:eastAsia="pl-PL"/>
        </w:rPr>
        <w:t>Pzp</w:t>
      </w:r>
      <w:proofErr w:type="spellEnd"/>
      <w:r w:rsidRPr="00607FF8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oraz Kodeks Cywilny</w:t>
      </w:r>
    </w:p>
    <w:p w14:paraId="70E61955" w14:textId="77777777" w:rsidR="006B3D02" w:rsidRDefault="006B3D02" w:rsidP="00303BE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</w:pPr>
    </w:p>
    <w:p w14:paraId="59E3985A" w14:textId="77777777" w:rsidR="00303BE0" w:rsidRPr="00607FF8" w:rsidRDefault="00303BE0" w:rsidP="00303BE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</w:pPr>
      <w:r w:rsidRPr="00607FF8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W prowadzonym postępowaniu złożono następujące oferty</w:t>
      </w:r>
    </w:p>
    <w:p w14:paraId="06778227" w14:textId="40825C86" w:rsidR="003B0A83" w:rsidRDefault="0032617A" w:rsidP="006B3D0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pl-PL"/>
        </w:rPr>
      </w:pPr>
      <w:r w:rsidRPr="0032617A">
        <w:rPr>
          <w:rFonts w:eastAsia="Times New Roman" w:cs="Times New Roman"/>
          <w:sz w:val="22"/>
          <w:szCs w:val="22"/>
          <w:lang w:eastAsia="pl-PL"/>
        </w:rPr>
        <w:t>Konsorcjum Bayer Sp. z o.o., Al. Jerozolimskie 158, 02-326 Warszawa, Urtica Sp. z o.o., Ul. Krzemieniecka 120, 54-613 Wrocław</w:t>
      </w:r>
    </w:p>
    <w:p w14:paraId="0B4EB9A6" w14:textId="77777777" w:rsidR="00ED26AE" w:rsidRPr="00A83D21" w:rsidRDefault="00ED26AE" w:rsidP="00ED26AE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2A64DC31" w14:textId="694F2B61" w:rsidR="00303BE0" w:rsidRPr="00607FF8" w:rsidRDefault="00303BE0" w:rsidP="00303BE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607FF8">
        <w:rPr>
          <w:rFonts w:eastAsia="Times New Roman" w:cs="Times New Roman"/>
          <w:color w:val="000000"/>
          <w:sz w:val="22"/>
          <w:szCs w:val="22"/>
          <w:lang w:eastAsia="pl-PL"/>
        </w:rPr>
        <w:t>2. Działając na podstawie art. 92 ust. 1 pkt. 2 Prawa zam</w:t>
      </w:r>
      <w:r w:rsidRPr="00607FF8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 xml:space="preserve">ówień publicznych Zamawiający informuje, że w prowadzonym postępowaniu </w:t>
      </w:r>
      <w:r w:rsidR="009E16A3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 xml:space="preserve">nie </w:t>
      </w:r>
      <w:r w:rsidRPr="00607FF8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 xml:space="preserve">zostały odrzucone </w:t>
      </w:r>
      <w:r w:rsidR="009E16A3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 xml:space="preserve">żadne </w:t>
      </w:r>
      <w:r w:rsidRPr="00607FF8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ofert</w:t>
      </w:r>
      <w:r w:rsidRPr="00607FF8">
        <w:rPr>
          <w:rFonts w:eastAsia="Times New Roman" w:cs="Times New Roman"/>
          <w:color w:val="000000"/>
          <w:sz w:val="22"/>
          <w:szCs w:val="22"/>
          <w:lang w:eastAsia="pl-PL"/>
        </w:rPr>
        <w:t>y.</w:t>
      </w:r>
    </w:p>
    <w:p w14:paraId="53BEFE5D" w14:textId="77777777" w:rsidR="00303BE0" w:rsidRPr="00607FF8" w:rsidRDefault="00303BE0" w:rsidP="00303BE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13123DA" w14:textId="77777777" w:rsidR="00303BE0" w:rsidRPr="00607FF8" w:rsidRDefault="00303BE0" w:rsidP="00303BE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607FF8">
        <w:rPr>
          <w:rFonts w:eastAsia="Times New Roman" w:cs="Times New Roman"/>
          <w:color w:val="000000"/>
          <w:sz w:val="22"/>
          <w:szCs w:val="22"/>
          <w:lang w:eastAsia="pl-PL"/>
        </w:rPr>
        <w:t>3. Działając na podstawie art. 92 ust. 1 pkt. 3 Prawa zam</w:t>
      </w:r>
      <w:r w:rsidRPr="00607FF8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ówień publicznych Zamawiający informuje, że w prowadzonym postępowaniu nie zostali wykluczeni żadni wykonawcy.</w:t>
      </w:r>
      <w:r w:rsidRPr="00607FF8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</w:t>
      </w:r>
    </w:p>
    <w:p w14:paraId="35395BE1" w14:textId="77777777" w:rsidR="00303BE0" w:rsidRDefault="00303BE0" w:rsidP="00303BE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01D0044" w14:textId="77777777" w:rsidR="00F837E2" w:rsidRPr="00B15FBB" w:rsidRDefault="00F837E2" w:rsidP="00F837E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B15FBB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Środki ochrony prawnej</w:t>
      </w:r>
    </w:p>
    <w:p w14:paraId="739FD6B0" w14:textId="374F1BB1" w:rsidR="00F837E2" w:rsidRPr="00B15FBB" w:rsidRDefault="00F837E2" w:rsidP="00F837E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B15FBB">
        <w:rPr>
          <w:rFonts w:eastAsia="Times New Roman" w:cs="Times New Roman"/>
          <w:color w:val="000000"/>
          <w:sz w:val="22"/>
          <w:szCs w:val="22"/>
          <w:lang w:eastAsia="pl-PL"/>
        </w:rPr>
        <w:t>Od niniejszej decyzji przysługują środki ochrony prawnej określone w ustawie z dnia 29 stycznia 2004 roku Prawo zamówień publicznych (t. j. Dz. U. z 201</w:t>
      </w:r>
      <w:r w:rsidR="006B3D02">
        <w:rPr>
          <w:rFonts w:eastAsia="Times New Roman" w:cs="Times New Roman"/>
          <w:color w:val="000000"/>
          <w:sz w:val="22"/>
          <w:szCs w:val="22"/>
          <w:lang w:eastAsia="pl-PL"/>
        </w:rPr>
        <w:t>8</w:t>
      </w:r>
      <w:r w:rsidRPr="00B15FBB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r. poz. </w:t>
      </w:r>
      <w:r w:rsidR="00B15FBB">
        <w:rPr>
          <w:rFonts w:eastAsia="Times New Roman" w:cs="Times New Roman"/>
          <w:color w:val="000000"/>
          <w:sz w:val="22"/>
          <w:szCs w:val="22"/>
          <w:lang w:eastAsia="pl-PL"/>
        </w:rPr>
        <w:t>19</w:t>
      </w:r>
      <w:r w:rsidR="006B3D02">
        <w:rPr>
          <w:rFonts w:eastAsia="Times New Roman" w:cs="Times New Roman"/>
          <w:color w:val="000000"/>
          <w:sz w:val="22"/>
          <w:szCs w:val="22"/>
          <w:lang w:eastAsia="pl-PL"/>
        </w:rPr>
        <w:t>86</w:t>
      </w:r>
      <w:r w:rsidRPr="00B15FBB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z </w:t>
      </w:r>
      <w:proofErr w:type="spellStart"/>
      <w:r w:rsidRPr="00B15FBB">
        <w:rPr>
          <w:rFonts w:eastAsia="Times New Roman" w:cs="Times New Roman"/>
          <w:color w:val="000000"/>
          <w:sz w:val="22"/>
          <w:szCs w:val="22"/>
          <w:lang w:eastAsia="pl-PL"/>
        </w:rPr>
        <w:t>późn</w:t>
      </w:r>
      <w:proofErr w:type="spellEnd"/>
      <w:r w:rsidR="00CF706B">
        <w:rPr>
          <w:rFonts w:eastAsia="Times New Roman" w:cs="Times New Roman"/>
          <w:color w:val="000000"/>
          <w:sz w:val="22"/>
          <w:szCs w:val="22"/>
          <w:lang w:eastAsia="pl-PL"/>
        </w:rPr>
        <w:t>.</w:t>
      </w:r>
      <w:r w:rsidRPr="00B15FBB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zm.) - dział VI "Środki ochrony prawnej".</w:t>
      </w:r>
    </w:p>
    <w:p w14:paraId="55FC21A9" w14:textId="77777777" w:rsidR="00F837E2" w:rsidRPr="00B15FBB" w:rsidRDefault="00F837E2" w:rsidP="00F837E2">
      <w:pPr>
        <w:widowControl w:val="0"/>
        <w:autoSpaceDE w:val="0"/>
        <w:autoSpaceDN w:val="0"/>
        <w:adjustRightInd w:val="0"/>
        <w:ind w:left="5664" w:firstLine="708"/>
        <w:jc w:val="both"/>
        <w:rPr>
          <w:rFonts w:eastAsia="Times New Roman" w:cs="Times New Roman"/>
          <w:b/>
          <w:i/>
          <w:color w:val="000000"/>
          <w:sz w:val="22"/>
          <w:szCs w:val="22"/>
          <w:lang w:eastAsia="pl-PL"/>
        </w:rPr>
      </w:pPr>
    </w:p>
    <w:p w14:paraId="5768146A" w14:textId="40972F74" w:rsidR="00B15FBB" w:rsidRDefault="005672BE" w:rsidP="005672BE">
      <w:pPr>
        <w:ind w:firstLine="708"/>
        <w:jc w:val="both"/>
        <w:rPr>
          <w:rFonts w:cs="Times New Roman"/>
          <w:sz w:val="22"/>
          <w:szCs w:val="22"/>
        </w:rPr>
      </w:pPr>
      <w:r w:rsidRPr="00B15FBB">
        <w:rPr>
          <w:rFonts w:cs="Times New Roman"/>
          <w:sz w:val="22"/>
          <w:szCs w:val="22"/>
        </w:rPr>
        <w:t xml:space="preserve">                                                                                                 </w:t>
      </w:r>
    </w:p>
    <w:p w14:paraId="67206462" w14:textId="3163A971" w:rsidR="005672BE" w:rsidRPr="00B15FBB" w:rsidRDefault="005672BE" w:rsidP="00B15FBB">
      <w:pPr>
        <w:ind w:left="5664" w:firstLine="708"/>
        <w:jc w:val="both"/>
        <w:rPr>
          <w:rFonts w:cs="Times New Roman"/>
          <w:b/>
          <w:i/>
          <w:sz w:val="22"/>
          <w:szCs w:val="22"/>
        </w:rPr>
      </w:pPr>
      <w:r w:rsidRPr="00B15FBB">
        <w:rPr>
          <w:rFonts w:cs="Times New Roman"/>
          <w:sz w:val="22"/>
          <w:szCs w:val="22"/>
        </w:rPr>
        <w:t xml:space="preserve">  </w:t>
      </w:r>
      <w:r w:rsidRPr="00B15FBB">
        <w:rPr>
          <w:rFonts w:cs="Times New Roman"/>
          <w:b/>
          <w:i/>
          <w:sz w:val="22"/>
          <w:szCs w:val="22"/>
        </w:rPr>
        <w:t xml:space="preserve">Z poważaniem </w:t>
      </w:r>
    </w:p>
    <w:p w14:paraId="01C8FBA8" w14:textId="77777777" w:rsidR="00F837E2" w:rsidRPr="00B15FBB" w:rsidRDefault="00F837E2" w:rsidP="00F837E2">
      <w:pPr>
        <w:rPr>
          <w:rFonts w:eastAsia="Times New Roman" w:cs="Times New Roman"/>
          <w:sz w:val="22"/>
          <w:szCs w:val="22"/>
          <w:lang w:eastAsia="pl-PL"/>
        </w:rPr>
      </w:pPr>
    </w:p>
    <w:p w14:paraId="335C2350" w14:textId="77777777" w:rsidR="002952E6" w:rsidRPr="00B15FBB" w:rsidRDefault="002952E6" w:rsidP="002952E6">
      <w:pPr>
        <w:ind w:firstLine="708"/>
        <w:jc w:val="both"/>
        <w:rPr>
          <w:rFonts w:cs="Times New Roman"/>
          <w:b/>
          <w:i/>
          <w:sz w:val="22"/>
          <w:szCs w:val="22"/>
        </w:rPr>
      </w:pPr>
    </w:p>
    <w:sectPr w:rsidR="002952E6" w:rsidRPr="00B15FBB" w:rsidSect="00CC24A9">
      <w:headerReference w:type="default" r:id="rId8"/>
      <w:footerReference w:type="default" r:id="rId9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617443" w14:textId="77777777" w:rsidR="00626884" w:rsidRDefault="00626884" w:rsidP="00BB1BD7">
      <w:r>
        <w:separator/>
      </w:r>
    </w:p>
  </w:endnote>
  <w:endnote w:type="continuationSeparator" w:id="0">
    <w:p w14:paraId="3DE82A65" w14:textId="77777777" w:rsidR="00626884" w:rsidRDefault="00626884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3F8C7C" w14:textId="77777777" w:rsidR="00626884" w:rsidRDefault="00626884" w:rsidP="00BB1BD7">
      <w:r>
        <w:separator/>
      </w:r>
    </w:p>
  </w:footnote>
  <w:footnote w:type="continuationSeparator" w:id="0">
    <w:p w14:paraId="252DDE97" w14:textId="77777777" w:rsidR="00626884" w:rsidRDefault="00626884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66E4A"/>
    <w:rsid w:val="000824BB"/>
    <w:rsid w:val="0009509C"/>
    <w:rsid w:val="000B4502"/>
    <w:rsid w:val="000B6A13"/>
    <w:rsid w:val="000C336E"/>
    <w:rsid w:val="000E6256"/>
    <w:rsid w:val="000F2254"/>
    <w:rsid w:val="001150AA"/>
    <w:rsid w:val="001222DF"/>
    <w:rsid w:val="0012711C"/>
    <w:rsid w:val="00201A04"/>
    <w:rsid w:val="00223724"/>
    <w:rsid w:val="002952E6"/>
    <w:rsid w:val="002E16FD"/>
    <w:rsid w:val="002F3357"/>
    <w:rsid w:val="00303BE0"/>
    <w:rsid w:val="003144F8"/>
    <w:rsid w:val="0032617A"/>
    <w:rsid w:val="00351D51"/>
    <w:rsid w:val="00365224"/>
    <w:rsid w:val="00367AAC"/>
    <w:rsid w:val="0037564E"/>
    <w:rsid w:val="003778AE"/>
    <w:rsid w:val="00383EB4"/>
    <w:rsid w:val="003A15C3"/>
    <w:rsid w:val="003B0A83"/>
    <w:rsid w:val="003E39E8"/>
    <w:rsid w:val="004C1D27"/>
    <w:rsid w:val="004E08A7"/>
    <w:rsid w:val="005054EC"/>
    <w:rsid w:val="00543017"/>
    <w:rsid w:val="00552218"/>
    <w:rsid w:val="005541BC"/>
    <w:rsid w:val="0056156F"/>
    <w:rsid w:val="005672BE"/>
    <w:rsid w:val="00584EE4"/>
    <w:rsid w:val="005907A6"/>
    <w:rsid w:val="005E6112"/>
    <w:rsid w:val="00603CFA"/>
    <w:rsid w:val="0060760B"/>
    <w:rsid w:val="00607FF8"/>
    <w:rsid w:val="00626884"/>
    <w:rsid w:val="0064711C"/>
    <w:rsid w:val="006B3D02"/>
    <w:rsid w:val="006B4DA9"/>
    <w:rsid w:val="006B7B55"/>
    <w:rsid w:val="006E5948"/>
    <w:rsid w:val="0070292A"/>
    <w:rsid w:val="00711D09"/>
    <w:rsid w:val="0073647B"/>
    <w:rsid w:val="0075008C"/>
    <w:rsid w:val="00753611"/>
    <w:rsid w:val="0076650F"/>
    <w:rsid w:val="007960AB"/>
    <w:rsid w:val="00800207"/>
    <w:rsid w:val="00827280"/>
    <w:rsid w:val="008662CE"/>
    <w:rsid w:val="00896E44"/>
    <w:rsid w:val="008D2E08"/>
    <w:rsid w:val="00914F55"/>
    <w:rsid w:val="00950B41"/>
    <w:rsid w:val="00967A83"/>
    <w:rsid w:val="009C27EF"/>
    <w:rsid w:val="009E16A3"/>
    <w:rsid w:val="00A4569F"/>
    <w:rsid w:val="00A83D21"/>
    <w:rsid w:val="00AA5E75"/>
    <w:rsid w:val="00AB0134"/>
    <w:rsid w:val="00AE5A17"/>
    <w:rsid w:val="00AF299D"/>
    <w:rsid w:val="00B06AF4"/>
    <w:rsid w:val="00B10F26"/>
    <w:rsid w:val="00B15FBB"/>
    <w:rsid w:val="00B8691C"/>
    <w:rsid w:val="00BA3110"/>
    <w:rsid w:val="00BB1BD7"/>
    <w:rsid w:val="00C947E8"/>
    <w:rsid w:val="00CC0C89"/>
    <w:rsid w:val="00CC24A9"/>
    <w:rsid w:val="00CF1121"/>
    <w:rsid w:val="00CF2EC0"/>
    <w:rsid w:val="00CF706B"/>
    <w:rsid w:val="00D2022A"/>
    <w:rsid w:val="00D53918"/>
    <w:rsid w:val="00D558E9"/>
    <w:rsid w:val="00D56797"/>
    <w:rsid w:val="00DB77B5"/>
    <w:rsid w:val="00DB7F6D"/>
    <w:rsid w:val="00DC67B9"/>
    <w:rsid w:val="00DC74A1"/>
    <w:rsid w:val="00DF545B"/>
    <w:rsid w:val="00E20375"/>
    <w:rsid w:val="00E20E09"/>
    <w:rsid w:val="00ED1C05"/>
    <w:rsid w:val="00ED26AE"/>
    <w:rsid w:val="00EE33BA"/>
    <w:rsid w:val="00EF4641"/>
    <w:rsid w:val="00F0345D"/>
    <w:rsid w:val="00F17AB9"/>
    <w:rsid w:val="00F44982"/>
    <w:rsid w:val="00F73529"/>
    <w:rsid w:val="00F837E2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4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7F8C7-F96C-45D6-AF72-729A5B7E8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1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21</cp:revision>
  <cp:lastPrinted>2020-01-21T09:47:00Z</cp:lastPrinted>
  <dcterms:created xsi:type="dcterms:W3CDTF">2018-06-07T11:08:00Z</dcterms:created>
  <dcterms:modified xsi:type="dcterms:W3CDTF">2020-01-21T09:47:00Z</dcterms:modified>
</cp:coreProperties>
</file>