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19D1D0BB" w:rsidR="00CC3070" w:rsidRPr="00B5326F" w:rsidRDefault="00CA62A4">
      <w:pPr>
        <w:rPr>
          <w:rFonts w:asciiTheme="majorHAnsi" w:hAnsiTheme="majorHAnsi"/>
          <w:sz w:val="22"/>
          <w:szCs w:val="22"/>
        </w:rPr>
      </w:pPr>
      <w:r>
        <w:rPr>
          <w:rFonts w:asciiTheme="majorHAnsi" w:hAnsiTheme="majorHAnsi"/>
          <w:sz w:val="22"/>
          <w:szCs w:val="22"/>
        </w:rPr>
        <w:t>EP/06</w:t>
      </w:r>
      <w:r w:rsidR="00B5326F" w:rsidRPr="00B5326F">
        <w:rPr>
          <w:rFonts w:asciiTheme="majorHAnsi" w:hAnsiTheme="majorHAnsi"/>
          <w:sz w:val="22"/>
          <w:szCs w:val="22"/>
        </w:rPr>
        <w:t>/2020/4</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4985E764" w14:textId="7D42BED0" w:rsidR="00B5326F" w:rsidRDefault="00B5326F" w:rsidP="00565426">
            <w:pPr>
              <w:spacing w:after="40"/>
              <w:jc w:val="center"/>
              <w:rPr>
                <w:rFonts w:ascii="Calibri" w:hAnsi="Calibri" w:cs="Segoe UI"/>
                <w:b/>
                <w:sz w:val="22"/>
                <w:szCs w:val="22"/>
              </w:rPr>
            </w:pPr>
            <w:r>
              <w:rPr>
                <w:rFonts w:ascii="Calibri" w:hAnsi="Calibri" w:cs="Segoe UI"/>
                <w:b/>
                <w:sz w:val="22"/>
                <w:szCs w:val="22"/>
              </w:rPr>
              <w:t>Leasing finansowy sprzętu medycznego w postaci aparatu RTG z ramieniem „C”</w:t>
            </w:r>
          </w:p>
          <w:p w14:paraId="4536BFE2" w14:textId="310AB614" w:rsidR="008A36DB" w:rsidRDefault="003942D7" w:rsidP="00565426">
            <w:pPr>
              <w:spacing w:after="40"/>
              <w:jc w:val="center"/>
              <w:rPr>
                <w:rFonts w:ascii="Calibri" w:hAnsi="Calibri" w:cs="Segoe UI"/>
                <w:b/>
                <w:sz w:val="22"/>
                <w:szCs w:val="22"/>
              </w:rPr>
            </w:pPr>
            <w:r>
              <w:rPr>
                <w:rFonts w:ascii="Calibri" w:hAnsi="Calibri" w:cs="Segoe UI"/>
                <w:b/>
                <w:sz w:val="22"/>
                <w:szCs w:val="22"/>
              </w:rPr>
              <w:t xml:space="preserve"> dla Regionalnego Szpitala w Kołobrzegu</w:t>
            </w:r>
          </w:p>
          <w:p w14:paraId="20FA127A" w14:textId="02F7F370" w:rsidR="0011271F" w:rsidRPr="008445F8" w:rsidRDefault="0011271F" w:rsidP="00565426">
            <w:pPr>
              <w:spacing w:after="40"/>
              <w:jc w:val="center"/>
              <w:rPr>
                <w:rFonts w:ascii="Calibri" w:hAnsi="Calibri" w:cs="Segoe UI"/>
                <w:b/>
                <w:sz w:val="22"/>
                <w:szCs w:val="22"/>
              </w:rPr>
            </w:pP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FB7DCD">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FB7DCD">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66B5602C" w:rsidR="00EC0BB1" w:rsidRPr="00785604" w:rsidRDefault="008A36DB" w:rsidP="00FB7DCD">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09411026" w:rsidR="00EC0BB1" w:rsidRPr="00785604" w:rsidRDefault="008A36DB" w:rsidP="00FB7DCD">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FB7DCD">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1558571B" w:rsidR="008A36DB" w:rsidRPr="009D226A" w:rsidRDefault="00785604" w:rsidP="00FB7DCD">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2944957C" w14:textId="77777777" w:rsidTr="004C6F95">
        <w:tc>
          <w:tcPr>
            <w:tcW w:w="5778" w:type="dxa"/>
          </w:tcPr>
          <w:p w14:paraId="235E1564" w14:textId="77777777" w:rsidR="008A36DB" w:rsidRPr="006B155C" w:rsidRDefault="008A36DB" w:rsidP="00FB7DCD">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p w14:paraId="6EB3F3A6" w14:textId="77777777" w:rsidR="006B155C" w:rsidRPr="00EB7C04" w:rsidRDefault="006B155C" w:rsidP="00FB7DCD">
            <w:pPr>
              <w:numPr>
                <w:ilvl w:val="0"/>
                <w:numId w:val="22"/>
              </w:numPr>
              <w:spacing w:after="40"/>
              <w:ind w:left="284" w:hanging="284"/>
              <w:rPr>
                <w:rFonts w:ascii="Calibri" w:hAnsi="Calibri" w:cs="Segoe UI"/>
                <w:sz w:val="20"/>
                <w:szCs w:val="20"/>
              </w:rPr>
            </w:pPr>
            <w:r>
              <w:rPr>
                <w:rFonts w:ascii="Calibri" w:hAnsi="Calibri" w:cs="Segoe UI"/>
                <w:sz w:val="20"/>
              </w:rPr>
              <w:t>Warunki usług gwarancyjnych i pogwarancyjnych</w:t>
            </w:r>
          </w:p>
          <w:p w14:paraId="5B3C11A3" w14:textId="730DE2AF" w:rsidR="00EB7C04" w:rsidRPr="009D226A" w:rsidRDefault="00EB7C04" w:rsidP="003942D7">
            <w:pPr>
              <w:spacing w:after="40"/>
              <w:ind w:left="284"/>
              <w:rPr>
                <w:rFonts w:ascii="Calibri" w:hAnsi="Calibri" w:cs="Segoe UI"/>
                <w:sz w:val="20"/>
                <w:szCs w:val="20"/>
              </w:rPr>
            </w:pPr>
          </w:p>
        </w:tc>
        <w:tc>
          <w:tcPr>
            <w:tcW w:w="3799" w:type="dxa"/>
            <w:vAlign w:val="center"/>
          </w:tcPr>
          <w:p w14:paraId="7F27B35D" w14:textId="5268D9CF" w:rsidR="008A36DB" w:rsidRDefault="008A36DB" w:rsidP="00FB7DCD">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785604">
              <w:rPr>
                <w:rFonts w:ascii="Calibri" w:hAnsi="Calibri" w:cs="Segoe UI"/>
                <w:sz w:val="20"/>
                <w:szCs w:val="20"/>
              </w:rPr>
              <w:t>4</w:t>
            </w:r>
            <w:r>
              <w:rPr>
                <w:rFonts w:ascii="Calibri" w:hAnsi="Calibri" w:cs="Segoe UI"/>
                <w:sz w:val="20"/>
                <w:szCs w:val="20"/>
              </w:rPr>
              <w:t xml:space="preserve"> </w:t>
            </w:r>
          </w:p>
          <w:p w14:paraId="6F1E0BB4" w14:textId="77777777" w:rsidR="006B155C" w:rsidRDefault="00785604" w:rsidP="00FB7DCD">
            <w:pPr>
              <w:numPr>
                <w:ilvl w:val="0"/>
                <w:numId w:val="23"/>
              </w:numPr>
              <w:spacing w:after="40"/>
              <w:ind w:left="317" w:hanging="284"/>
              <w:rPr>
                <w:rFonts w:ascii="Calibri" w:hAnsi="Calibri" w:cs="Segoe UI"/>
                <w:sz w:val="20"/>
                <w:szCs w:val="20"/>
              </w:rPr>
            </w:pPr>
            <w:r>
              <w:rPr>
                <w:rFonts w:ascii="Calibri" w:hAnsi="Calibri" w:cs="Segoe UI"/>
                <w:sz w:val="20"/>
                <w:szCs w:val="20"/>
              </w:rPr>
              <w:t>Załącznik nr 5</w:t>
            </w:r>
          </w:p>
          <w:p w14:paraId="2A7D7029" w14:textId="76BE53C6" w:rsidR="00EB7C04" w:rsidRPr="009D226A" w:rsidRDefault="00EB7C04" w:rsidP="003942D7">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402FB79A" w:rsidR="008A36DB" w:rsidRPr="009F4795" w:rsidRDefault="008A36DB" w:rsidP="00CA62A4">
            <w:pPr>
              <w:spacing w:after="40"/>
              <w:jc w:val="center"/>
              <w:rPr>
                <w:rFonts w:ascii="Calibri" w:hAnsi="Calibri" w:cs="Segoe UI"/>
                <w:sz w:val="16"/>
                <w:szCs w:val="16"/>
              </w:rPr>
            </w:pPr>
            <w:r w:rsidRPr="009F4795">
              <w:rPr>
                <w:rFonts w:ascii="Calibri" w:hAnsi="Calibri" w:cs="Segoe UI"/>
                <w:sz w:val="16"/>
                <w:szCs w:val="16"/>
              </w:rPr>
              <w:t xml:space="preserve">dnia </w:t>
            </w:r>
            <w:r w:rsidR="00CA62A4">
              <w:rPr>
                <w:rFonts w:ascii="Calibri" w:hAnsi="Calibri" w:cs="Segoe UI"/>
                <w:sz w:val="16"/>
                <w:szCs w:val="16"/>
              </w:rPr>
              <w:t>21</w:t>
            </w:r>
            <w:bookmarkStart w:id="0" w:name="_GoBack"/>
            <w:bookmarkEnd w:id="0"/>
            <w:r w:rsidR="00B5326F">
              <w:rPr>
                <w:rFonts w:ascii="Calibri" w:hAnsi="Calibri" w:cs="Segoe UI"/>
                <w:sz w:val="16"/>
                <w:szCs w:val="16"/>
              </w:rPr>
              <w:t>.02</w:t>
            </w:r>
            <w:r w:rsidR="00565426">
              <w:rPr>
                <w:rFonts w:ascii="Calibri" w:hAnsi="Calibri" w:cs="Segoe UI"/>
                <w:sz w:val="16"/>
                <w:szCs w:val="16"/>
              </w:rPr>
              <w:t>.20</w:t>
            </w:r>
            <w:r w:rsidR="00B5326F">
              <w:rPr>
                <w:rFonts w:ascii="Calibri" w:hAnsi="Calibri" w:cs="Segoe UI"/>
                <w:sz w:val="16"/>
                <w:szCs w:val="16"/>
              </w:rPr>
              <w:t>20</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FB7DC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FB7DC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FB7DC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5E15084A" w14:textId="6F72E206" w:rsidR="00B5326F" w:rsidRPr="005013E5" w:rsidRDefault="00E37F70" w:rsidP="00B5326F">
      <w:pPr>
        <w:pStyle w:val="Akapitzlist"/>
        <w:numPr>
          <w:ilvl w:val="0"/>
          <w:numId w:val="37"/>
        </w:numPr>
        <w:ind w:left="284" w:hanging="284"/>
        <w:jc w:val="both"/>
        <w:rPr>
          <w:rFonts w:asciiTheme="majorHAnsi" w:hAnsiTheme="majorHAnsi"/>
          <w:b/>
          <w:sz w:val="20"/>
          <w:szCs w:val="20"/>
        </w:rPr>
      </w:pPr>
      <w:r w:rsidRPr="00B5326F">
        <w:rPr>
          <w:rFonts w:asciiTheme="majorHAnsi" w:hAnsiTheme="majorHAnsi"/>
          <w:sz w:val="20"/>
          <w:szCs w:val="20"/>
        </w:rPr>
        <w:t xml:space="preserve">Przedmiotem zamówienia jest </w:t>
      </w:r>
      <w:r w:rsidR="00B5326F" w:rsidRPr="00B5326F">
        <w:rPr>
          <w:rFonts w:asciiTheme="majorHAnsi" w:hAnsiTheme="majorHAnsi"/>
          <w:b/>
          <w:sz w:val="20"/>
          <w:szCs w:val="20"/>
        </w:rPr>
        <w:t>Leasing finansowy sprzętu medycznego w postaci aparatu RTG z ramieniem „C”</w:t>
      </w:r>
      <w:r w:rsidR="00B5326F" w:rsidRPr="00B5326F">
        <w:rPr>
          <w:rFonts w:asciiTheme="majorHAnsi" w:hAnsiTheme="majorHAnsi"/>
          <w:sz w:val="20"/>
          <w:szCs w:val="20"/>
        </w:rPr>
        <w:t xml:space="preserve">, </w:t>
      </w:r>
      <w:r w:rsidR="00E62A50" w:rsidRPr="005013E5">
        <w:rPr>
          <w:rFonts w:asciiTheme="majorHAnsi" w:hAnsiTheme="majorHAnsi"/>
          <w:sz w:val="20"/>
          <w:szCs w:val="20"/>
        </w:rPr>
        <w:t xml:space="preserve">oddanie przez Wykonawcę na czas oznaczony do używania i pobierania pożytków </w:t>
      </w:r>
      <w:r w:rsidR="00B5326F" w:rsidRPr="00B5326F">
        <w:rPr>
          <w:rFonts w:asciiTheme="majorHAnsi" w:hAnsiTheme="majorHAnsi"/>
          <w:sz w:val="20"/>
          <w:szCs w:val="20"/>
        </w:rPr>
        <w:t>opisanego w SIWZ sprzętu z wszelkimi dokumentami koniecznymi dla prawidłowego</w:t>
      </w:r>
      <w:r w:rsidR="00E62A50">
        <w:rPr>
          <w:rFonts w:asciiTheme="majorHAnsi" w:hAnsiTheme="majorHAnsi"/>
          <w:sz w:val="20"/>
          <w:szCs w:val="20"/>
        </w:rPr>
        <w:t xml:space="preserve"> użytkowania oraz przeniesienie</w:t>
      </w:r>
      <w:r w:rsidR="00B5326F" w:rsidRPr="00B5326F">
        <w:rPr>
          <w:rFonts w:asciiTheme="majorHAnsi" w:hAnsiTheme="majorHAnsi"/>
          <w:sz w:val="20"/>
          <w:szCs w:val="20"/>
        </w:rPr>
        <w:t xml:space="preserve"> na korzystającego własności przedmiotu leasingu po upływie oznaczonego w umowie</w:t>
      </w:r>
      <w:r w:rsidR="00E62A50">
        <w:rPr>
          <w:rFonts w:asciiTheme="majorHAnsi" w:hAnsiTheme="majorHAnsi"/>
          <w:sz w:val="20"/>
          <w:szCs w:val="20"/>
        </w:rPr>
        <w:t xml:space="preserve"> czasu trwania leasingu, </w:t>
      </w:r>
      <w:r w:rsidR="00E62A50" w:rsidRPr="005013E5">
        <w:rPr>
          <w:rFonts w:asciiTheme="majorHAnsi" w:hAnsiTheme="majorHAnsi"/>
          <w:sz w:val="20"/>
          <w:szCs w:val="20"/>
        </w:rPr>
        <w:t>dostawa</w:t>
      </w:r>
      <w:r w:rsidR="00B5326F" w:rsidRPr="005013E5">
        <w:rPr>
          <w:rFonts w:asciiTheme="majorHAnsi" w:hAnsiTheme="majorHAnsi"/>
          <w:sz w:val="20"/>
          <w:szCs w:val="20"/>
        </w:rPr>
        <w:t xml:space="preserve"> d</w:t>
      </w:r>
      <w:r w:rsidR="00A207E3" w:rsidRPr="005013E5">
        <w:rPr>
          <w:rFonts w:asciiTheme="majorHAnsi" w:hAnsiTheme="majorHAnsi"/>
          <w:sz w:val="20"/>
          <w:szCs w:val="20"/>
        </w:rPr>
        <w:t>o siedziby Zamawiającego</w:t>
      </w:r>
      <w:r w:rsidR="00B5326F" w:rsidRPr="005013E5">
        <w:rPr>
          <w:rFonts w:asciiTheme="majorHAnsi" w:hAnsiTheme="majorHAnsi"/>
          <w:sz w:val="20"/>
          <w:szCs w:val="20"/>
        </w:rPr>
        <w:t>.</w:t>
      </w:r>
    </w:p>
    <w:p w14:paraId="5BC04CFE" w14:textId="241292EC" w:rsidR="00856346" w:rsidRPr="00EC0BB1" w:rsidRDefault="00856346" w:rsidP="00FB7DCD">
      <w:pPr>
        <w:pStyle w:val="Akapitzlist"/>
        <w:numPr>
          <w:ilvl w:val="0"/>
          <w:numId w:val="37"/>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parametry techniczn</w:t>
      </w:r>
      <w:r w:rsidR="00016FF3">
        <w:rPr>
          <w:rFonts w:ascii="Calibri" w:hAnsi="Calibri" w:cs="Segoe UI"/>
          <w:sz w:val="20"/>
          <w:szCs w:val="20"/>
        </w:rPr>
        <w:t>o- eksploatacyjne. Parametry opisane w opisie przedmiotu zamówienia jako „parametr wymagany” są bezwzględnie wymagane. Nie potwierdzenie spełnienia przez oferowany przedmiot zamówienia jakiegokolwiek z parametrów wymaganych spowoduje odrzucenie oferty, jako niezgodnej z treścią SIWZ. Oferowany przez Wykonawcę przedmiot zamówienia ma być fabrycznie nowy, nie powystawowy, nie będący aparatem „demo”, wyproduk</w:t>
      </w:r>
      <w:r w:rsidR="000160F1">
        <w:rPr>
          <w:rFonts w:ascii="Calibri" w:hAnsi="Calibri" w:cs="Segoe UI"/>
          <w:sz w:val="20"/>
          <w:szCs w:val="20"/>
        </w:rPr>
        <w:t>owany nie wcześniej ni</w:t>
      </w:r>
      <w:r w:rsidR="00016FF3">
        <w:rPr>
          <w:rFonts w:ascii="Calibri" w:hAnsi="Calibri" w:cs="Segoe UI"/>
          <w:sz w:val="20"/>
          <w:szCs w:val="20"/>
        </w:rPr>
        <w:t>ż w 20</w:t>
      </w:r>
      <w:r w:rsidR="00125380">
        <w:rPr>
          <w:rFonts w:ascii="Calibri" w:hAnsi="Calibri" w:cs="Segoe UI"/>
          <w:sz w:val="20"/>
          <w:szCs w:val="20"/>
        </w:rPr>
        <w:t>20</w:t>
      </w:r>
      <w:r w:rsidR="00016FF3">
        <w:rPr>
          <w:rFonts w:ascii="Calibri" w:hAnsi="Calibri" w:cs="Segoe UI"/>
          <w:sz w:val="20"/>
          <w:szCs w:val="20"/>
        </w:rPr>
        <w:t xml:space="preserve"> r., musi być kompletny i po zamontowaniu, zainstalowaniu, ustawieniu gotowy do pracy bez żadnych dodatkowych zakupów i inwestycji.</w:t>
      </w:r>
      <w:r w:rsidRPr="00EC0BB1">
        <w:rPr>
          <w:rFonts w:ascii="Calibri" w:hAnsi="Calibri"/>
          <w:sz w:val="20"/>
          <w:szCs w:val="20"/>
        </w:rPr>
        <w:t xml:space="preserve"> </w:t>
      </w:r>
    </w:p>
    <w:p w14:paraId="33D42A1C" w14:textId="1DB10317" w:rsidR="00E37F70" w:rsidRPr="00EC0BB1" w:rsidRDefault="00E37F70" w:rsidP="00FB7DCD">
      <w:pPr>
        <w:pStyle w:val="Akapitzlist"/>
        <w:numPr>
          <w:ilvl w:val="0"/>
          <w:numId w:val="37"/>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785604">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FB7DCD">
      <w:pPr>
        <w:pStyle w:val="Akapitzlist"/>
        <w:numPr>
          <w:ilvl w:val="0"/>
          <w:numId w:val="37"/>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C2F2397" w14:textId="52177912" w:rsidR="003942D7" w:rsidRDefault="00016FF3" w:rsidP="003942D7">
      <w:pPr>
        <w:ind w:firstLine="284"/>
        <w:jc w:val="both"/>
        <w:rPr>
          <w:rFonts w:asciiTheme="majorHAnsi" w:hAnsiTheme="majorHAnsi"/>
          <w:sz w:val="20"/>
          <w:szCs w:val="20"/>
        </w:rPr>
      </w:pPr>
      <w:r>
        <w:rPr>
          <w:rFonts w:asciiTheme="majorHAnsi" w:hAnsiTheme="majorHAnsi"/>
          <w:sz w:val="20"/>
          <w:szCs w:val="20"/>
        </w:rPr>
        <w:t>6</w:t>
      </w:r>
      <w:r w:rsidR="00B5326F">
        <w:rPr>
          <w:rFonts w:asciiTheme="majorHAnsi" w:hAnsiTheme="majorHAnsi"/>
          <w:sz w:val="20"/>
          <w:szCs w:val="20"/>
        </w:rPr>
        <w:t>0.00.00.00-0</w:t>
      </w:r>
      <w:r w:rsidR="00736777">
        <w:rPr>
          <w:rFonts w:asciiTheme="majorHAnsi" w:hAnsiTheme="majorHAnsi"/>
          <w:sz w:val="20"/>
          <w:szCs w:val="20"/>
        </w:rPr>
        <w:t xml:space="preserve"> </w:t>
      </w:r>
    </w:p>
    <w:p w14:paraId="227DFC30" w14:textId="6DFEA941" w:rsidR="00E37F70" w:rsidRPr="003942D7" w:rsidRDefault="00E37F70" w:rsidP="00FB7DCD">
      <w:pPr>
        <w:pStyle w:val="Akapitzlist"/>
        <w:numPr>
          <w:ilvl w:val="0"/>
          <w:numId w:val="37"/>
        </w:numPr>
        <w:ind w:left="284" w:hanging="284"/>
        <w:jc w:val="both"/>
        <w:rPr>
          <w:rFonts w:asciiTheme="majorHAnsi" w:hAnsiTheme="majorHAnsi"/>
          <w:sz w:val="20"/>
          <w:szCs w:val="20"/>
        </w:rPr>
      </w:pPr>
      <w:r w:rsidRPr="003942D7">
        <w:rPr>
          <w:rFonts w:ascii="Calibri" w:hAnsi="Calibri" w:cs="Segoe UI"/>
          <w:sz w:val="20"/>
          <w:szCs w:val="20"/>
        </w:rPr>
        <w:t xml:space="preserve">Zamawiający </w:t>
      </w:r>
      <w:r w:rsidR="00B5326F">
        <w:rPr>
          <w:rFonts w:ascii="Calibri" w:hAnsi="Calibri" w:cs="Segoe UI"/>
          <w:sz w:val="20"/>
          <w:szCs w:val="20"/>
        </w:rPr>
        <w:t xml:space="preserve">nie </w:t>
      </w:r>
      <w:r w:rsidRPr="003942D7">
        <w:rPr>
          <w:rFonts w:ascii="Calibri" w:hAnsi="Calibri" w:cs="Segoe UI"/>
          <w:sz w:val="20"/>
          <w:szCs w:val="20"/>
        </w:rPr>
        <w:t>dopuszcza</w:t>
      </w:r>
      <w:r w:rsidRPr="003942D7">
        <w:rPr>
          <w:rFonts w:ascii="Calibri" w:hAnsi="Calibri" w:cs="Segoe UI"/>
          <w:b/>
          <w:sz w:val="20"/>
          <w:szCs w:val="20"/>
        </w:rPr>
        <w:t xml:space="preserve"> </w:t>
      </w:r>
      <w:r w:rsidR="003942D7">
        <w:rPr>
          <w:rFonts w:ascii="Calibri" w:hAnsi="Calibri" w:cs="Segoe UI"/>
          <w:sz w:val="20"/>
          <w:szCs w:val="20"/>
        </w:rPr>
        <w:t>możliwość</w:t>
      </w:r>
      <w:r w:rsidRPr="003942D7">
        <w:rPr>
          <w:rFonts w:ascii="Calibri" w:hAnsi="Calibri" w:cs="Segoe UI"/>
          <w:sz w:val="20"/>
          <w:szCs w:val="20"/>
        </w:rPr>
        <w:t xml:space="preserve"> składania ofert częściowych.</w:t>
      </w:r>
    </w:p>
    <w:p w14:paraId="37C3AB95" w14:textId="675BE2F0" w:rsidR="00FB05DF" w:rsidRPr="00EC0BB1" w:rsidRDefault="00FB05DF" w:rsidP="00FB7DCD">
      <w:pPr>
        <w:pStyle w:val="Akapitzlist"/>
        <w:numPr>
          <w:ilvl w:val="0"/>
          <w:numId w:val="37"/>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FB7DCD">
      <w:pPr>
        <w:pStyle w:val="Akapitzlist"/>
        <w:numPr>
          <w:ilvl w:val="0"/>
          <w:numId w:val="37"/>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38B516D8" w14:textId="77777777" w:rsidR="00125380" w:rsidRPr="00125380" w:rsidRDefault="00125380" w:rsidP="00125380">
      <w:pPr>
        <w:pStyle w:val="Akapitzlist"/>
        <w:numPr>
          <w:ilvl w:val="0"/>
          <w:numId w:val="37"/>
        </w:numPr>
        <w:tabs>
          <w:tab w:val="left" w:pos="3855"/>
        </w:tabs>
        <w:jc w:val="both"/>
        <w:rPr>
          <w:rFonts w:ascii="Calibri" w:hAnsi="Calibri" w:cs="Segoe UI"/>
          <w:sz w:val="20"/>
        </w:rPr>
      </w:pPr>
      <w:r w:rsidRPr="00125380">
        <w:rPr>
          <w:rFonts w:ascii="Calibri" w:hAnsi="Calibri" w:cs="Segoe UI"/>
          <w:sz w:val="20"/>
        </w:rPr>
        <w:t>Wymagania dotyczące realizacji umowy.</w:t>
      </w:r>
    </w:p>
    <w:p w14:paraId="163A2F44" w14:textId="5A4209C3" w:rsidR="00125380" w:rsidRPr="00125380" w:rsidRDefault="00125380" w:rsidP="00125380">
      <w:pPr>
        <w:tabs>
          <w:tab w:val="left" w:pos="3855"/>
        </w:tabs>
        <w:jc w:val="both"/>
        <w:rPr>
          <w:rFonts w:ascii="Calibri" w:hAnsi="Calibri" w:cs="Segoe UI"/>
          <w:sz w:val="20"/>
        </w:rPr>
      </w:pPr>
      <w:r>
        <w:rPr>
          <w:rFonts w:ascii="Calibri" w:hAnsi="Calibri" w:cs="Segoe UI"/>
          <w:sz w:val="20"/>
        </w:rPr>
        <w:t xml:space="preserve">   8.1</w:t>
      </w:r>
      <w:r w:rsidRPr="00125380">
        <w:rPr>
          <w:rFonts w:ascii="Calibri" w:hAnsi="Calibri" w:cs="Segoe UI"/>
          <w:sz w:val="20"/>
        </w:rPr>
        <w:t>Wykonawca ma tak skalkulować cenę, aby:</w:t>
      </w:r>
    </w:p>
    <w:p w14:paraId="51341287"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zapewnić dostawę sprzętu medycznego do siedziby Zamawiającego, zainstalować aparat wraz z podłączeniem go do systemu badań diagnostycznych oraz przeprowadzić szkolenia personelu,</w:t>
      </w:r>
    </w:p>
    <w:p w14:paraId="55B7A22E"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Zapewnić transport na własny koszt i ryzyko,</w:t>
      </w:r>
    </w:p>
    <w:p w14:paraId="00D59016"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 xml:space="preserve">Zapewnić realizację dostawy do siedziby Zamawiającego w ciągu </w:t>
      </w:r>
      <w:r w:rsidRPr="00125380">
        <w:rPr>
          <w:rFonts w:ascii="Calibri" w:hAnsi="Calibri" w:cs="Segoe UI"/>
          <w:sz w:val="20"/>
          <w:u w:val="single"/>
        </w:rPr>
        <w:t>max. 7 tygodni</w:t>
      </w:r>
      <w:r w:rsidRPr="00125380">
        <w:rPr>
          <w:rFonts w:ascii="Calibri" w:hAnsi="Calibri" w:cs="Segoe UI"/>
          <w:sz w:val="20"/>
        </w:rPr>
        <w:t xml:space="preserve"> od podpisania umowy,</w:t>
      </w:r>
    </w:p>
    <w:p w14:paraId="1C055983"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zapewnić uczestnictwo w odbiorze technicznym i protokolarne przekazanie sprzętu w użytkowanie, podpisane przez uprawnionego przedstawiciela Wykonawcy,</w:t>
      </w:r>
    </w:p>
    <w:p w14:paraId="1447AEF1"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 xml:space="preserve">udzielić na sprzęt nowy co najmniej 24 miesięcznej gwarancji, </w:t>
      </w:r>
    </w:p>
    <w:p w14:paraId="1D0F02F2"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zagwarantować autoryzowany serwis sprzętu na terenie kraju,</w:t>
      </w:r>
    </w:p>
    <w:p w14:paraId="63F0C043"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zapewnić czas reakcji serwisu technicznego max. 2 dni roboczych od zgłoszenia awarii,</w:t>
      </w:r>
    </w:p>
    <w:p w14:paraId="260CB155"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 xml:space="preserve">zagwarantować </w:t>
      </w:r>
      <w:r w:rsidRPr="00125380">
        <w:rPr>
          <w:rFonts w:ascii="Calibri" w:hAnsi="Calibri" w:cs="Segoe UI"/>
          <w:bCs/>
          <w:sz w:val="20"/>
        </w:rPr>
        <w:t>równoważny sprzęt zastępczy w przypadku awarii wymagającej naprawy powyżej 5 dni roboczych na koszt Wykonawcy (dostarczenie, odbiór i użytkowanie),</w:t>
      </w:r>
    </w:p>
    <w:p w14:paraId="4FFBC3B9"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pokryć w okresie gwarancyjnym koszty dojazdu serwisanta, napraw oraz robocizny uwzględniającej również koszt części zamiennych i eksploatacyjnych,</w:t>
      </w:r>
    </w:p>
    <w:p w14:paraId="089072BE"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lastRenderedPageBreak/>
        <w:t>zapewnić w okresie gwarancyjnym w ramach ceny okresowych przeglądów wymaganych dla prawidłowej pracy urządzenia przez autoryzowany serwis, w tym jeden przegląd w ostatnim miesiącu przed upływem końca gwarancji,</w:t>
      </w:r>
    </w:p>
    <w:p w14:paraId="288E9108" w14:textId="3CA2ADD3"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 xml:space="preserve">zapewnić dostępność części zamiennych przez minimum </w:t>
      </w:r>
      <w:r>
        <w:rPr>
          <w:rFonts w:ascii="Calibri" w:hAnsi="Calibri" w:cs="Segoe UI"/>
          <w:sz w:val="20"/>
        </w:rPr>
        <w:t>10</w:t>
      </w:r>
      <w:r w:rsidRPr="00125380">
        <w:rPr>
          <w:rFonts w:ascii="Calibri" w:hAnsi="Calibri" w:cs="Segoe UI"/>
          <w:sz w:val="20"/>
        </w:rPr>
        <w:t xml:space="preserve"> lat od daty </w:t>
      </w:r>
      <w:r>
        <w:rPr>
          <w:rFonts w:ascii="Calibri" w:hAnsi="Calibri" w:cs="Segoe UI"/>
          <w:sz w:val="20"/>
        </w:rPr>
        <w:t>zakupu</w:t>
      </w:r>
      <w:r w:rsidRPr="00125380">
        <w:rPr>
          <w:rFonts w:ascii="Calibri" w:hAnsi="Calibri" w:cs="Segoe UI"/>
          <w:sz w:val="20"/>
        </w:rPr>
        <w:t>,</w:t>
      </w:r>
    </w:p>
    <w:p w14:paraId="005EA79E" w14:textId="77777777" w:rsidR="00125380" w:rsidRPr="00125380" w:rsidRDefault="00125380" w:rsidP="00125380">
      <w:pPr>
        <w:numPr>
          <w:ilvl w:val="0"/>
          <w:numId w:val="44"/>
        </w:numPr>
        <w:tabs>
          <w:tab w:val="left" w:pos="3855"/>
        </w:tabs>
        <w:jc w:val="both"/>
        <w:rPr>
          <w:rFonts w:ascii="Calibri" w:hAnsi="Calibri" w:cs="Segoe UI"/>
          <w:sz w:val="20"/>
        </w:rPr>
      </w:pPr>
      <w:r w:rsidRPr="00125380">
        <w:rPr>
          <w:rFonts w:ascii="Calibri" w:hAnsi="Calibri" w:cs="Segoe UI"/>
          <w:sz w:val="20"/>
        </w:rPr>
        <w:t>dostarczyć instrukcję dla użytkownika w języku polskim.</w:t>
      </w:r>
    </w:p>
    <w:p w14:paraId="4A51055B" w14:textId="77777777" w:rsidR="00125380" w:rsidRPr="00125380" w:rsidRDefault="00125380" w:rsidP="00125380">
      <w:pPr>
        <w:numPr>
          <w:ilvl w:val="1"/>
          <w:numId w:val="43"/>
        </w:numPr>
        <w:tabs>
          <w:tab w:val="left" w:pos="3855"/>
        </w:tabs>
        <w:jc w:val="both"/>
        <w:rPr>
          <w:rFonts w:ascii="Calibri" w:hAnsi="Calibri" w:cs="Segoe UI"/>
          <w:sz w:val="20"/>
        </w:rPr>
      </w:pPr>
      <w:r w:rsidRPr="00125380">
        <w:rPr>
          <w:rFonts w:ascii="Calibri" w:hAnsi="Calibri" w:cs="Segoe UI"/>
          <w:sz w:val="20"/>
        </w:rPr>
        <w:t>Wymagania dotyczące leasingu:</w:t>
      </w:r>
    </w:p>
    <w:p w14:paraId="21474D4D" w14:textId="77777777" w:rsidR="00125380" w:rsidRPr="00125380" w:rsidRDefault="00125380" w:rsidP="00125380">
      <w:pPr>
        <w:numPr>
          <w:ilvl w:val="0"/>
          <w:numId w:val="45"/>
        </w:numPr>
        <w:tabs>
          <w:tab w:val="left" w:pos="3855"/>
        </w:tabs>
        <w:jc w:val="both"/>
        <w:rPr>
          <w:rFonts w:ascii="Calibri" w:hAnsi="Calibri" w:cs="Segoe UI"/>
          <w:sz w:val="20"/>
        </w:rPr>
      </w:pPr>
      <w:r w:rsidRPr="00125380">
        <w:rPr>
          <w:rFonts w:ascii="Calibri" w:hAnsi="Calibri" w:cs="Segoe UI"/>
          <w:sz w:val="20"/>
        </w:rPr>
        <w:t xml:space="preserve">Zamawiający przewiduje 60 – </w:t>
      </w:r>
      <w:proofErr w:type="spellStart"/>
      <w:r w:rsidRPr="00125380">
        <w:rPr>
          <w:rFonts w:ascii="Calibri" w:hAnsi="Calibri" w:cs="Segoe UI"/>
          <w:sz w:val="20"/>
        </w:rPr>
        <w:t>cio</w:t>
      </w:r>
      <w:proofErr w:type="spellEnd"/>
      <w:r w:rsidRPr="00125380">
        <w:rPr>
          <w:rFonts w:ascii="Calibri" w:hAnsi="Calibri" w:cs="Segoe UI"/>
          <w:sz w:val="20"/>
        </w:rPr>
        <w:t xml:space="preserve"> miesięczny okres leasingu,</w:t>
      </w:r>
    </w:p>
    <w:p w14:paraId="476D51A6" w14:textId="302959C2" w:rsidR="00125380" w:rsidRPr="00125380" w:rsidRDefault="00125380" w:rsidP="00125380">
      <w:pPr>
        <w:numPr>
          <w:ilvl w:val="0"/>
          <w:numId w:val="45"/>
        </w:numPr>
        <w:tabs>
          <w:tab w:val="left" w:pos="3855"/>
        </w:tabs>
        <w:jc w:val="both"/>
        <w:rPr>
          <w:rFonts w:ascii="Calibri" w:hAnsi="Calibri" w:cs="Segoe UI"/>
          <w:sz w:val="20"/>
        </w:rPr>
      </w:pPr>
      <w:r w:rsidRPr="00125380">
        <w:rPr>
          <w:rFonts w:ascii="Calibri" w:hAnsi="Calibri" w:cs="Segoe UI"/>
          <w:sz w:val="20"/>
        </w:rPr>
        <w:t>Raty leasingowe ustalone ze zmiennym oprocentowaniem, płatne co miesiąc, w terminie określonym w harmonogramie opłat leasingowych (przypadające na drugą połowę miesiąca), który będzie załącznikiem do umowy. Wartość wszystkich</w:t>
      </w:r>
      <w:r w:rsidR="00B60D60">
        <w:rPr>
          <w:rFonts w:ascii="Calibri" w:hAnsi="Calibri" w:cs="Segoe UI"/>
          <w:sz w:val="20"/>
        </w:rPr>
        <w:t xml:space="preserve"> opłat leasingowych Wykonawca (L</w:t>
      </w:r>
      <w:r w:rsidRPr="00125380">
        <w:rPr>
          <w:rFonts w:ascii="Calibri" w:hAnsi="Calibri" w:cs="Segoe UI"/>
          <w:sz w:val="20"/>
        </w:rPr>
        <w:t>easingodawca) zobowiązany jest wskazać w formularzu cenowym, stanowiącym załączniku do oferty – Formularz Cenowy</w:t>
      </w:r>
      <w:r w:rsidR="00F420F6">
        <w:rPr>
          <w:rFonts w:ascii="Calibri" w:hAnsi="Calibri" w:cs="Segoe UI"/>
          <w:sz w:val="20"/>
        </w:rPr>
        <w:t>, Załącznik nr 6</w:t>
      </w:r>
      <w:r w:rsidRPr="00125380">
        <w:rPr>
          <w:rFonts w:ascii="Calibri" w:hAnsi="Calibri" w:cs="Segoe UI"/>
          <w:sz w:val="20"/>
        </w:rPr>
        <w:t>. Część odsetkowa raty leasingowej ulega obniżeniu w przypadku spadku stopy WIBOR 1M i podwyższeniu w przypadku wzrostu stopy WIBOR 1M</w:t>
      </w:r>
      <w:r w:rsidR="004C6127">
        <w:rPr>
          <w:rFonts w:ascii="Calibri" w:hAnsi="Calibri" w:cs="Segoe UI"/>
          <w:sz w:val="20"/>
        </w:rPr>
        <w:t xml:space="preserve"> </w:t>
      </w:r>
      <w:r w:rsidRPr="00125380">
        <w:rPr>
          <w:rFonts w:ascii="Calibri" w:hAnsi="Calibri" w:cs="Segoe UI"/>
          <w:sz w:val="20"/>
        </w:rPr>
        <w:t>w stosunku do jej poziomu przyjętego do kalkulacji ceny oferty,</w:t>
      </w:r>
    </w:p>
    <w:p w14:paraId="47E21C81" w14:textId="77777777" w:rsidR="00125380" w:rsidRPr="00125380" w:rsidRDefault="00125380" w:rsidP="00125380">
      <w:pPr>
        <w:numPr>
          <w:ilvl w:val="0"/>
          <w:numId w:val="45"/>
        </w:numPr>
        <w:tabs>
          <w:tab w:val="num" w:pos="567"/>
          <w:tab w:val="left" w:pos="3855"/>
        </w:tabs>
        <w:jc w:val="both"/>
        <w:rPr>
          <w:rFonts w:ascii="Calibri" w:hAnsi="Calibri" w:cs="Segoe UI"/>
          <w:sz w:val="20"/>
        </w:rPr>
      </w:pPr>
      <w:r w:rsidRPr="00125380">
        <w:rPr>
          <w:rFonts w:ascii="Calibri" w:hAnsi="Calibri" w:cs="Segoe UI"/>
          <w:sz w:val="20"/>
        </w:rPr>
        <w:t>opłata wstępna max. 10% wartości netto sprzętu – jeżeli występuje</w:t>
      </w:r>
    </w:p>
    <w:p w14:paraId="486C5A7A" w14:textId="77777777" w:rsidR="00125380" w:rsidRPr="00125380" w:rsidRDefault="00125380" w:rsidP="00125380">
      <w:pPr>
        <w:numPr>
          <w:ilvl w:val="0"/>
          <w:numId w:val="45"/>
        </w:numPr>
        <w:tabs>
          <w:tab w:val="num" w:pos="567"/>
          <w:tab w:val="left" w:pos="3855"/>
        </w:tabs>
        <w:jc w:val="both"/>
        <w:rPr>
          <w:rFonts w:ascii="Calibri" w:hAnsi="Calibri" w:cs="Segoe UI"/>
          <w:sz w:val="20"/>
        </w:rPr>
      </w:pPr>
      <w:r w:rsidRPr="00125380">
        <w:rPr>
          <w:rFonts w:ascii="Calibri" w:hAnsi="Calibri" w:cs="Segoe UI"/>
          <w:sz w:val="20"/>
        </w:rPr>
        <w:t>prowizja maksymalnie 1% wartości netto sprzętu – jeżeli występuje</w:t>
      </w:r>
    </w:p>
    <w:p w14:paraId="7FD7DD72" w14:textId="59BBA650" w:rsidR="00125380" w:rsidRPr="00125380" w:rsidRDefault="00125380" w:rsidP="00125380">
      <w:pPr>
        <w:numPr>
          <w:ilvl w:val="0"/>
          <w:numId w:val="45"/>
        </w:numPr>
        <w:tabs>
          <w:tab w:val="num" w:pos="567"/>
          <w:tab w:val="left" w:pos="3855"/>
        </w:tabs>
        <w:jc w:val="both"/>
        <w:rPr>
          <w:rFonts w:ascii="Calibri" w:hAnsi="Calibri" w:cs="Segoe UI"/>
          <w:sz w:val="20"/>
        </w:rPr>
      </w:pPr>
      <w:r w:rsidRPr="00125380">
        <w:rPr>
          <w:rFonts w:ascii="Calibri" w:hAnsi="Calibri" w:cs="Segoe UI"/>
          <w:sz w:val="20"/>
        </w:rPr>
        <w:t xml:space="preserve">odpisów amortyzacyjnych w okresie </w:t>
      </w:r>
      <w:r w:rsidR="00B60D60">
        <w:rPr>
          <w:rFonts w:ascii="Calibri" w:hAnsi="Calibri" w:cs="Segoe UI"/>
          <w:sz w:val="20"/>
        </w:rPr>
        <w:t>leasingu dokonuje Zamawiający (L</w:t>
      </w:r>
      <w:r w:rsidRPr="00125380">
        <w:rPr>
          <w:rFonts w:ascii="Calibri" w:hAnsi="Calibri" w:cs="Segoe UI"/>
          <w:sz w:val="20"/>
        </w:rPr>
        <w:t>easingobiorca),</w:t>
      </w:r>
    </w:p>
    <w:p w14:paraId="17576A88" w14:textId="77777777" w:rsidR="00125380" w:rsidRPr="00125380" w:rsidRDefault="00125380" w:rsidP="00125380">
      <w:pPr>
        <w:numPr>
          <w:ilvl w:val="0"/>
          <w:numId w:val="45"/>
        </w:numPr>
        <w:tabs>
          <w:tab w:val="num" w:pos="900"/>
          <w:tab w:val="left" w:pos="3855"/>
        </w:tabs>
        <w:jc w:val="both"/>
        <w:rPr>
          <w:rFonts w:ascii="Calibri" w:hAnsi="Calibri" w:cs="Segoe UI"/>
          <w:sz w:val="20"/>
        </w:rPr>
      </w:pPr>
      <w:r w:rsidRPr="00125380">
        <w:rPr>
          <w:rFonts w:ascii="Calibri" w:hAnsi="Calibri" w:cs="Segoe UI"/>
          <w:sz w:val="20"/>
        </w:rPr>
        <w:t>waluta leasingu – PLN,</w:t>
      </w:r>
    </w:p>
    <w:p w14:paraId="0F9EB0A9" w14:textId="77777777" w:rsidR="00125380" w:rsidRPr="00125380" w:rsidRDefault="00125380" w:rsidP="00125380">
      <w:pPr>
        <w:numPr>
          <w:ilvl w:val="0"/>
          <w:numId w:val="45"/>
        </w:numPr>
        <w:tabs>
          <w:tab w:val="num" w:pos="567"/>
          <w:tab w:val="left" w:pos="3855"/>
        </w:tabs>
        <w:jc w:val="both"/>
        <w:rPr>
          <w:rFonts w:ascii="Calibri" w:hAnsi="Calibri" w:cs="Segoe UI"/>
          <w:sz w:val="20"/>
        </w:rPr>
      </w:pPr>
      <w:r w:rsidRPr="00125380">
        <w:rPr>
          <w:rFonts w:ascii="Calibri" w:hAnsi="Calibri" w:cs="Segoe UI"/>
          <w:sz w:val="20"/>
        </w:rPr>
        <w:t>pozostałe warunki leasingu regulowane s</w:t>
      </w:r>
      <w:r w:rsidRPr="00125380">
        <w:rPr>
          <w:rFonts w:ascii="Calibri" w:hAnsi="Calibri" w:cs="Segoe UI" w:hint="eastAsia"/>
          <w:sz w:val="20"/>
        </w:rPr>
        <w:t>ą</w:t>
      </w:r>
      <w:r w:rsidRPr="00125380">
        <w:rPr>
          <w:rFonts w:ascii="Calibri" w:hAnsi="Calibri" w:cs="Segoe UI"/>
          <w:sz w:val="20"/>
        </w:rPr>
        <w:t xml:space="preserve"> przez wewn</w:t>
      </w:r>
      <w:r w:rsidRPr="00125380">
        <w:rPr>
          <w:rFonts w:ascii="Calibri" w:hAnsi="Calibri" w:cs="Segoe UI" w:hint="eastAsia"/>
          <w:sz w:val="20"/>
        </w:rPr>
        <w:t>ę</w:t>
      </w:r>
      <w:r w:rsidRPr="00125380">
        <w:rPr>
          <w:rFonts w:ascii="Calibri" w:hAnsi="Calibri" w:cs="Segoe UI"/>
          <w:sz w:val="20"/>
        </w:rPr>
        <w:t>trzny regulamin Leasingodawcy (jeżeli istnieje) oraz postanowienia Kodeksu cywilnego,</w:t>
      </w:r>
    </w:p>
    <w:p w14:paraId="55EC0149" w14:textId="5B55ADA5" w:rsidR="00125380" w:rsidRPr="00125380" w:rsidRDefault="00125380" w:rsidP="00125380">
      <w:pPr>
        <w:numPr>
          <w:ilvl w:val="0"/>
          <w:numId w:val="45"/>
        </w:numPr>
        <w:tabs>
          <w:tab w:val="num" w:pos="567"/>
          <w:tab w:val="left" w:pos="3855"/>
        </w:tabs>
        <w:jc w:val="both"/>
        <w:rPr>
          <w:rFonts w:ascii="Calibri" w:hAnsi="Calibri" w:cs="Segoe UI"/>
          <w:sz w:val="20"/>
        </w:rPr>
      </w:pPr>
      <w:r w:rsidRPr="00125380">
        <w:rPr>
          <w:rFonts w:ascii="Calibri" w:hAnsi="Calibri" w:cs="Segoe UI"/>
          <w:sz w:val="20"/>
        </w:rPr>
        <w:t>Zamawiający akceptuje zawarcie umowy na wzorcu przedstawionym przez Wykonawcę (Leasingodawcę) po zatwierdzeniu go przez Zamawiającego (Leasingobiorcy) z uwzględnieniem warunków stawianych przez Zamawiającego w SIWZ, które zostaną wprowadzone do treści zawartej umowy,</w:t>
      </w:r>
    </w:p>
    <w:p w14:paraId="1E019653" w14:textId="53642FEF" w:rsidR="0029410B" w:rsidRDefault="00125380" w:rsidP="00125380">
      <w:pPr>
        <w:numPr>
          <w:ilvl w:val="0"/>
          <w:numId w:val="45"/>
        </w:numPr>
        <w:tabs>
          <w:tab w:val="num" w:pos="900"/>
          <w:tab w:val="left" w:pos="3855"/>
        </w:tabs>
        <w:jc w:val="both"/>
        <w:rPr>
          <w:rFonts w:ascii="Calibri" w:hAnsi="Calibri" w:cs="Segoe UI"/>
          <w:sz w:val="20"/>
        </w:rPr>
      </w:pPr>
      <w:r w:rsidRPr="00125380">
        <w:rPr>
          <w:rFonts w:ascii="Calibri" w:hAnsi="Calibri" w:cs="Segoe UI"/>
          <w:sz w:val="20"/>
        </w:rPr>
        <w:t>przeniesienie własności urządzenia automatycznie po z</w:t>
      </w:r>
      <w:r w:rsidR="0029410B">
        <w:rPr>
          <w:rFonts w:ascii="Calibri" w:hAnsi="Calibri" w:cs="Segoe UI"/>
          <w:sz w:val="20"/>
        </w:rPr>
        <w:t>apłacie ostatniej raty leasingu,</w:t>
      </w:r>
    </w:p>
    <w:p w14:paraId="59FA28B5" w14:textId="6B510C4D" w:rsidR="00125380" w:rsidRPr="009F413F" w:rsidRDefault="009F413F" w:rsidP="00125380">
      <w:pPr>
        <w:numPr>
          <w:ilvl w:val="0"/>
          <w:numId w:val="45"/>
        </w:numPr>
        <w:tabs>
          <w:tab w:val="num" w:pos="900"/>
          <w:tab w:val="left" w:pos="3855"/>
        </w:tabs>
        <w:jc w:val="both"/>
        <w:rPr>
          <w:rFonts w:ascii="Calibri" w:hAnsi="Calibri" w:cs="Segoe UI"/>
          <w:sz w:val="20"/>
        </w:rPr>
      </w:pPr>
      <w:r w:rsidRPr="009F413F">
        <w:rPr>
          <w:rFonts w:ascii="Calibri" w:hAnsi="Calibri" w:cs="Segoe UI"/>
          <w:sz w:val="20"/>
        </w:rPr>
        <w:t>koszt ubezpieczenia przedmio</w:t>
      </w:r>
      <w:r>
        <w:rPr>
          <w:rFonts w:ascii="Calibri" w:hAnsi="Calibri" w:cs="Segoe UI"/>
          <w:sz w:val="20"/>
        </w:rPr>
        <w:t>t</w:t>
      </w:r>
      <w:r w:rsidRPr="009F413F">
        <w:rPr>
          <w:rFonts w:ascii="Calibri" w:hAnsi="Calibri" w:cs="Segoe UI"/>
          <w:sz w:val="20"/>
        </w:rPr>
        <w:t>u Leasingu obejmującego wszelkie ryzyka („</w:t>
      </w:r>
      <w:proofErr w:type="spellStart"/>
      <w:r w:rsidRPr="009F413F">
        <w:rPr>
          <w:rFonts w:ascii="Calibri" w:hAnsi="Calibri" w:cs="Segoe UI"/>
          <w:sz w:val="20"/>
        </w:rPr>
        <w:t>all</w:t>
      </w:r>
      <w:proofErr w:type="spellEnd"/>
      <w:r w:rsidRPr="009F413F">
        <w:rPr>
          <w:rFonts w:ascii="Calibri" w:hAnsi="Calibri" w:cs="Segoe UI"/>
          <w:sz w:val="20"/>
        </w:rPr>
        <w:t xml:space="preserve"> </w:t>
      </w:r>
      <w:proofErr w:type="spellStart"/>
      <w:r w:rsidRPr="009F413F">
        <w:rPr>
          <w:rFonts w:ascii="Calibri" w:hAnsi="Calibri" w:cs="Segoe UI"/>
          <w:sz w:val="20"/>
        </w:rPr>
        <w:t>risk</w:t>
      </w:r>
      <w:proofErr w:type="spellEnd"/>
      <w:r w:rsidRPr="009F413F">
        <w:rPr>
          <w:rFonts w:ascii="Calibri" w:hAnsi="Calibri" w:cs="Segoe UI"/>
          <w:sz w:val="20"/>
        </w:rPr>
        <w:t xml:space="preserve">”) w całym okresie trwania umowy ponosi Wykonawca (Leasingodawca). Koszt ten </w:t>
      </w:r>
      <w:r>
        <w:rPr>
          <w:rFonts w:ascii="Calibri" w:hAnsi="Calibri" w:cs="Segoe UI"/>
          <w:sz w:val="20"/>
        </w:rPr>
        <w:t>zostanie rozłożony równomiernie w czasie i zawarty w ratach leasingowych lub płatny jednorazowo</w:t>
      </w:r>
      <w:r w:rsidR="00FB599C">
        <w:rPr>
          <w:rFonts w:ascii="Calibri" w:hAnsi="Calibri" w:cs="Segoe UI"/>
          <w:sz w:val="20"/>
        </w:rPr>
        <w:t xml:space="preserve"> </w:t>
      </w:r>
      <w:r>
        <w:rPr>
          <w:rFonts w:ascii="Calibri" w:hAnsi="Calibri" w:cs="Segoe UI"/>
          <w:sz w:val="20"/>
        </w:rPr>
        <w:t>(W</w:t>
      </w:r>
      <w:r w:rsidR="00FB599C">
        <w:rPr>
          <w:rFonts w:ascii="Calibri" w:hAnsi="Calibri" w:cs="Segoe UI"/>
          <w:sz w:val="20"/>
        </w:rPr>
        <w:t>ykonawca jest zobowiązany podać wartość obu form płatności ubezpieczenia do wyboru przez Zamawiającego)</w:t>
      </w:r>
      <w:r w:rsidR="00125380" w:rsidRPr="009F413F">
        <w:rPr>
          <w:rFonts w:ascii="Calibri" w:hAnsi="Calibri" w:cs="Segoe UI"/>
          <w:sz w:val="20"/>
        </w:rPr>
        <w:t>.</w:t>
      </w:r>
    </w:p>
    <w:p w14:paraId="6CF883C3" w14:textId="77777777" w:rsidR="00125380" w:rsidRPr="00125380" w:rsidRDefault="00125380" w:rsidP="00125380">
      <w:pPr>
        <w:tabs>
          <w:tab w:val="left" w:pos="3855"/>
        </w:tabs>
        <w:jc w:val="both"/>
        <w:rPr>
          <w:rFonts w:ascii="Calibri" w:hAnsi="Calibri" w:cs="Segoe UI"/>
          <w:sz w:val="20"/>
        </w:rPr>
      </w:pPr>
      <w:r w:rsidRPr="00125380">
        <w:rPr>
          <w:rFonts w:ascii="Calibri" w:hAnsi="Calibri" w:cs="Segoe UI"/>
          <w:sz w:val="20"/>
        </w:rPr>
        <w:t>Ponadto Wykonawca powinien:</w:t>
      </w:r>
    </w:p>
    <w:p w14:paraId="14E3D225" w14:textId="77777777" w:rsidR="00125380" w:rsidRPr="00125380" w:rsidRDefault="00125380" w:rsidP="00125380">
      <w:pPr>
        <w:numPr>
          <w:ilvl w:val="1"/>
          <w:numId w:val="43"/>
        </w:numPr>
        <w:tabs>
          <w:tab w:val="num" w:pos="567"/>
          <w:tab w:val="left" w:pos="3855"/>
        </w:tabs>
        <w:jc w:val="both"/>
        <w:rPr>
          <w:rFonts w:ascii="Calibri" w:hAnsi="Calibri" w:cs="Segoe UI"/>
          <w:sz w:val="20"/>
        </w:rPr>
      </w:pPr>
      <w:r w:rsidRPr="00125380">
        <w:rPr>
          <w:rFonts w:ascii="Calibri" w:hAnsi="Calibri" w:cs="Segoe UI"/>
          <w:sz w:val="20"/>
        </w:rPr>
        <w:t>Zagwarantować Zamawiającemu, że sprzedawany asortyment spełnia wymagane prawem warunki dopuszczenia ich do stosowania.</w:t>
      </w:r>
    </w:p>
    <w:p w14:paraId="03018420" w14:textId="77777777" w:rsidR="00125380" w:rsidRPr="00125380" w:rsidRDefault="00125380" w:rsidP="00125380">
      <w:pPr>
        <w:numPr>
          <w:ilvl w:val="1"/>
          <w:numId w:val="43"/>
        </w:numPr>
        <w:tabs>
          <w:tab w:val="num" w:pos="567"/>
          <w:tab w:val="left" w:pos="3855"/>
        </w:tabs>
        <w:jc w:val="both"/>
        <w:rPr>
          <w:rFonts w:ascii="Calibri" w:hAnsi="Calibri" w:cs="Segoe UI"/>
          <w:sz w:val="20"/>
        </w:rPr>
      </w:pPr>
      <w:r w:rsidRPr="00125380">
        <w:rPr>
          <w:rFonts w:ascii="Calibri" w:hAnsi="Calibri" w:cs="Segoe UI"/>
          <w:sz w:val="20"/>
        </w:rPr>
        <w:t>Zaakceptować warunki zawarte w niniejszej specyfikacji.</w:t>
      </w:r>
    </w:p>
    <w:p w14:paraId="7AEA496B" w14:textId="77777777" w:rsidR="00125380" w:rsidRPr="009F4795" w:rsidRDefault="00125380" w:rsidP="00125380">
      <w:pPr>
        <w:tabs>
          <w:tab w:val="left" w:pos="3855"/>
        </w:tabs>
        <w:spacing w:after="40"/>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DB00212" w14:textId="77777777" w:rsidR="00B5326F" w:rsidRDefault="00B5326F" w:rsidP="00427453">
      <w:pPr>
        <w:pStyle w:val="arimr"/>
        <w:widowControl/>
        <w:suppressAutoHyphens/>
        <w:snapToGrid/>
        <w:spacing w:after="40" w:line="240" w:lineRule="auto"/>
        <w:jc w:val="both"/>
        <w:rPr>
          <w:rFonts w:ascii="Calibri" w:hAnsi="Calibri"/>
          <w:sz w:val="20"/>
          <w:lang w:val="pl-PL"/>
        </w:rPr>
      </w:pPr>
    </w:p>
    <w:p w14:paraId="23013920" w14:textId="0E4BB7DE" w:rsidR="00E37F70" w:rsidRPr="00125380"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5CBC" w:rsidRPr="00125380">
        <w:rPr>
          <w:rFonts w:ascii="Calibri" w:hAnsi="Calibri"/>
          <w:b/>
          <w:sz w:val="20"/>
          <w:lang w:val="pl-PL"/>
        </w:rPr>
        <w:t xml:space="preserve">do </w:t>
      </w:r>
      <w:r w:rsidR="00125380" w:rsidRPr="00125380">
        <w:rPr>
          <w:rFonts w:ascii="Calibri" w:hAnsi="Calibri"/>
          <w:b/>
          <w:sz w:val="20"/>
          <w:lang w:val="pl-PL"/>
        </w:rPr>
        <w:t>7</w:t>
      </w:r>
      <w:r w:rsidR="00785604" w:rsidRPr="00125380">
        <w:rPr>
          <w:rFonts w:ascii="Calibri" w:hAnsi="Calibri"/>
          <w:b/>
          <w:sz w:val="20"/>
          <w:lang w:val="pl-PL"/>
        </w:rPr>
        <w:t xml:space="preserve"> tygodni od daty zawarcia umowy</w:t>
      </w:r>
      <w:r w:rsidRPr="00125380">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FB7DCD">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FB7DCD">
      <w:pPr>
        <w:pStyle w:val="Akapitzlist"/>
        <w:numPr>
          <w:ilvl w:val="0"/>
          <w:numId w:val="36"/>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 xml:space="preserve">z przedmiotem zamówienia na sumę gwarancyjną nie mniejszą niż  </w:t>
      </w:r>
      <w:r w:rsidR="000F4428" w:rsidRPr="004700F5">
        <w:rPr>
          <w:rFonts w:ascii="Calibri" w:hAnsi="Calibri"/>
          <w:sz w:val="20"/>
          <w:szCs w:val="20"/>
        </w:rPr>
        <w:t xml:space="preserve">200 000 zł </w:t>
      </w:r>
      <w:r w:rsidR="000F4428" w:rsidRPr="00207D0F">
        <w:rPr>
          <w:rFonts w:ascii="Calibri" w:hAnsi="Calibri"/>
          <w:sz w:val="20"/>
          <w:szCs w:val="20"/>
        </w:rPr>
        <w:t>(słownie: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4E616DF5" w:rsidR="00207D0F" w:rsidRPr="00207D0F" w:rsidRDefault="00207D0F" w:rsidP="00FB7DCD">
      <w:pPr>
        <w:pStyle w:val="Akapitzlist"/>
        <w:numPr>
          <w:ilvl w:val="0"/>
          <w:numId w:val="36"/>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w:t>
      </w:r>
      <w:r w:rsidRPr="004700F5">
        <w:rPr>
          <w:rFonts w:ascii="Calibri" w:hAnsi="Calibri" w:cs="Segoe UI"/>
          <w:sz w:val="20"/>
          <w:szCs w:val="20"/>
        </w:rPr>
        <w:t>dostaw</w:t>
      </w:r>
      <w:r w:rsidR="004165D6" w:rsidRPr="004700F5">
        <w:rPr>
          <w:rFonts w:ascii="Calibri" w:hAnsi="Calibri" w:cs="Segoe UI"/>
          <w:sz w:val="20"/>
          <w:szCs w:val="20"/>
        </w:rPr>
        <w:t>y</w:t>
      </w:r>
      <w:r w:rsidRPr="00207D0F">
        <w:rPr>
          <w:rFonts w:ascii="Calibri" w:hAnsi="Calibri" w:cs="Segoe UI"/>
          <w:sz w:val="20"/>
          <w:szCs w:val="20"/>
        </w:rPr>
        <w:t xml:space="preserve"> w zakresie przedmiotu zamówienia</w:t>
      </w:r>
      <w:r w:rsidR="00027CAF">
        <w:rPr>
          <w:rFonts w:ascii="Calibri" w:hAnsi="Calibri" w:cs="Segoe UI"/>
          <w:sz w:val="20"/>
          <w:szCs w:val="20"/>
        </w:rPr>
        <w:t xml:space="preserve"> (dla poszczególnych zadań)</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w:t>
      </w:r>
      <w:r w:rsidRPr="004700F5">
        <w:rPr>
          <w:rFonts w:ascii="Calibri" w:hAnsi="Calibri" w:cs="Segoe UI"/>
          <w:sz w:val="20"/>
          <w:szCs w:val="20"/>
        </w:rPr>
        <w:t>dostawy</w:t>
      </w:r>
      <w:r w:rsidRPr="00207D0F">
        <w:rPr>
          <w:rFonts w:ascii="Calibri" w:hAnsi="Calibri" w:cs="Segoe UI"/>
          <w:sz w:val="20"/>
          <w:szCs w:val="20"/>
        </w:rPr>
        <w:t xml:space="preserve">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w:t>
      </w:r>
      <w:r w:rsidR="00692E58">
        <w:rPr>
          <w:rFonts w:ascii="Calibri" w:hAnsi="Calibri" w:cs="Segoe UI"/>
          <w:sz w:val="20"/>
          <w:szCs w:val="20"/>
        </w:rPr>
        <w:lastRenderedPageBreak/>
        <w:t>uzasadnionej przyczyny 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3D302A6B"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E62A50">
        <w:rPr>
          <w:rFonts w:ascii="Calibri" w:hAnsi="Calibri"/>
          <w:sz w:val="20"/>
          <w:szCs w:val="20"/>
        </w:rPr>
        <w:t xml:space="preserve"> </w:t>
      </w:r>
      <w:r w:rsidR="00E62A50" w:rsidRPr="00EA1ABE">
        <w:rPr>
          <w:rFonts w:ascii="Calibri" w:hAnsi="Calibri"/>
          <w:color w:val="FF0000"/>
          <w:sz w:val="20"/>
          <w:szCs w:val="20"/>
        </w:rPr>
        <w:t xml:space="preserve">3) </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FB7DCD">
      <w:pPr>
        <w:pStyle w:val="Akapitzlist"/>
        <w:numPr>
          <w:ilvl w:val="0"/>
          <w:numId w:val="3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FB7DCD">
      <w:pPr>
        <w:pStyle w:val="Akapitzlist"/>
        <w:numPr>
          <w:ilvl w:val="0"/>
          <w:numId w:val="3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FB7DCD">
      <w:pPr>
        <w:pStyle w:val="Akapitzlist"/>
        <w:numPr>
          <w:ilvl w:val="0"/>
          <w:numId w:val="3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FB7DCD">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FB7DC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FB7DCD">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FB7DCD">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FB7DC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FB7DCD">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Pr="004700F5">
        <w:rPr>
          <w:rFonts w:ascii="Calibri" w:hAnsi="Calibri" w:cs="Segoe UI"/>
          <w:sz w:val="20"/>
          <w:szCs w:val="20"/>
        </w:rPr>
        <w:t xml:space="preserve">200 000 zł </w:t>
      </w:r>
      <w:r w:rsidRPr="00FC366F">
        <w:rPr>
          <w:rFonts w:ascii="Calibri" w:hAnsi="Calibri" w:cs="Segoe UI"/>
          <w:sz w:val="20"/>
          <w:szCs w:val="20"/>
        </w:rPr>
        <w:t>(słownie: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FB7DCD">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w:t>
      </w:r>
      <w:r w:rsidR="003D5D82" w:rsidRPr="004700F5">
        <w:rPr>
          <w:rFonts w:ascii="Calibri" w:hAnsi="Calibri" w:cs="Segoe UI"/>
          <w:sz w:val="20"/>
          <w:szCs w:val="20"/>
        </w:rPr>
        <w:t>dostaw</w:t>
      </w:r>
      <w:r w:rsidR="003D5D82" w:rsidRPr="003D5D82">
        <w:rPr>
          <w:rFonts w:ascii="Calibri" w:hAnsi="Calibri" w:cs="Segoe UI"/>
          <w:sz w:val="20"/>
          <w:szCs w:val="20"/>
        </w:rPr>
        <w:t xml:space="preserve">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w:t>
      </w:r>
      <w:r w:rsidR="00785604" w:rsidRPr="00FC366F">
        <w:rPr>
          <w:rFonts w:ascii="Calibri" w:hAnsi="Calibri" w:cs="Segoe UI"/>
          <w:sz w:val="20"/>
          <w:szCs w:val="20"/>
        </w:rPr>
        <w:lastRenderedPageBreak/>
        <w:t xml:space="preserve">świadczeń okresowych lub ciągłych również wykonywanych, </w:t>
      </w:r>
      <w:r w:rsidR="00785604" w:rsidRPr="004700F5">
        <w:rPr>
          <w:rFonts w:ascii="Calibri" w:hAnsi="Calibri" w:cs="Segoe UI"/>
          <w:sz w:val="20"/>
          <w:szCs w:val="20"/>
        </w:rPr>
        <w:t>dostaw</w:t>
      </w:r>
      <w:r w:rsidR="00785604" w:rsidRPr="00FC366F">
        <w:rPr>
          <w:rFonts w:ascii="Calibri" w:hAnsi="Calibri" w:cs="Segoe UI"/>
          <w:sz w:val="20"/>
          <w:szCs w:val="20"/>
        </w:rPr>
        <w:t xml:space="preserve">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7AF544D6" w14:textId="130A4CB2" w:rsidR="00552FBA" w:rsidRPr="009B7B93" w:rsidRDefault="00552FBA" w:rsidP="00FB7DC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FB7DC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FB7DCD">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18CF1C60"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A77FFA" w:rsidRPr="00416113">
          <w:rPr>
            <w:rStyle w:val="Hipercze"/>
            <w:rFonts w:ascii="Calibri" w:hAnsi="Calibri" w:cs="Segoe UI"/>
            <w:sz w:val="20"/>
            <w:szCs w:val="20"/>
          </w:rPr>
          <w:t>Izabela.Kulakowska@szpital.kolobrzeg.pl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5C45238C" w:rsidR="00552FBA" w:rsidRPr="00713D75" w:rsidRDefault="00552FBA" w:rsidP="00FB7DC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125380">
        <w:rPr>
          <w:rFonts w:ascii="Calibri" w:hAnsi="Calibri" w:cs="Segoe UI"/>
          <w:b/>
          <w:sz w:val="20"/>
          <w:szCs w:val="20"/>
        </w:rPr>
        <w:t>Izabela Kułakowska</w:t>
      </w:r>
      <w:r w:rsidR="00F53CCA">
        <w:rPr>
          <w:rFonts w:ascii="Calibri" w:hAnsi="Calibri" w:cs="Segoe UI"/>
          <w:b/>
          <w:sz w:val="20"/>
          <w:szCs w:val="20"/>
        </w:rPr>
        <w:t xml:space="preserve">, </w:t>
      </w:r>
      <w:hyperlink r:id="rId13" w:history="1">
        <w:r w:rsidR="00A77FFA" w:rsidRPr="00416113">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B78C76C" w:rsidR="00552FBA" w:rsidRDefault="00552FBA" w:rsidP="00FB7DC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3D5D82">
        <w:rPr>
          <w:rFonts w:ascii="Calibri" w:hAnsi="Calibri" w:cs="Segoe UI"/>
          <w:b/>
          <w:sz w:val="20"/>
          <w:szCs w:val="20"/>
        </w:rPr>
        <w:t>Tadeusz Sowiński tel. 94 35 30 256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Pr="004700F5" w:rsidRDefault="00EB7C04" w:rsidP="00427453">
      <w:pPr>
        <w:numPr>
          <w:ilvl w:val="3"/>
          <w:numId w:val="7"/>
        </w:numPr>
        <w:tabs>
          <w:tab w:val="clear" w:pos="2880"/>
        </w:tabs>
        <w:spacing w:after="40"/>
        <w:ind w:left="426" w:hanging="426"/>
        <w:jc w:val="both"/>
        <w:rPr>
          <w:rFonts w:ascii="Calibri" w:hAnsi="Calibri" w:cs="Segoe UI"/>
          <w:sz w:val="20"/>
          <w:szCs w:val="20"/>
        </w:rPr>
      </w:pPr>
      <w:r w:rsidRPr="004700F5">
        <w:rPr>
          <w:rFonts w:ascii="Calibri" w:hAnsi="Calibri" w:cs="Segoe UI"/>
          <w:sz w:val="20"/>
          <w:szCs w:val="20"/>
        </w:rPr>
        <w:t>Zamawiający nie wymaga wniesienia wadium</w:t>
      </w:r>
      <w:r w:rsidR="00552FBA" w:rsidRPr="004700F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7C6FFE05" w14:textId="77777777" w:rsidR="00DB0B34" w:rsidRPr="006B155C" w:rsidRDefault="00DB0B34" w:rsidP="006B155C">
      <w:pPr>
        <w:spacing w:after="40"/>
        <w:jc w:val="both"/>
        <w:rPr>
          <w:rFonts w:ascii="Calibri" w:hAnsi="Calibri" w:cs="Segoe UI"/>
          <w:b/>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4B84BBC0" w:rsidR="003D5D82" w:rsidRPr="003D5D82" w:rsidRDefault="003D5D82" w:rsidP="00FB7DCD">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w:t>
      </w:r>
      <w:r w:rsidR="00A77FFA">
        <w:rPr>
          <w:rFonts w:ascii="Calibri" w:hAnsi="Calibri" w:cs="Segoe UI"/>
          <w:b/>
          <w:sz w:val="20"/>
          <w:szCs w:val="20"/>
        </w:rPr>
        <w:t xml:space="preserve"> zamówienia/parametry techniczno-eksploatacyjne</w:t>
      </w:r>
      <w:r w:rsidR="00736777">
        <w:rPr>
          <w:rFonts w:ascii="Calibri" w:hAnsi="Calibri" w:cs="Segoe UI"/>
          <w:b/>
          <w:sz w:val="20"/>
          <w:szCs w:val="20"/>
        </w:rPr>
        <w:t xml:space="preserve"> – konieczne do oceny parametrów technicznych.</w:t>
      </w:r>
    </w:p>
    <w:p w14:paraId="769579E6" w14:textId="3E21B528" w:rsidR="00552FBA" w:rsidRPr="0045589E" w:rsidRDefault="00552FBA" w:rsidP="00FB7DCD">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B676049" w:rsidR="0045589E" w:rsidRPr="005D231C" w:rsidRDefault="0045589E" w:rsidP="00FB7DCD">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785604">
        <w:rPr>
          <w:rFonts w:ascii="Calibri" w:hAnsi="Calibri" w:cs="Segoe UI"/>
          <w:b/>
          <w:sz w:val="20"/>
          <w:szCs w:val="20"/>
        </w:rPr>
        <w:t>3</w:t>
      </w:r>
      <w:r w:rsidR="00552FBA" w:rsidRPr="0045589E">
        <w:rPr>
          <w:rFonts w:ascii="Calibri" w:hAnsi="Calibri" w:cs="Segoe UI"/>
          <w:sz w:val="20"/>
          <w:szCs w:val="20"/>
        </w:rPr>
        <w:t>;</w:t>
      </w:r>
    </w:p>
    <w:p w14:paraId="5BA5D218" w14:textId="44EACBBD" w:rsidR="005D231C" w:rsidRDefault="005D231C" w:rsidP="005D231C">
      <w:pPr>
        <w:numPr>
          <w:ilvl w:val="2"/>
          <w:numId w:val="21"/>
        </w:numPr>
        <w:tabs>
          <w:tab w:val="clear" w:pos="2340"/>
          <w:tab w:val="num" w:pos="786"/>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w:t>
      </w:r>
      <w:proofErr w:type="spellStart"/>
      <w:r w:rsidRPr="00B24B49">
        <w:rPr>
          <w:rFonts w:ascii="Calibri" w:hAnsi="Calibri" w:cs="Segoe UI"/>
          <w:sz w:val="20"/>
          <w:szCs w:val="20"/>
        </w:rPr>
        <w:t>peambuła</w:t>
      </w:r>
      <w:proofErr w:type="spellEnd"/>
      <w:r w:rsidRPr="00B24B49">
        <w:rPr>
          <w:rFonts w:ascii="Calibri" w:hAnsi="Calibri" w:cs="Segoe UI"/>
          <w:sz w:val="20"/>
          <w:szCs w:val="20"/>
        </w:rPr>
        <w:t xml:space="preserve">, osoby do kontaktu, tel. mail) i parafowany wzór umowy – </w:t>
      </w:r>
      <w:r w:rsidRPr="00B24B49">
        <w:rPr>
          <w:rFonts w:ascii="Calibri" w:hAnsi="Calibri" w:cs="Segoe UI"/>
          <w:b/>
          <w:sz w:val="20"/>
          <w:szCs w:val="20"/>
        </w:rPr>
        <w:t>Załącznik nr 4</w:t>
      </w:r>
      <w:r w:rsidR="004700F5">
        <w:rPr>
          <w:rFonts w:ascii="Calibri" w:hAnsi="Calibri" w:cs="Segoe UI"/>
          <w:b/>
          <w:sz w:val="20"/>
          <w:szCs w:val="20"/>
        </w:rPr>
        <w:t>;</w:t>
      </w:r>
    </w:p>
    <w:p w14:paraId="4034DDDD" w14:textId="7E96E55A" w:rsidR="004700F5" w:rsidRDefault="004700F5" w:rsidP="005D231C">
      <w:pPr>
        <w:numPr>
          <w:ilvl w:val="2"/>
          <w:numId w:val="21"/>
        </w:numPr>
        <w:tabs>
          <w:tab w:val="clear" w:pos="2340"/>
          <w:tab w:val="num" w:pos="786"/>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4700F5">
        <w:rPr>
          <w:rFonts w:ascii="Calibri" w:hAnsi="Calibri" w:cs="Segoe UI"/>
          <w:b/>
          <w:sz w:val="20"/>
          <w:szCs w:val="20"/>
        </w:rPr>
        <w:t>załącznik nr 5</w:t>
      </w:r>
      <w:r>
        <w:rPr>
          <w:rFonts w:ascii="Calibri" w:hAnsi="Calibri" w:cs="Segoe UI"/>
          <w:b/>
          <w:sz w:val="20"/>
          <w:szCs w:val="20"/>
        </w:rPr>
        <w:t>;</w:t>
      </w:r>
    </w:p>
    <w:p w14:paraId="473043BF" w14:textId="7DE9A9C6" w:rsidR="004700F5" w:rsidRDefault="004700F5" w:rsidP="005D231C">
      <w:pPr>
        <w:numPr>
          <w:ilvl w:val="2"/>
          <w:numId w:val="21"/>
        </w:numPr>
        <w:tabs>
          <w:tab w:val="clear" w:pos="2340"/>
          <w:tab w:val="num" w:pos="786"/>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4700F5">
        <w:rPr>
          <w:rFonts w:ascii="Calibri" w:hAnsi="Calibri" w:cs="Segoe UI"/>
          <w:b/>
          <w:sz w:val="20"/>
          <w:szCs w:val="20"/>
        </w:rPr>
        <w:t>załącznik nr 6</w:t>
      </w:r>
      <w:r>
        <w:rPr>
          <w:rFonts w:ascii="Calibri" w:hAnsi="Calibri" w:cs="Segoe UI"/>
          <w:b/>
          <w:sz w:val="20"/>
          <w:szCs w:val="20"/>
        </w:rPr>
        <w:t>;</w:t>
      </w:r>
    </w:p>
    <w:p w14:paraId="3F6FCB0D" w14:textId="432A248C" w:rsidR="009E2460" w:rsidRDefault="00BC5A75" w:rsidP="00FB7DC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r w:rsidR="004700F5">
        <w:rPr>
          <w:rFonts w:ascii="Calibri" w:hAnsi="Calibri" w:cs="Segoe UI"/>
          <w:sz w:val="20"/>
          <w:szCs w:val="20"/>
        </w:rPr>
        <w:t>;</w:t>
      </w:r>
    </w:p>
    <w:p w14:paraId="0379D031" w14:textId="438422E0" w:rsidR="005D231C" w:rsidRPr="009E2460" w:rsidRDefault="00B02F2B" w:rsidP="00FB7DCD">
      <w:pPr>
        <w:numPr>
          <w:ilvl w:val="2"/>
          <w:numId w:val="21"/>
        </w:numPr>
        <w:tabs>
          <w:tab w:val="clear" w:pos="2340"/>
          <w:tab w:val="left" w:pos="851"/>
        </w:tabs>
        <w:spacing w:after="40"/>
        <w:ind w:left="851" w:hanging="425"/>
        <w:jc w:val="both"/>
        <w:rPr>
          <w:rFonts w:ascii="Calibri" w:hAnsi="Calibri" w:cs="Segoe UI"/>
          <w:sz w:val="20"/>
          <w:szCs w:val="20"/>
        </w:rPr>
      </w:pPr>
      <w:r w:rsidRPr="00B02F2B">
        <w:rPr>
          <w:rFonts w:ascii="Calibri" w:hAnsi="Calibri" w:cs="Segoe UI"/>
          <w:sz w:val="20"/>
          <w:szCs w:val="20"/>
        </w:rPr>
        <w:t xml:space="preserve">W celu potwierdzenia, że oferowane dostawy odpowiadają wymaganiom </w:t>
      </w:r>
      <w:r>
        <w:rPr>
          <w:rFonts w:ascii="Calibri" w:hAnsi="Calibri" w:cs="Segoe UI"/>
          <w:sz w:val="20"/>
          <w:szCs w:val="20"/>
        </w:rPr>
        <w:t xml:space="preserve">określonym przez Zamawiającego, </w:t>
      </w:r>
      <w:r w:rsidRPr="00B02F2B">
        <w:rPr>
          <w:rFonts w:ascii="Calibri" w:hAnsi="Calibri" w:cs="Segoe UI"/>
          <w:sz w:val="20"/>
          <w:szCs w:val="20"/>
        </w:rPr>
        <w:t xml:space="preserve">Wykonawca winien przedłożyć </w:t>
      </w:r>
      <w:r>
        <w:rPr>
          <w:rFonts w:ascii="Calibri" w:hAnsi="Calibri" w:cs="Segoe UI"/>
          <w:sz w:val="20"/>
          <w:szCs w:val="20"/>
        </w:rPr>
        <w:t>foldery, prospekty, materiały informacyjne oferowanych urządzeń w języku polskim, potwierdzające spełnienie wymaganych parametrów technicznych zgodnie z SIWZ.</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38F75312" w14:textId="77777777" w:rsidR="00B02F2B" w:rsidRPr="00B02F2B" w:rsidRDefault="00552FBA" w:rsidP="00B02F2B">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B02F2B" w:rsidRPr="00B02F2B">
        <w:rPr>
          <w:rFonts w:ascii="Calibri" w:hAnsi="Calibri" w:cs="Segoe UI"/>
          <w:b/>
          <w:sz w:val="20"/>
          <w:szCs w:val="20"/>
        </w:rPr>
        <w:t>Leasing finansowy sprzętu medycznego w postaci aparatu RTG z ramieniem „C”</w:t>
      </w:r>
    </w:p>
    <w:p w14:paraId="0697A697" w14:textId="033ABE06" w:rsidR="00552FBA" w:rsidRPr="00127EE1" w:rsidRDefault="00B02F2B" w:rsidP="00B02F2B">
      <w:pPr>
        <w:spacing w:after="40"/>
        <w:jc w:val="center"/>
        <w:rPr>
          <w:rFonts w:ascii="Calibri" w:hAnsi="Calibri"/>
          <w:b/>
          <w:sz w:val="20"/>
          <w:szCs w:val="20"/>
        </w:rPr>
      </w:pPr>
      <w:r w:rsidRPr="00B02F2B">
        <w:rPr>
          <w:rFonts w:ascii="Calibri" w:hAnsi="Calibri" w:cs="Segoe UI"/>
          <w:b/>
          <w:sz w:val="20"/>
          <w:szCs w:val="20"/>
        </w:rPr>
        <w:t xml:space="preserve"> dla Regionalnego Szpitala w Kołobrzegu</w:t>
      </w:r>
      <w:r w:rsidR="00552FBA" w:rsidRPr="009F4795">
        <w:rPr>
          <w:rFonts w:ascii="Calibri" w:hAnsi="Calibri" w:cs="Segoe UI"/>
          <w:b/>
          <w:sz w:val="20"/>
          <w:szCs w:val="20"/>
        </w:rPr>
        <w:t xml:space="preserve">” </w:t>
      </w:r>
    </w:p>
    <w:p w14:paraId="02DE91B4" w14:textId="7F77FB82"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F420F6">
        <w:rPr>
          <w:rFonts w:ascii="Calibri" w:hAnsi="Calibri" w:cs="Segoe UI"/>
          <w:b/>
          <w:sz w:val="20"/>
          <w:szCs w:val="20"/>
        </w:rPr>
        <w:t>02</w:t>
      </w:r>
      <w:r w:rsidR="00DB0B34">
        <w:rPr>
          <w:rFonts w:ascii="Calibri" w:hAnsi="Calibri" w:cs="Segoe UI"/>
          <w:b/>
          <w:sz w:val="20"/>
          <w:szCs w:val="20"/>
        </w:rPr>
        <w:t>.0</w:t>
      </w:r>
      <w:r w:rsidR="00F420F6">
        <w:rPr>
          <w:rFonts w:ascii="Calibri" w:hAnsi="Calibri" w:cs="Segoe UI"/>
          <w:b/>
          <w:sz w:val="20"/>
          <w:szCs w:val="20"/>
        </w:rPr>
        <w:t>3</w:t>
      </w:r>
      <w:r w:rsidR="00736777">
        <w:rPr>
          <w:rFonts w:ascii="Calibri" w:hAnsi="Calibri" w:cs="Segoe UI"/>
          <w:b/>
          <w:sz w:val="20"/>
          <w:szCs w:val="20"/>
        </w:rPr>
        <w:t>.20</w:t>
      </w:r>
      <w:r w:rsidR="00DB0B34">
        <w:rPr>
          <w:rFonts w:ascii="Calibri" w:hAnsi="Calibri" w:cs="Segoe UI"/>
          <w:b/>
          <w:sz w:val="20"/>
          <w:szCs w:val="20"/>
        </w:rPr>
        <w:t>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1805594B" w:rsidR="00552FBA" w:rsidRPr="00302547" w:rsidRDefault="00552FBA"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F420F6" w:rsidRPr="00F420F6">
        <w:rPr>
          <w:rFonts w:ascii="Calibri" w:hAnsi="Calibri" w:cs="Segoe UI"/>
          <w:b/>
          <w:sz w:val="20"/>
          <w:szCs w:val="20"/>
        </w:rPr>
        <w:t>02</w:t>
      </w:r>
      <w:r w:rsidR="00DB0B34">
        <w:rPr>
          <w:rFonts w:ascii="Calibri" w:hAnsi="Calibri" w:cs="Segoe UI"/>
          <w:b/>
          <w:sz w:val="20"/>
          <w:szCs w:val="20"/>
        </w:rPr>
        <w:t>.0</w:t>
      </w:r>
      <w:r w:rsidR="00F420F6">
        <w:rPr>
          <w:rFonts w:ascii="Calibri" w:hAnsi="Calibri" w:cs="Segoe UI"/>
          <w:b/>
          <w:sz w:val="20"/>
          <w:szCs w:val="20"/>
        </w:rPr>
        <w:t>3</w:t>
      </w:r>
      <w:r w:rsidR="00736777">
        <w:rPr>
          <w:rFonts w:ascii="Calibri" w:hAnsi="Calibri" w:cs="Segoe UI"/>
          <w:b/>
          <w:sz w:val="20"/>
          <w:szCs w:val="20"/>
        </w:rPr>
        <w:t>.20</w:t>
      </w:r>
      <w:r w:rsidR="00DB0B34">
        <w:rPr>
          <w:rFonts w:ascii="Calibri" w:hAnsi="Calibri" w:cs="Segoe UI"/>
          <w:b/>
          <w:sz w:val="20"/>
          <w:szCs w:val="20"/>
        </w:rPr>
        <w:t>20</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E6E504B" w:rsidR="00552FBA" w:rsidRPr="00302547" w:rsidRDefault="00552FBA"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F420F6">
        <w:rPr>
          <w:rFonts w:ascii="Calibri" w:hAnsi="Calibri" w:cs="Segoe UI"/>
          <w:b/>
          <w:sz w:val="20"/>
          <w:szCs w:val="20"/>
        </w:rPr>
        <w:t>02</w:t>
      </w:r>
      <w:r w:rsidR="00DB0B34">
        <w:rPr>
          <w:rFonts w:ascii="Calibri" w:hAnsi="Calibri" w:cs="Segoe UI"/>
          <w:b/>
          <w:sz w:val="20"/>
          <w:szCs w:val="20"/>
        </w:rPr>
        <w:t>.0</w:t>
      </w:r>
      <w:r w:rsidR="00F420F6">
        <w:rPr>
          <w:rFonts w:ascii="Calibri" w:hAnsi="Calibri" w:cs="Segoe UI"/>
          <w:b/>
          <w:sz w:val="20"/>
          <w:szCs w:val="20"/>
        </w:rPr>
        <w:t>3</w:t>
      </w:r>
      <w:r w:rsidR="00CC5E5A" w:rsidRPr="00CC5E5A">
        <w:rPr>
          <w:rFonts w:ascii="Calibri" w:hAnsi="Calibri" w:cs="Segoe UI"/>
          <w:b/>
          <w:sz w:val="20"/>
          <w:szCs w:val="20"/>
        </w:rPr>
        <w:t>.2</w:t>
      </w:r>
      <w:r w:rsidR="00736777">
        <w:rPr>
          <w:rFonts w:ascii="Calibri" w:hAnsi="Calibri" w:cs="Segoe UI"/>
          <w:b/>
          <w:sz w:val="20"/>
          <w:szCs w:val="20"/>
        </w:rPr>
        <w:t>0</w:t>
      </w:r>
      <w:r w:rsidR="00DB0B34">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F420F6">
        <w:rPr>
          <w:rFonts w:ascii="Calibri" w:hAnsi="Calibri" w:cs="Segoe UI"/>
          <w:b/>
          <w:sz w:val="20"/>
          <w:szCs w:val="20"/>
        </w:rPr>
        <w:t>09:30</w:t>
      </w:r>
      <w:r w:rsidRPr="00302547">
        <w:rPr>
          <w:rFonts w:ascii="Calibri" w:hAnsi="Calibri" w:cs="Segoe UI"/>
          <w:sz w:val="20"/>
          <w:szCs w:val="20"/>
        </w:rPr>
        <w:t>.</w:t>
      </w:r>
    </w:p>
    <w:p w14:paraId="2E4AB2DC" w14:textId="369305A7" w:rsidR="00552FBA" w:rsidRPr="009F4795" w:rsidRDefault="0045589E"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FB7DC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FB7DCD">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FB7DC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B7DC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FB7DCD">
      <w:pPr>
        <w:pStyle w:val="Akapitzlist"/>
        <w:numPr>
          <w:ilvl w:val="0"/>
          <w:numId w:val="35"/>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62637DA2" w:rsidR="00552FBA" w:rsidRPr="00B05B48" w:rsidRDefault="00552FBA" w:rsidP="00FB7DCD">
      <w:pPr>
        <w:pStyle w:val="Akapitzlist"/>
        <w:numPr>
          <w:ilvl w:val="0"/>
          <w:numId w:val="35"/>
        </w:numPr>
        <w:spacing w:after="40"/>
        <w:jc w:val="both"/>
        <w:rPr>
          <w:rFonts w:ascii="Calibri" w:hAnsi="Calibri" w:cs="Segoe UI"/>
          <w:sz w:val="20"/>
          <w:szCs w:val="20"/>
        </w:rPr>
      </w:pPr>
      <w:r w:rsidRPr="00B05B48">
        <w:rPr>
          <w:rFonts w:ascii="Calibri" w:hAnsi="Calibri" w:cs="Segoe UI"/>
          <w:sz w:val="20"/>
          <w:szCs w:val="20"/>
        </w:rPr>
        <w:t>„</w:t>
      </w:r>
      <w:r w:rsidR="003942D7">
        <w:rPr>
          <w:rFonts w:ascii="Calibri" w:hAnsi="Calibri" w:cs="Segoe UI"/>
          <w:sz w:val="20"/>
          <w:szCs w:val="20"/>
        </w:rPr>
        <w:t>Parametry techniczne” – P</w:t>
      </w:r>
      <w:r w:rsidRPr="00B05B48">
        <w:rPr>
          <w:rFonts w:ascii="Calibri" w:hAnsi="Calibri" w:cs="Segoe UI"/>
          <w:sz w:val="20"/>
          <w:szCs w:val="20"/>
        </w:rPr>
        <w:t>.</w:t>
      </w:r>
    </w:p>
    <w:p w14:paraId="0C2163D4"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6371A16D" w14:textId="77777777" w:rsidR="00125380" w:rsidRDefault="00125380" w:rsidP="00125380">
      <w:pPr>
        <w:spacing w:after="40"/>
        <w:jc w:val="both"/>
        <w:rPr>
          <w:rFonts w:ascii="Calibri" w:hAnsi="Calibri" w:cs="Segoe UI"/>
          <w:sz w:val="20"/>
          <w:szCs w:val="20"/>
        </w:rPr>
      </w:pPr>
    </w:p>
    <w:p w14:paraId="194ABE33" w14:textId="77777777" w:rsidR="00125380" w:rsidRPr="00B05B48" w:rsidRDefault="00125380" w:rsidP="00125380">
      <w:pPr>
        <w:spacing w:after="40"/>
        <w:jc w:val="both"/>
        <w:rPr>
          <w:rFonts w:ascii="Calibri" w:hAnsi="Calibri" w:cs="Segoe UI"/>
          <w:sz w:val="20"/>
          <w:szCs w:val="20"/>
        </w:rPr>
      </w:pPr>
    </w:p>
    <w:tbl>
      <w:tblPr>
        <w:tblW w:w="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D70041" w:rsidRPr="00B05B48" w14:paraId="36518D66" w14:textId="77777777" w:rsidTr="004067B5">
        <w:trPr>
          <w:jc w:val="center"/>
        </w:trPr>
        <w:tc>
          <w:tcPr>
            <w:tcW w:w="2690" w:type="dxa"/>
            <w:shd w:val="clear" w:color="auto" w:fill="D9D9D9"/>
            <w:vAlign w:val="center"/>
          </w:tcPr>
          <w:p w14:paraId="59570FEA"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7C0A6855"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Waga [%]</w:t>
            </w:r>
          </w:p>
        </w:tc>
      </w:tr>
      <w:tr w:rsidR="00D70041" w:rsidRPr="00B05B48" w14:paraId="0CAFD774" w14:textId="77777777" w:rsidTr="004700F5">
        <w:trPr>
          <w:trHeight w:val="551"/>
          <w:jc w:val="center"/>
        </w:trPr>
        <w:tc>
          <w:tcPr>
            <w:tcW w:w="2690" w:type="dxa"/>
            <w:vAlign w:val="center"/>
          </w:tcPr>
          <w:p w14:paraId="71AA5A18"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2F4F34F8"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60%</w:t>
            </w:r>
          </w:p>
        </w:tc>
      </w:tr>
      <w:tr w:rsidR="00D70041" w:rsidRPr="00B05B48" w14:paraId="0B378EAA" w14:textId="77777777" w:rsidTr="004700F5">
        <w:trPr>
          <w:cantSplit/>
          <w:trHeight w:val="558"/>
          <w:jc w:val="center"/>
        </w:trPr>
        <w:tc>
          <w:tcPr>
            <w:tcW w:w="2690" w:type="dxa"/>
            <w:vAlign w:val="center"/>
          </w:tcPr>
          <w:p w14:paraId="50E929F2" w14:textId="1262FD5C" w:rsidR="00D70041" w:rsidRPr="00B05B48" w:rsidRDefault="003942D7" w:rsidP="004067B5">
            <w:pPr>
              <w:spacing w:after="40"/>
              <w:ind w:left="120"/>
              <w:jc w:val="center"/>
              <w:rPr>
                <w:rFonts w:ascii="Calibri" w:hAnsi="Calibri"/>
                <w:sz w:val="20"/>
                <w:szCs w:val="20"/>
              </w:rPr>
            </w:pPr>
            <w:r>
              <w:rPr>
                <w:rFonts w:ascii="Calibri" w:hAnsi="Calibri"/>
                <w:sz w:val="20"/>
                <w:szCs w:val="20"/>
              </w:rPr>
              <w:t>Parametry techniczne</w:t>
            </w:r>
          </w:p>
        </w:tc>
        <w:tc>
          <w:tcPr>
            <w:tcW w:w="2552" w:type="dxa"/>
            <w:vAlign w:val="center"/>
          </w:tcPr>
          <w:p w14:paraId="1BFB1A95" w14:textId="77777777" w:rsidR="00D70041" w:rsidRPr="00B05B48" w:rsidRDefault="00D70041" w:rsidP="004067B5">
            <w:pPr>
              <w:tabs>
                <w:tab w:val="num" w:pos="0"/>
              </w:tabs>
              <w:spacing w:after="40"/>
              <w:jc w:val="center"/>
              <w:rPr>
                <w:rFonts w:ascii="Calibri" w:hAnsi="Calibri"/>
                <w:sz w:val="20"/>
                <w:szCs w:val="20"/>
              </w:rPr>
            </w:pPr>
            <w:r>
              <w:rPr>
                <w:rFonts w:ascii="Calibri" w:hAnsi="Calibri"/>
                <w:sz w:val="20"/>
                <w:szCs w:val="20"/>
              </w:rPr>
              <w:t>40%</w:t>
            </w:r>
          </w:p>
        </w:tc>
      </w:tr>
      <w:tr w:rsidR="00D70041" w:rsidRPr="00B05B48" w14:paraId="02C8BCC2" w14:textId="77777777" w:rsidTr="004067B5">
        <w:trPr>
          <w:trHeight w:val="437"/>
          <w:jc w:val="center"/>
        </w:trPr>
        <w:tc>
          <w:tcPr>
            <w:tcW w:w="2690" w:type="dxa"/>
            <w:vAlign w:val="center"/>
          </w:tcPr>
          <w:p w14:paraId="6D68BCA3"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6619B1D9"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100%</w:t>
            </w:r>
          </w:p>
        </w:tc>
      </w:tr>
    </w:tbl>
    <w:p w14:paraId="385F0320" w14:textId="77777777" w:rsidR="004C33E9" w:rsidRPr="00B05B48" w:rsidRDefault="004C33E9" w:rsidP="004C33E9">
      <w:pPr>
        <w:spacing w:after="40"/>
        <w:ind w:left="425"/>
        <w:jc w:val="both"/>
        <w:rPr>
          <w:rFonts w:ascii="Calibri" w:hAnsi="Calibri" w:cs="Segoe UI"/>
          <w:sz w:val="20"/>
          <w:szCs w:val="20"/>
        </w:rPr>
      </w:pPr>
    </w:p>
    <w:p w14:paraId="427C2E12" w14:textId="00E19FD1" w:rsidR="00552FBA" w:rsidRPr="00B05B48" w:rsidRDefault="00FB599C" w:rsidP="00FB599C">
      <w:pPr>
        <w:tabs>
          <w:tab w:val="num" w:pos="0"/>
        </w:tabs>
        <w:spacing w:after="40"/>
        <w:rPr>
          <w:rFonts w:ascii="Calibri" w:hAnsi="Calibri" w:cs="Segoe UI"/>
          <w:sz w:val="20"/>
          <w:szCs w:val="20"/>
        </w:rPr>
      </w:pPr>
      <w:r>
        <w:rPr>
          <w:rFonts w:ascii="Calibri" w:eastAsia="MS Mincho" w:hAnsi="Calibri"/>
          <w:sz w:val="20"/>
          <w:szCs w:val="20"/>
        </w:rPr>
        <w:t xml:space="preserve">          </w:t>
      </w:r>
      <w:r w:rsidR="00552FBA" w:rsidRPr="00B05B48">
        <w:rPr>
          <w:rFonts w:ascii="Calibri" w:hAnsi="Calibri" w:cs="Segoe UI"/>
          <w:sz w:val="20"/>
          <w:szCs w:val="20"/>
        </w:rPr>
        <w:t>Całkowita liczba punktów, jaką otrzyma dana oferta, zostanie obliczona wg poniższego wzoru:</w:t>
      </w:r>
    </w:p>
    <w:p w14:paraId="3100326B" w14:textId="291141BB"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942D7">
        <w:rPr>
          <w:rFonts w:ascii="Calibri" w:hAnsi="Calibri" w:cs="Segoe UI"/>
          <w:sz w:val="20"/>
          <w:szCs w:val="20"/>
        </w:rPr>
        <w:t>P</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6835AF88" w14:textId="285F24AE" w:rsidR="00D70041" w:rsidRDefault="003942D7" w:rsidP="00D70041">
      <w:pPr>
        <w:tabs>
          <w:tab w:val="num" w:pos="0"/>
        </w:tabs>
        <w:spacing w:after="40"/>
        <w:rPr>
          <w:rFonts w:ascii="Calibri" w:eastAsia="MS Mincho" w:hAnsi="Calibri"/>
          <w:sz w:val="20"/>
          <w:szCs w:val="20"/>
        </w:rPr>
      </w:pPr>
      <w:r>
        <w:rPr>
          <w:rFonts w:ascii="Calibri" w:hAnsi="Calibri" w:cs="Segoe UI"/>
          <w:sz w:val="20"/>
          <w:szCs w:val="20"/>
        </w:rPr>
        <w:t xml:space="preserve">         P</w:t>
      </w:r>
      <w:r w:rsidR="004C6F95" w:rsidRPr="00B05B48">
        <w:rPr>
          <w:rFonts w:ascii="Calibri" w:hAnsi="Calibri" w:cs="Segoe UI"/>
          <w:sz w:val="20"/>
          <w:szCs w:val="20"/>
        </w:rPr>
        <w:t xml:space="preserve"> – punkty uzyskane w kryterium „</w:t>
      </w:r>
      <w:r>
        <w:rPr>
          <w:rFonts w:ascii="Calibri" w:hAnsi="Calibri" w:cs="Segoe UI"/>
          <w:sz w:val="20"/>
          <w:szCs w:val="20"/>
        </w:rPr>
        <w:t>Parametry techniczne</w:t>
      </w:r>
      <w:r w:rsidR="004C6F95">
        <w:rPr>
          <w:rFonts w:ascii="Calibri" w:hAnsi="Calibri" w:cs="Segoe UI"/>
          <w:sz w:val="20"/>
          <w:szCs w:val="20"/>
        </w:rPr>
        <w:t>”,</w:t>
      </w:r>
      <w:r w:rsidR="00D70041" w:rsidRPr="00B05B48">
        <w:rPr>
          <w:rFonts w:ascii="Calibri" w:eastAsia="MS Mincho" w:hAnsi="Calibri"/>
          <w:sz w:val="20"/>
          <w:szCs w:val="20"/>
        </w:rPr>
        <w:t xml:space="preserve"> </w:t>
      </w:r>
    </w:p>
    <w:p w14:paraId="6BBCA79D" w14:textId="77777777" w:rsidR="00D70041" w:rsidRDefault="00D70041" w:rsidP="00D70041">
      <w:pPr>
        <w:tabs>
          <w:tab w:val="num" w:pos="0"/>
        </w:tabs>
        <w:spacing w:after="40"/>
        <w:rPr>
          <w:rFonts w:ascii="Calibri" w:eastAsia="MS Mincho" w:hAnsi="Calibri"/>
          <w:sz w:val="20"/>
          <w:szCs w:val="20"/>
        </w:rPr>
      </w:pPr>
    </w:p>
    <w:p w14:paraId="6DF8985F" w14:textId="70E3D833" w:rsidR="00D70041" w:rsidRPr="00B05B48" w:rsidRDefault="00D70041" w:rsidP="00D70041">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Cena najtańszej oferty</w:t>
      </w:r>
    </w:p>
    <w:p w14:paraId="74FA5A90" w14:textId="77777777" w:rsidR="00D70041" w:rsidRPr="00B05B48" w:rsidRDefault="00D70041" w:rsidP="00D70041">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57B8428B" w14:textId="43712F70" w:rsidR="004C6F95" w:rsidRDefault="00D70041" w:rsidP="00D70041">
      <w:pPr>
        <w:spacing w:after="40"/>
        <w:ind w:left="425"/>
        <w:rPr>
          <w:rFonts w:ascii="Calibri" w:eastAsia="MS Mincho" w:hAnsi="Calibri"/>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 xml:space="preserve"> Cena badanej oferty</w:t>
      </w:r>
    </w:p>
    <w:p w14:paraId="6FEA20C6" w14:textId="77777777" w:rsidR="00D70041" w:rsidRPr="00B05B48" w:rsidRDefault="00D70041" w:rsidP="00D70041">
      <w:pPr>
        <w:spacing w:after="40"/>
        <w:ind w:left="425"/>
        <w:rPr>
          <w:rFonts w:ascii="Calibri" w:hAnsi="Calibri" w:cs="Segoe UI"/>
          <w:sz w:val="20"/>
          <w:szCs w:val="20"/>
        </w:rPr>
      </w:pP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747676F" w14:textId="48A2F50A" w:rsidR="00D70041" w:rsidRPr="00E234EC" w:rsidRDefault="00D70041" w:rsidP="003942D7">
      <w:pPr>
        <w:numPr>
          <w:ilvl w:val="0"/>
          <w:numId w:val="11"/>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sidR="003942D7">
        <w:rPr>
          <w:rFonts w:ascii="Calibri" w:hAnsi="Calibri" w:cs="Segoe UI"/>
          <w:sz w:val="20"/>
          <w:szCs w:val="20"/>
        </w:rPr>
        <w:t>Parametry techniczne</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 xml:space="preserve">na </w:t>
      </w:r>
      <w:r w:rsidR="003942D7">
        <w:rPr>
          <w:rFonts w:ascii="Calibri" w:hAnsi="Calibri" w:cs="Arial"/>
          <w:sz w:val="20"/>
          <w:szCs w:val="20"/>
        </w:rPr>
        <w:t>podstawie punktacji określonej w załączniku nr 1 – opis przedmiotu zamówienia.</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29ECDAB6"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05768F">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FB7DC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6DD5FBBD" w14:textId="36BB9D29" w:rsidR="00736777" w:rsidRPr="00736777" w:rsidRDefault="00552FBA" w:rsidP="00FB7DCD">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B241BC5" w14:textId="77777777" w:rsidR="00736777" w:rsidRPr="00736777" w:rsidRDefault="00736777" w:rsidP="00736777">
      <w:pPr>
        <w:rPr>
          <w:rFonts w:ascii="Calibri" w:hAnsi="Calibri" w:cs="Segoe UI"/>
          <w:sz w:val="20"/>
          <w:szCs w:val="20"/>
        </w:rPr>
      </w:pPr>
    </w:p>
    <w:p w14:paraId="75781A13" w14:textId="77777777" w:rsidR="00736777" w:rsidRPr="00080477" w:rsidRDefault="00736777" w:rsidP="00736777">
      <w:pPr>
        <w:spacing w:after="40"/>
        <w:rPr>
          <w:rFonts w:ascii="Calibri" w:hAnsi="Calibri" w:cs="Segoe UI"/>
          <w:b/>
          <w:sz w:val="20"/>
          <w:szCs w:val="20"/>
        </w:rPr>
      </w:pPr>
      <w:r w:rsidRPr="00080477">
        <w:rPr>
          <w:rFonts w:ascii="Calibri" w:hAnsi="Calibri" w:cs="Segoe UI"/>
          <w:b/>
          <w:sz w:val="20"/>
          <w:szCs w:val="20"/>
        </w:rPr>
        <w:t>XVI</w:t>
      </w:r>
      <w:r>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r>
      <w:r>
        <w:rPr>
          <w:rFonts w:ascii="Calibri" w:hAnsi="Calibri" w:cs="Segoe UI"/>
          <w:b/>
          <w:sz w:val="20"/>
          <w:szCs w:val="20"/>
        </w:rPr>
        <w:t>Jawność postępowania</w:t>
      </w:r>
      <w:r w:rsidRPr="00080477">
        <w:rPr>
          <w:rFonts w:ascii="Calibri" w:hAnsi="Calibri" w:cs="Segoe UI"/>
          <w:b/>
          <w:sz w:val="20"/>
          <w:szCs w:val="20"/>
        </w:rPr>
        <w:t xml:space="preserve">. </w:t>
      </w:r>
    </w:p>
    <w:p w14:paraId="1B8D4843" w14:textId="77777777" w:rsidR="00736777" w:rsidRDefault="00736777" w:rsidP="00736777">
      <w:pPr>
        <w:spacing w:after="40"/>
        <w:jc w:val="both"/>
        <w:rPr>
          <w:rFonts w:ascii="Calibri" w:hAnsi="Calibri"/>
          <w:b/>
          <w:color w:val="008000"/>
          <w:sz w:val="20"/>
          <w:szCs w:val="20"/>
        </w:rPr>
      </w:pPr>
    </w:p>
    <w:p w14:paraId="1619E179" w14:textId="77777777" w:rsidR="00736777" w:rsidRPr="00A86FB9" w:rsidRDefault="00736777" w:rsidP="00FB7DCD">
      <w:pPr>
        <w:numPr>
          <w:ilvl w:val="0"/>
          <w:numId w:val="39"/>
        </w:numPr>
        <w:tabs>
          <w:tab w:val="clear" w:pos="360"/>
          <w:tab w:val="left" w:pos="567"/>
        </w:tabs>
        <w:suppressAutoHyphens/>
        <w:ind w:left="567" w:hanging="567"/>
        <w:jc w:val="both"/>
        <w:rPr>
          <w:rFonts w:asciiTheme="majorHAnsi" w:hAnsiTheme="majorHAnsi" w:cs="Garamond"/>
          <w:sz w:val="20"/>
          <w:szCs w:val="20"/>
          <w:lang w:eastAsia="ar-SA"/>
        </w:rPr>
      </w:pPr>
      <w:r w:rsidRPr="00A86FB9">
        <w:rPr>
          <w:rFonts w:asciiTheme="majorHAnsi" w:hAnsiTheme="majorHAnsi" w:cs="Garamond"/>
          <w:sz w:val="20"/>
          <w:szCs w:val="20"/>
          <w:lang w:eastAsia="ar-SA"/>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9EB9C18" w14:textId="77777777" w:rsidR="00736777" w:rsidRPr="00A86FB9" w:rsidRDefault="00736777" w:rsidP="00FB7DCD">
      <w:pPr>
        <w:numPr>
          <w:ilvl w:val="0"/>
          <w:numId w:val="39"/>
        </w:numPr>
        <w:tabs>
          <w:tab w:val="clear" w:pos="360"/>
          <w:tab w:val="left" w:pos="567"/>
        </w:tabs>
        <w:suppressAutoHyphens/>
        <w:ind w:left="567" w:hanging="567"/>
        <w:jc w:val="both"/>
        <w:rPr>
          <w:rFonts w:asciiTheme="majorHAnsi" w:hAnsiTheme="majorHAnsi" w:cs="Garamond"/>
          <w:sz w:val="20"/>
          <w:szCs w:val="20"/>
          <w:lang w:eastAsia="ar-SA"/>
        </w:rPr>
      </w:pPr>
      <w:r w:rsidRPr="00A86FB9">
        <w:rPr>
          <w:rFonts w:asciiTheme="majorHAnsi" w:hAnsiTheme="majorHAnsi" w:cs="Garamond"/>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D04D50" w14:textId="77777777" w:rsidR="00736777" w:rsidRPr="00A86FB9" w:rsidRDefault="00736777" w:rsidP="00FB7DCD">
      <w:pPr>
        <w:numPr>
          <w:ilvl w:val="0"/>
          <w:numId w:val="42"/>
        </w:numPr>
        <w:tabs>
          <w:tab w:val="clear" w:pos="708"/>
          <w:tab w:val="left" w:pos="709"/>
        </w:tabs>
        <w:suppressAutoHyphens/>
        <w:ind w:left="709" w:hanging="283"/>
        <w:jc w:val="both"/>
        <w:rPr>
          <w:rFonts w:asciiTheme="majorHAnsi" w:eastAsia="Calibri" w:hAnsiTheme="majorHAnsi" w:cs="Garamond"/>
          <w:sz w:val="20"/>
          <w:szCs w:val="20"/>
          <w:lang w:eastAsia="ar-SA"/>
        </w:rPr>
      </w:pPr>
      <w:r w:rsidRPr="00A86FB9">
        <w:rPr>
          <w:rFonts w:asciiTheme="majorHAnsi" w:eastAsia="Calibri" w:hAnsiTheme="majorHAnsi" w:cs="Garamond"/>
          <w:sz w:val="20"/>
          <w:szCs w:val="20"/>
          <w:lang w:val="x-none" w:eastAsia="ar-SA"/>
        </w:rPr>
        <w:t>Administratorem czyli podmiotem decydującym o celach i środkach przetwarzania danych osobowych jest</w:t>
      </w:r>
      <w:r w:rsidRPr="00A86FB9">
        <w:rPr>
          <w:rFonts w:asciiTheme="majorHAnsi" w:eastAsia="Calibri" w:hAnsiTheme="majorHAnsi" w:cs="Garamond"/>
          <w:sz w:val="20"/>
          <w:szCs w:val="20"/>
          <w:lang w:eastAsia="ar-SA"/>
        </w:rPr>
        <w:t xml:space="preserve"> </w:t>
      </w:r>
      <w:r w:rsidRPr="00A86FB9">
        <w:rPr>
          <w:rFonts w:asciiTheme="majorHAnsi" w:eastAsia="Calibri" w:hAnsiTheme="majorHAnsi" w:cs="Garamond"/>
          <w:b/>
          <w:sz w:val="20"/>
          <w:szCs w:val="20"/>
          <w:lang w:eastAsia="ar-SA"/>
        </w:rPr>
        <w:t>Regionalny Szpital w Kołobrzegu reprezentowany przez Dyrektora Szpitala</w:t>
      </w:r>
    </w:p>
    <w:p w14:paraId="7832D4FE" w14:textId="77777777" w:rsidR="00736777" w:rsidRPr="00A86FB9" w:rsidRDefault="00736777" w:rsidP="00FB7DCD">
      <w:pPr>
        <w:numPr>
          <w:ilvl w:val="0"/>
          <w:numId w:val="42"/>
        </w:numPr>
        <w:tabs>
          <w:tab w:val="clear" w:pos="708"/>
          <w:tab w:val="left" w:pos="709"/>
        </w:tabs>
        <w:suppressAutoHyphens/>
        <w:ind w:left="709" w:hanging="283"/>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eastAsia="ar-SA"/>
        </w:rPr>
        <w:t>Administrator wyznaczył</w:t>
      </w:r>
      <w:r w:rsidRPr="00A86FB9">
        <w:rPr>
          <w:rFonts w:asciiTheme="majorHAnsi" w:eastAsia="Calibri" w:hAnsiTheme="majorHAnsi" w:cs="Garamond"/>
          <w:sz w:val="20"/>
          <w:szCs w:val="20"/>
          <w:lang w:val="x-none" w:eastAsia="ar-SA"/>
        </w:rPr>
        <w:t xml:space="preserve"> Inspektora Ochrony Danych Osobowych, z którym może się skontaktować w sprawach ochrony i przetwarzania swoich danych osobowych pod adresem email: </w:t>
      </w:r>
      <w:r w:rsidRPr="00A86FB9">
        <w:rPr>
          <w:rFonts w:asciiTheme="majorHAnsi" w:eastAsia="Calibri" w:hAnsiTheme="majorHAnsi" w:cs="Garamond"/>
          <w:sz w:val="20"/>
          <w:szCs w:val="20"/>
          <w:lang w:eastAsia="ar-SA"/>
        </w:rPr>
        <w:t xml:space="preserve">iod@szpital.kolobrzeg.pl </w:t>
      </w:r>
    </w:p>
    <w:p w14:paraId="512219CC" w14:textId="77777777" w:rsidR="00736777" w:rsidRPr="00A86FB9" w:rsidRDefault="00736777" w:rsidP="00FB7DCD">
      <w:pPr>
        <w:numPr>
          <w:ilvl w:val="0"/>
          <w:numId w:val="42"/>
        </w:numPr>
        <w:suppressAutoHyphens/>
        <w:ind w:hanging="294"/>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t>dane osobowe przetwarzane będą na podstawie art. 6 ust. 1 lit. c</w:t>
      </w:r>
      <w:r w:rsidRPr="00A86FB9">
        <w:rPr>
          <w:rFonts w:asciiTheme="majorHAnsi" w:eastAsia="Calibri" w:hAnsiTheme="majorHAnsi" w:cs="Garamond"/>
          <w:i/>
          <w:sz w:val="20"/>
          <w:szCs w:val="20"/>
          <w:lang w:val="x-none" w:eastAsia="ar-SA"/>
        </w:rPr>
        <w:t xml:space="preserve"> </w:t>
      </w:r>
      <w:r w:rsidRPr="00A86FB9">
        <w:rPr>
          <w:rFonts w:asciiTheme="majorHAnsi" w:eastAsia="Calibri" w:hAnsiTheme="majorHAnsi" w:cs="Garamond"/>
          <w:sz w:val="20"/>
          <w:szCs w:val="20"/>
          <w:lang w:val="x-none" w:eastAsia="ar-SA"/>
        </w:rPr>
        <w:t xml:space="preserve">RODO w celu związanym z postępowaniem o udzielenie </w:t>
      </w:r>
      <w:r w:rsidRPr="00A86FB9">
        <w:rPr>
          <w:rFonts w:asciiTheme="majorHAnsi" w:eastAsia="Calibri" w:hAnsiTheme="majorHAnsi" w:cs="Garamond"/>
          <w:sz w:val="20"/>
          <w:szCs w:val="20"/>
          <w:lang w:eastAsia="ar-SA"/>
        </w:rPr>
        <w:t xml:space="preserve">niniejszego </w:t>
      </w:r>
      <w:r w:rsidRPr="00A86FB9">
        <w:rPr>
          <w:rFonts w:asciiTheme="majorHAnsi" w:eastAsia="Calibri" w:hAnsiTheme="majorHAnsi" w:cs="Garamond"/>
          <w:sz w:val="20"/>
          <w:szCs w:val="20"/>
          <w:lang w:val="x-none" w:eastAsia="ar-SA"/>
        </w:rPr>
        <w:t xml:space="preserve">zamówienia publicznego </w:t>
      </w:r>
      <w:r w:rsidRPr="00A86FB9">
        <w:rPr>
          <w:rFonts w:asciiTheme="majorHAnsi" w:eastAsia="Calibri" w:hAnsiTheme="majorHAnsi" w:cs="Garamond"/>
          <w:bCs/>
          <w:sz w:val="20"/>
          <w:szCs w:val="20"/>
          <w:lang w:val="x-none" w:eastAsia="ar-SA"/>
        </w:rPr>
        <w:t>prowadzon</w:t>
      </w:r>
      <w:r w:rsidRPr="00A86FB9">
        <w:rPr>
          <w:rFonts w:asciiTheme="majorHAnsi" w:eastAsia="Calibri" w:hAnsiTheme="majorHAnsi" w:cs="Garamond"/>
          <w:bCs/>
          <w:sz w:val="20"/>
          <w:szCs w:val="20"/>
          <w:lang w:eastAsia="ar-SA"/>
        </w:rPr>
        <w:t>ego</w:t>
      </w:r>
      <w:r w:rsidRPr="00A86FB9">
        <w:rPr>
          <w:rFonts w:asciiTheme="majorHAnsi" w:eastAsia="Calibri" w:hAnsiTheme="majorHAnsi" w:cs="Garamond"/>
          <w:sz w:val="20"/>
          <w:szCs w:val="20"/>
          <w:lang w:val="x-none" w:eastAsia="ar-SA"/>
        </w:rPr>
        <w:t xml:space="preserve"> w trybie przetargu nieograniczonego.</w:t>
      </w:r>
      <w:r w:rsidRPr="00A86FB9">
        <w:rPr>
          <w:rFonts w:asciiTheme="majorHAnsi" w:eastAsia="Calibri" w:hAnsiTheme="majorHAnsi" w:cs="Garamond"/>
          <w:color w:val="00B0F0"/>
          <w:sz w:val="20"/>
          <w:szCs w:val="20"/>
          <w:lang w:val="x-none" w:eastAsia="ar-SA"/>
        </w:rPr>
        <w:t xml:space="preserve"> </w:t>
      </w:r>
      <w:r w:rsidRPr="00A86FB9">
        <w:rPr>
          <w:rFonts w:asciiTheme="majorHAnsi" w:eastAsia="Calibri" w:hAnsiTheme="majorHAnsi" w:cs="Garamond"/>
          <w:sz w:val="20"/>
          <w:szCs w:val="20"/>
          <w:lang w:eastAsia="ar-SA"/>
        </w:rPr>
        <w:t>O</w:t>
      </w:r>
      <w:proofErr w:type="spellStart"/>
      <w:r w:rsidRPr="00A86FB9">
        <w:rPr>
          <w:rFonts w:asciiTheme="majorHAnsi" w:eastAsia="Calibri" w:hAnsiTheme="majorHAnsi" w:cs="Garamond"/>
          <w:sz w:val="20"/>
          <w:szCs w:val="20"/>
          <w:lang w:val="x-none" w:eastAsia="ar-SA"/>
        </w:rPr>
        <w:t>dbiorcami</w:t>
      </w:r>
      <w:proofErr w:type="spellEnd"/>
      <w:r w:rsidRPr="00A86FB9">
        <w:rPr>
          <w:rFonts w:asciiTheme="majorHAnsi" w:eastAsia="Calibri" w:hAnsiTheme="majorHAnsi" w:cs="Garamond"/>
          <w:sz w:val="20"/>
          <w:szCs w:val="20"/>
          <w:lang w:val="x-none" w:eastAsia="ar-SA"/>
        </w:rPr>
        <w:t xml:space="preserve"> osobowych będą osoby lub podmioty, którym udostępniona zostanie dokumentacja postępowania w oparciu o art. 8 oraz art. 96 ust. 3 ustawy.  </w:t>
      </w:r>
    </w:p>
    <w:p w14:paraId="244474F6" w14:textId="77777777" w:rsidR="00736777" w:rsidRPr="00A86FB9" w:rsidRDefault="00736777" w:rsidP="00FB7DCD">
      <w:pPr>
        <w:numPr>
          <w:ilvl w:val="0"/>
          <w:numId w:val="41"/>
        </w:numPr>
        <w:suppressAutoHyphens/>
        <w:ind w:hanging="294"/>
        <w:jc w:val="both"/>
        <w:rPr>
          <w:rFonts w:asciiTheme="majorHAnsi" w:eastAsia="Calibri" w:hAnsiTheme="majorHAnsi" w:cs="Garamond"/>
          <w:sz w:val="20"/>
          <w:szCs w:val="20"/>
          <w:lang w:eastAsia="ar-SA"/>
        </w:rPr>
      </w:pPr>
      <w:r w:rsidRPr="00A86FB9">
        <w:rPr>
          <w:rFonts w:asciiTheme="majorHAnsi" w:eastAsia="Calibri" w:hAnsiTheme="majorHAnsi" w:cs="Garamond"/>
          <w:sz w:val="20"/>
          <w:szCs w:val="20"/>
          <w:lang w:val="x-none" w:eastAsia="ar-SA"/>
        </w:rPr>
        <w:t>dane osobowe będą przechowywane, zgodnie z art. 97 ust. 1 ustawy, przez okres 4 lat od dnia zakończenia postępowania o udzielenie zamówienia, a jeżeli czas trwania umowy przekracza 4 lata, okres przechowywania obejmuje cały czas trwania umowy.</w:t>
      </w:r>
    </w:p>
    <w:p w14:paraId="7147D0A3" w14:textId="77777777" w:rsidR="00736777" w:rsidRPr="00A86FB9" w:rsidRDefault="00736777" w:rsidP="00FB7DCD">
      <w:pPr>
        <w:numPr>
          <w:ilvl w:val="0"/>
          <w:numId w:val="42"/>
        </w:numPr>
        <w:suppressAutoHyphens/>
        <w:ind w:hanging="294"/>
        <w:jc w:val="both"/>
        <w:rPr>
          <w:rFonts w:asciiTheme="majorHAnsi" w:eastAsia="Calibri" w:hAnsiTheme="majorHAnsi" w:cs="Garamond"/>
          <w:sz w:val="20"/>
          <w:szCs w:val="20"/>
          <w:lang w:eastAsia="ar-SA"/>
        </w:rPr>
      </w:pPr>
      <w:r w:rsidRPr="00A86FB9">
        <w:rPr>
          <w:rFonts w:asciiTheme="majorHAnsi" w:eastAsia="Calibri" w:hAnsiTheme="majorHAnsi" w:cs="Garamond"/>
          <w:sz w:val="20"/>
          <w:szCs w:val="20"/>
          <w:lang w:eastAsia="ar-SA"/>
        </w:rPr>
        <w:t>o</w:t>
      </w:r>
      <w:r w:rsidRPr="00A86FB9">
        <w:rPr>
          <w:rFonts w:asciiTheme="majorHAnsi" w:eastAsia="Calibri" w:hAnsiTheme="majorHAnsi" w:cs="Garamond"/>
          <w:sz w:val="20"/>
          <w:szCs w:val="20"/>
          <w:lang w:val="x-none" w:eastAsia="ar-SA"/>
        </w:rPr>
        <w:t xml:space="preserve">obowiązek podania danych osobowych jest wymogiem ustawowym określonym w przepisach ustawy, związanym z udziałem w postępowaniu o udzielenie zamówienia publicznego; konsekwencje niepodania określonych danych wynikają z ustawy  </w:t>
      </w:r>
    </w:p>
    <w:p w14:paraId="6B1C0429" w14:textId="77777777" w:rsidR="00736777" w:rsidRPr="00A86FB9" w:rsidRDefault="00736777" w:rsidP="00FB7DCD">
      <w:pPr>
        <w:numPr>
          <w:ilvl w:val="0"/>
          <w:numId w:val="42"/>
        </w:numPr>
        <w:suppressAutoHyphens/>
        <w:ind w:hanging="294"/>
        <w:jc w:val="both"/>
        <w:rPr>
          <w:rFonts w:asciiTheme="majorHAnsi" w:eastAsia="Calibri" w:hAnsiTheme="majorHAnsi" w:cs="Garamond"/>
          <w:sz w:val="20"/>
          <w:szCs w:val="20"/>
          <w:lang w:eastAsia="ar-SA"/>
        </w:rPr>
      </w:pPr>
      <w:r w:rsidRPr="00A86FB9">
        <w:rPr>
          <w:rFonts w:asciiTheme="majorHAnsi" w:eastAsia="Calibri" w:hAnsiTheme="majorHAnsi" w:cs="Garamond"/>
          <w:sz w:val="20"/>
          <w:szCs w:val="20"/>
          <w:lang w:eastAsia="ar-SA"/>
        </w:rPr>
        <w:t>w</w:t>
      </w:r>
      <w:r w:rsidRPr="00A86FB9">
        <w:rPr>
          <w:rFonts w:asciiTheme="majorHAnsi" w:eastAsia="Calibri" w:hAnsiTheme="majorHAnsi" w:cs="Garamond"/>
          <w:sz w:val="20"/>
          <w:szCs w:val="20"/>
          <w:lang w:val="x-none" w:eastAsia="ar-SA"/>
        </w:rPr>
        <w:t xml:space="preserve"> odniesieniu do danych osobowych decyzje nie będą podejmowane w sposób zautomatyzowany, stosowanie do art. 22 RODO.</w:t>
      </w:r>
    </w:p>
    <w:p w14:paraId="2CD877FB" w14:textId="77777777" w:rsidR="00736777" w:rsidRPr="00A86FB9" w:rsidRDefault="00736777" w:rsidP="00FB7DCD">
      <w:pPr>
        <w:numPr>
          <w:ilvl w:val="0"/>
          <w:numId w:val="42"/>
        </w:numPr>
        <w:suppressAutoHyphens/>
        <w:ind w:hanging="294"/>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eastAsia="ar-SA"/>
        </w:rPr>
        <w:t>Osoba, której dane dotyczą p</w:t>
      </w:r>
      <w:r w:rsidRPr="00A86FB9">
        <w:rPr>
          <w:rFonts w:asciiTheme="majorHAnsi" w:eastAsia="Calibri" w:hAnsiTheme="majorHAnsi" w:cs="Garamond"/>
          <w:sz w:val="20"/>
          <w:szCs w:val="20"/>
          <w:lang w:val="x-none" w:eastAsia="ar-SA"/>
        </w:rPr>
        <w:t>osiada:</w:t>
      </w:r>
    </w:p>
    <w:p w14:paraId="077F9EFF"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t xml:space="preserve"> na podstawie art. 15 RODO prawo dostępu do danych osobowych;</w:t>
      </w:r>
    </w:p>
    <w:p w14:paraId="460342B3"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t xml:space="preserve"> na podstawie art. 16 RODO prawo do sprostowania danych osobowych*;</w:t>
      </w:r>
    </w:p>
    <w:p w14:paraId="0622B15C"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lastRenderedPageBreak/>
        <w:t xml:space="preserve"> na podstawie art. 18 RODO prawo żądania od administratora ograniczenia przetwarzania danych osobowych z zastrzeżeniem przypadków, o których mowa w art. 18 ust. 2 RODO**;  </w:t>
      </w:r>
    </w:p>
    <w:p w14:paraId="7BFAD236"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eastAsia="ar-SA"/>
        </w:rPr>
      </w:pPr>
      <w:r w:rsidRPr="00A86FB9">
        <w:rPr>
          <w:rFonts w:asciiTheme="majorHAnsi" w:eastAsia="Calibri" w:hAnsiTheme="majorHAnsi" w:cs="Garamond"/>
          <w:sz w:val="20"/>
          <w:szCs w:val="20"/>
          <w:lang w:val="x-none" w:eastAsia="ar-SA"/>
        </w:rPr>
        <w:t xml:space="preserve"> prawo do wniesienia skargi do Prezesa Urzędu Ochrony Danych Osobowych, gdy przetwarzanie danych osobowych narusza przepisy RODO.</w:t>
      </w:r>
    </w:p>
    <w:p w14:paraId="605F5FDF" w14:textId="77777777" w:rsidR="00736777" w:rsidRPr="00A86FB9" w:rsidRDefault="00736777" w:rsidP="00FB7DCD">
      <w:pPr>
        <w:numPr>
          <w:ilvl w:val="0"/>
          <w:numId w:val="42"/>
        </w:numPr>
        <w:suppressAutoHyphens/>
        <w:ind w:hanging="294"/>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eastAsia="ar-SA"/>
        </w:rPr>
        <w:t>Osobie, której dane dotyczą n</w:t>
      </w:r>
      <w:proofErr w:type="spellStart"/>
      <w:r w:rsidRPr="00A86FB9">
        <w:rPr>
          <w:rFonts w:asciiTheme="majorHAnsi" w:eastAsia="Calibri" w:hAnsiTheme="majorHAnsi" w:cs="Garamond"/>
          <w:sz w:val="20"/>
          <w:szCs w:val="20"/>
          <w:lang w:val="x-none" w:eastAsia="ar-SA"/>
        </w:rPr>
        <w:t>ie</w:t>
      </w:r>
      <w:proofErr w:type="spellEnd"/>
      <w:r w:rsidRPr="00A86FB9">
        <w:rPr>
          <w:rFonts w:asciiTheme="majorHAnsi" w:eastAsia="Calibri" w:hAnsiTheme="majorHAnsi" w:cs="Garamond"/>
          <w:sz w:val="20"/>
          <w:szCs w:val="20"/>
          <w:lang w:val="x-none" w:eastAsia="ar-SA"/>
        </w:rPr>
        <w:t xml:space="preserve"> przysługuje:</w:t>
      </w:r>
    </w:p>
    <w:p w14:paraId="45EDCA66"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t xml:space="preserve"> w związku z art. 17 ust. 3 lit. b, d lub e RODO prawo do usunięcia danych osobowych;</w:t>
      </w:r>
    </w:p>
    <w:p w14:paraId="4E7A8378"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sz w:val="20"/>
          <w:szCs w:val="20"/>
          <w:lang w:val="x-none" w:eastAsia="ar-SA"/>
        </w:rPr>
      </w:pPr>
      <w:r w:rsidRPr="00A86FB9">
        <w:rPr>
          <w:rFonts w:asciiTheme="majorHAnsi" w:eastAsia="Calibri" w:hAnsiTheme="majorHAnsi" w:cs="Garamond"/>
          <w:sz w:val="20"/>
          <w:szCs w:val="20"/>
          <w:lang w:val="x-none" w:eastAsia="ar-SA"/>
        </w:rPr>
        <w:t xml:space="preserve"> prawo do przenoszenia danych osobowych, o którym mowa w art. 20 RODO;</w:t>
      </w:r>
    </w:p>
    <w:p w14:paraId="4D127952" w14:textId="77777777" w:rsidR="00736777" w:rsidRPr="00A86FB9" w:rsidRDefault="00736777" w:rsidP="00FB7DCD">
      <w:pPr>
        <w:numPr>
          <w:ilvl w:val="0"/>
          <w:numId w:val="40"/>
        </w:numPr>
        <w:tabs>
          <w:tab w:val="left" w:pos="851"/>
        </w:tabs>
        <w:suppressAutoHyphens/>
        <w:ind w:left="851" w:hanging="142"/>
        <w:jc w:val="both"/>
        <w:rPr>
          <w:rFonts w:asciiTheme="majorHAnsi" w:eastAsia="Calibri" w:hAnsiTheme="majorHAnsi" w:cs="Garamond"/>
          <w:b/>
          <w:i/>
          <w:sz w:val="20"/>
          <w:szCs w:val="20"/>
          <w:lang w:val="x-none" w:eastAsia="ar-SA"/>
        </w:rPr>
      </w:pPr>
      <w:r w:rsidRPr="00A86FB9">
        <w:rPr>
          <w:rFonts w:asciiTheme="majorHAnsi" w:eastAsia="Calibri" w:hAnsiTheme="majorHAnsi" w:cs="Garamond"/>
          <w:sz w:val="20"/>
          <w:szCs w:val="20"/>
          <w:lang w:val="x-none" w:eastAsia="ar-SA"/>
        </w:rPr>
        <w:t xml:space="preserve"> na podstawie art. 21 RODO prawo sprzeciwu, wobec przetwarzania danych osobowych, gdyż podstawą prawną przetwarzania danych osobowych jest art. 6 ust. 1 lit. c RODO. </w:t>
      </w:r>
    </w:p>
    <w:p w14:paraId="58C519C0" w14:textId="77777777" w:rsidR="00736777" w:rsidRPr="00A86FB9" w:rsidRDefault="00736777" w:rsidP="00736777">
      <w:pPr>
        <w:suppressAutoHyphens/>
        <w:spacing w:line="276" w:lineRule="auto"/>
        <w:ind w:left="709"/>
        <w:jc w:val="both"/>
        <w:rPr>
          <w:rFonts w:asciiTheme="majorHAnsi" w:eastAsia="Calibri" w:hAnsiTheme="majorHAnsi" w:cs="Garamond"/>
          <w:b/>
          <w:i/>
          <w:sz w:val="20"/>
          <w:szCs w:val="20"/>
          <w:lang w:val="x-none" w:eastAsia="ar-SA"/>
        </w:rPr>
      </w:pPr>
    </w:p>
    <w:p w14:paraId="1C79C839" w14:textId="77777777" w:rsidR="00736777" w:rsidRPr="00A86FB9" w:rsidRDefault="00736777" w:rsidP="00736777">
      <w:pPr>
        <w:suppressAutoHyphens/>
        <w:ind w:left="425"/>
        <w:jc w:val="both"/>
        <w:rPr>
          <w:rFonts w:asciiTheme="majorHAnsi" w:eastAsia="Calibri" w:hAnsiTheme="majorHAnsi" w:cs="Garamond"/>
          <w:b/>
          <w:sz w:val="20"/>
          <w:szCs w:val="20"/>
          <w:vertAlign w:val="superscript"/>
          <w:lang w:val="x-none" w:eastAsia="ar-SA"/>
        </w:rPr>
      </w:pPr>
      <w:r w:rsidRPr="00A86FB9">
        <w:rPr>
          <w:rFonts w:asciiTheme="majorHAnsi" w:eastAsia="Calibri" w:hAnsiTheme="majorHAnsi" w:cs="Garamond"/>
          <w:b/>
          <w:sz w:val="20"/>
          <w:szCs w:val="20"/>
          <w:vertAlign w:val="superscript"/>
          <w:lang w:val="x-none" w:eastAsia="ar-SA"/>
        </w:rPr>
        <w:t>*</w:t>
      </w:r>
      <w:r w:rsidRPr="00A86FB9">
        <w:rPr>
          <w:rFonts w:asciiTheme="majorHAnsi" w:eastAsia="Calibri" w:hAnsiTheme="majorHAnsi" w:cs="Garamond"/>
          <w:b/>
          <w:sz w:val="20"/>
          <w:szCs w:val="20"/>
          <w:lang w:val="x-none" w:eastAsia="ar-SA"/>
        </w:rPr>
        <w:t>Wyjaśnienie:</w:t>
      </w:r>
      <w:r w:rsidRPr="00A86FB9">
        <w:rPr>
          <w:rFonts w:asciiTheme="majorHAnsi" w:eastAsia="Calibri" w:hAnsiTheme="majorHAnsi" w:cs="Garamond"/>
          <w:sz w:val="20"/>
          <w:szCs w:val="20"/>
          <w:lang w:val="x-none" w:eastAsia="ar-SA"/>
        </w:rPr>
        <w:t xml:space="preserve"> skorzystanie z prawa do sprostowania nie może skutkować zmianą wyniku postępowania</w:t>
      </w:r>
      <w:r w:rsidRPr="00A86FB9">
        <w:rPr>
          <w:rFonts w:asciiTheme="majorHAnsi" w:eastAsia="Calibri" w:hAnsiTheme="majorHAnsi" w:cs="Garamond"/>
          <w:sz w:val="20"/>
          <w:szCs w:val="20"/>
          <w:lang w:eastAsia="ar-SA"/>
        </w:rPr>
        <w:t xml:space="preserve"> </w:t>
      </w:r>
      <w:r w:rsidRPr="00A86FB9">
        <w:rPr>
          <w:rFonts w:asciiTheme="majorHAnsi" w:eastAsia="Calibri" w:hAnsiTheme="majorHAnsi" w:cs="Garamond"/>
          <w:sz w:val="20"/>
          <w:szCs w:val="20"/>
          <w:lang w:val="x-none" w:eastAsia="ar-SA"/>
        </w:rPr>
        <w:t>o udzielenie zamówienia publicznego ani zmianą postanowień umowy w zakresie niezgodnym z ustawą oraz nie może naruszać integralności protokołu oraz jego załączników.</w:t>
      </w:r>
    </w:p>
    <w:p w14:paraId="7FCAD459" w14:textId="6292E21D" w:rsidR="00736777" w:rsidRDefault="00736777" w:rsidP="00736777">
      <w:pPr>
        <w:suppressAutoHyphens/>
        <w:ind w:left="425"/>
        <w:jc w:val="both"/>
        <w:rPr>
          <w:rFonts w:ascii="Calibri" w:hAnsi="Calibri" w:cs="Segoe UI"/>
          <w:sz w:val="20"/>
          <w:szCs w:val="20"/>
        </w:rPr>
      </w:pPr>
      <w:r w:rsidRPr="00A86FB9">
        <w:rPr>
          <w:rFonts w:asciiTheme="majorHAnsi" w:eastAsia="Calibri" w:hAnsiTheme="majorHAnsi" w:cs="Garamond"/>
          <w:b/>
          <w:sz w:val="20"/>
          <w:szCs w:val="20"/>
          <w:vertAlign w:val="superscript"/>
          <w:lang w:val="x-none" w:eastAsia="ar-SA"/>
        </w:rPr>
        <w:t>**</w:t>
      </w:r>
      <w:r w:rsidRPr="00A86FB9">
        <w:rPr>
          <w:rFonts w:asciiTheme="majorHAnsi" w:eastAsia="Calibri" w:hAnsiTheme="majorHAnsi" w:cs="Garamond"/>
          <w:b/>
          <w:sz w:val="20"/>
          <w:szCs w:val="20"/>
          <w:lang w:val="x-none" w:eastAsia="ar-SA"/>
        </w:rPr>
        <w:t>Wyjaśnienie:</w:t>
      </w:r>
      <w:r w:rsidRPr="00A86FB9">
        <w:rPr>
          <w:rFonts w:asciiTheme="majorHAnsi" w:eastAsia="Calibri" w:hAnsiTheme="majorHAnsi" w:cs="Garamond"/>
          <w:sz w:val="20"/>
          <w:szCs w:val="20"/>
          <w:lang w:val="x-none"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ajorHAnsi" w:eastAsia="Calibri" w:hAnsiTheme="majorHAnsi" w:cs="Garamond"/>
          <w:sz w:val="20"/>
          <w:szCs w:val="20"/>
          <w:lang w:eastAsia="ar-SA"/>
        </w:rPr>
        <w:t>.</w:t>
      </w:r>
    </w:p>
    <w:p w14:paraId="1C57F5A9" w14:textId="77777777" w:rsidR="0005768F" w:rsidRPr="00736777" w:rsidRDefault="0005768F" w:rsidP="00736777">
      <w:pPr>
        <w:rPr>
          <w:rFonts w:ascii="Calibri" w:hAnsi="Calibri" w:cs="Segoe UI"/>
          <w:sz w:val="20"/>
          <w:szCs w:val="20"/>
        </w:rPr>
        <w:sectPr w:rsidR="0005768F" w:rsidRPr="00736777"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70FCBB67" w:rsidR="00E37F70" w:rsidRPr="00673AF4" w:rsidRDefault="00E37F70" w:rsidP="00B02F2B">
            <w:pPr>
              <w:pStyle w:val="Tekstprzypisudolnego"/>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B02F2B" w:rsidRPr="00B02F2B">
              <w:rPr>
                <w:rFonts w:ascii="Calibri" w:hAnsi="Calibri" w:cs="Arial"/>
                <w:b/>
              </w:rPr>
              <w:t>Leasing finansowy sprzętu medycznego w postaci aparatu RTG z ramieniem „C” dla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FB7DCD">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FB7DCD">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FB7DCD">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512383D8" w:rsidR="00E37F70" w:rsidRPr="00127EE1" w:rsidRDefault="00E37F70" w:rsidP="00125380">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125380">
                    <w:rPr>
                      <w:rFonts w:ascii="Calibri" w:hAnsi="Calibri" w:cs="Segoe UI"/>
                      <w:b/>
                      <w:sz w:val="20"/>
                      <w:szCs w:val="20"/>
                    </w:rPr>
                    <w:t>NE</w:t>
                  </w:r>
                  <w:r w:rsidR="00125380" w:rsidRPr="00127EE1">
                    <w:rPr>
                      <w:rFonts w:ascii="Calibri" w:hAnsi="Calibri" w:cs="Segoe UI"/>
                      <w:b/>
                      <w:sz w:val="20"/>
                      <w:szCs w:val="20"/>
                    </w:rPr>
                    <w:t xml:space="preserve">TTO </w:t>
                  </w:r>
                  <w:r w:rsidRPr="00127EE1">
                    <w:rPr>
                      <w:rFonts w:ascii="Calibri" w:hAnsi="Calibri" w:cs="Segoe UI"/>
                      <w:b/>
                      <w:sz w:val="20"/>
                      <w:szCs w:val="20"/>
                    </w:rPr>
                    <w:t>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41085D">
              <w:trPr>
                <w:trHeight w:val="684"/>
              </w:trPr>
              <w:tc>
                <w:tcPr>
                  <w:tcW w:w="5699" w:type="dxa"/>
                  <w:shd w:val="clear" w:color="auto" w:fill="BFBFBF"/>
                  <w:vAlign w:val="center"/>
                </w:tcPr>
                <w:p w14:paraId="724E725E" w14:textId="3D435409" w:rsidR="0005768F" w:rsidRPr="00127EE1" w:rsidRDefault="00125380" w:rsidP="0041085D">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46867303" w14:textId="77777777" w:rsidR="0005768F" w:rsidRPr="00315882" w:rsidRDefault="0005768F" w:rsidP="0041085D">
                  <w:pPr>
                    <w:spacing w:after="40"/>
                    <w:contextualSpacing/>
                    <w:jc w:val="both"/>
                    <w:rPr>
                      <w:rFonts w:ascii="Calibri" w:hAnsi="Calibri" w:cs="Segoe UI"/>
                      <w:b/>
                      <w:sz w:val="20"/>
                      <w:szCs w:val="20"/>
                      <w:highlight w:val="red"/>
                    </w:rPr>
                  </w:pPr>
                </w:p>
              </w:tc>
            </w:tr>
            <w:tr w:rsidR="0005768F" w:rsidRPr="00315882" w14:paraId="617DDEB2" w14:textId="77777777" w:rsidTr="0041085D">
              <w:trPr>
                <w:trHeight w:val="684"/>
              </w:trPr>
              <w:tc>
                <w:tcPr>
                  <w:tcW w:w="5699" w:type="dxa"/>
                  <w:shd w:val="clear" w:color="auto" w:fill="BFBFBF"/>
                  <w:vAlign w:val="center"/>
                </w:tcPr>
                <w:p w14:paraId="5A6504DF" w14:textId="2C8F55EE" w:rsidR="0005768F" w:rsidRPr="00127EE1" w:rsidRDefault="00125380" w:rsidP="0012538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078B327" w14:textId="77777777" w:rsidR="0005768F" w:rsidRPr="00315882" w:rsidRDefault="0005768F" w:rsidP="0041085D">
                  <w:pPr>
                    <w:spacing w:after="40"/>
                    <w:contextualSpacing/>
                    <w:jc w:val="both"/>
                    <w:rPr>
                      <w:rFonts w:ascii="Calibri" w:hAnsi="Calibri" w:cs="Segoe UI"/>
                      <w:b/>
                      <w:sz w:val="20"/>
                      <w:szCs w:val="20"/>
                      <w:highlight w:val="red"/>
                    </w:rPr>
                  </w:pPr>
                </w:p>
              </w:tc>
            </w:tr>
          </w:tbl>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FB7DCD">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FB7DC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FB7DC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2B47F26B" w:rsidR="00E37F70" w:rsidRPr="00501FC7" w:rsidRDefault="00E37F70" w:rsidP="00FB7DC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2086D25C" w:rsidR="00E37F70" w:rsidRPr="00D70041" w:rsidRDefault="00E37F70" w:rsidP="00FB7DCD">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FB7DCD">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FB7DCD">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FB7DCD">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FB7DCD">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FB7DCD">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FB7DC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FB7DC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FB7DC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FB7DC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9E621B" w:rsidRDefault="007E6BAE" w:rsidP="007E6BAE">
            <w:pPr>
              <w:spacing w:after="40"/>
              <w:contextualSpacing/>
              <w:rPr>
                <w:rFonts w:ascii="Calibri" w:hAnsi="Calibri" w:cs="Segoe UI"/>
                <w:b/>
                <w:sz w:val="20"/>
                <w:szCs w:val="20"/>
              </w:rPr>
            </w:pPr>
            <w:r w:rsidRPr="009E621B">
              <w:rPr>
                <w:rStyle w:val="DeltaViewInsertion"/>
                <w:rFonts w:asciiTheme="majorHAnsi" w:hAnsiTheme="majorHAnsi" w:cs="Arial"/>
                <w:i w:val="0"/>
                <w:sz w:val="20"/>
                <w:szCs w:val="20"/>
              </w:rPr>
              <w:t>Średnie przedsiębiorstwa: przedsiębiorstwa, które nie są mikroprzedsiębiorstwami ani małymi przedsiębiorstwami</w:t>
            </w:r>
            <w:r w:rsidRPr="009E621B">
              <w:rPr>
                <w:rFonts w:asciiTheme="majorHAnsi" w:hAnsiTheme="majorHAnsi" w:cs="Arial"/>
                <w:sz w:val="20"/>
                <w:szCs w:val="20"/>
              </w:rPr>
              <w:t xml:space="preserve"> i które </w:t>
            </w:r>
            <w:r w:rsidRPr="009E621B">
              <w:rPr>
                <w:rFonts w:asciiTheme="majorHAnsi" w:hAnsiTheme="majorHAnsi" w:cs="Arial"/>
                <w:b/>
                <w:sz w:val="20"/>
                <w:szCs w:val="20"/>
              </w:rPr>
              <w:t>zatrudniają mniej niż 250 osób</w:t>
            </w:r>
            <w:r w:rsidRPr="009E621B">
              <w:rPr>
                <w:rFonts w:asciiTheme="majorHAnsi" w:hAnsiTheme="majorHAnsi" w:cs="Arial"/>
                <w:sz w:val="20"/>
                <w:szCs w:val="20"/>
              </w:rPr>
              <w:t xml:space="preserve"> i których </w:t>
            </w:r>
            <w:r w:rsidRPr="009E621B">
              <w:rPr>
                <w:rFonts w:asciiTheme="majorHAnsi" w:hAnsiTheme="majorHAnsi" w:cs="Arial"/>
                <w:b/>
                <w:sz w:val="20"/>
                <w:szCs w:val="20"/>
              </w:rPr>
              <w:t>roczny obrót nie przekracza 50 milionów EUR</w:t>
            </w:r>
            <w:r w:rsidRPr="009E621B">
              <w:rPr>
                <w:rFonts w:asciiTheme="majorHAnsi" w:hAnsiTheme="majorHAnsi" w:cs="Arial"/>
                <w:sz w:val="20"/>
                <w:szCs w:val="20"/>
              </w:rPr>
              <w:t xml:space="preserve"> </w:t>
            </w:r>
            <w:r w:rsidRPr="009E621B">
              <w:rPr>
                <w:rFonts w:asciiTheme="majorHAnsi" w:hAnsiTheme="majorHAnsi" w:cs="Arial"/>
                <w:b/>
                <w:i/>
                <w:sz w:val="20"/>
                <w:szCs w:val="20"/>
              </w:rPr>
              <w:t>lub</w:t>
            </w:r>
            <w:r w:rsidRPr="009E621B">
              <w:rPr>
                <w:rFonts w:asciiTheme="majorHAnsi" w:hAnsiTheme="majorHAnsi" w:cs="Arial"/>
                <w:sz w:val="20"/>
                <w:szCs w:val="20"/>
              </w:rPr>
              <w:t xml:space="preserve"> </w:t>
            </w:r>
            <w:r w:rsidRPr="009E621B">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FB7DCD">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FB7DCD">
            <w:pPr>
              <w:numPr>
                <w:ilvl w:val="0"/>
                <w:numId w:val="3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FB7DCD">
            <w:pPr>
              <w:numPr>
                <w:ilvl w:val="0"/>
                <w:numId w:val="3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FB7DCD">
            <w:pPr>
              <w:numPr>
                <w:ilvl w:val="0"/>
                <w:numId w:val="3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FB7DCD">
            <w:pPr>
              <w:numPr>
                <w:ilvl w:val="0"/>
                <w:numId w:val="3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7E978E" w14:textId="67786B4D" w:rsidR="00E37F70" w:rsidRDefault="00E37F70" w:rsidP="00673AF4">
      <w:pPr>
        <w:spacing w:after="40"/>
        <w:rPr>
          <w:rFonts w:ascii="Calibri" w:hAnsi="Calibri" w:cs="Segoe UI"/>
          <w:sz w:val="22"/>
          <w:szCs w:val="22"/>
        </w:rPr>
      </w:pPr>
    </w:p>
    <w:p w14:paraId="45DA119F" w14:textId="77777777" w:rsidR="00736777" w:rsidRDefault="00736777" w:rsidP="00673AF4">
      <w:pPr>
        <w:spacing w:after="40"/>
        <w:rPr>
          <w:rFonts w:ascii="Calibri" w:hAnsi="Calibri" w:cs="Segoe UI"/>
          <w:sz w:val="22"/>
          <w:szCs w:val="22"/>
        </w:rPr>
      </w:pPr>
    </w:p>
    <w:p w14:paraId="59E2D43B" w14:textId="77777777" w:rsidR="00736777" w:rsidRDefault="00736777" w:rsidP="00673AF4">
      <w:pPr>
        <w:spacing w:after="40"/>
        <w:rPr>
          <w:rFonts w:ascii="Calibri" w:hAnsi="Calibri" w:cs="Segoe UI"/>
          <w:sz w:val="22"/>
          <w:szCs w:val="22"/>
        </w:rPr>
      </w:pPr>
    </w:p>
    <w:p w14:paraId="6DF4C29B" w14:textId="77777777" w:rsidR="00736777" w:rsidRDefault="00736777" w:rsidP="00673AF4">
      <w:pPr>
        <w:spacing w:after="40"/>
        <w:rPr>
          <w:rFonts w:ascii="Calibri" w:hAnsi="Calibri" w:cs="Segoe U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E37F70" w:rsidRPr="004C33E9" w14:paraId="5A141C32" w14:textId="77777777" w:rsidTr="00736777">
        <w:tc>
          <w:tcPr>
            <w:tcW w:w="9498" w:type="dxa"/>
            <w:shd w:val="clear" w:color="auto" w:fill="D9D9D9"/>
            <w:vAlign w:val="center"/>
          </w:tcPr>
          <w:p w14:paraId="4F891C6B" w14:textId="3B93C604" w:rsidR="00E37F70" w:rsidRPr="004C33E9" w:rsidRDefault="0005768F" w:rsidP="00427453">
            <w:pPr>
              <w:pStyle w:val="Tekstprzypisudolnego"/>
              <w:spacing w:after="40"/>
              <w:jc w:val="right"/>
              <w:rPr>
                <w:rFonts w:ascii="Calibri" w:hAnsi="Calibri" w:cs="Segoe UI"/>
                <w:b/>
              </w:rPr>
            </w:pPr>
            <w:r>
              <w:rPr>
                <w:rFonts w:ascii="Calibri" w:hAnsi="Calibri" w:cs="Segoe UI"/>
                <w:b/>
              </w:rPr>
              <w:lastRenderedPageBreak/>
              <w:br w:type="page"/>
              <w:t>Załącznik nr 3</w:t>
            </w:r>
            <w:r w:rsidR="00E37F70" w:rsidRPr="004C33E9">
              <w:rPr>
                <w:rFonts w:ascii="Calibri" w:hAnsi="Calibri" w:cs="Segoe UI"/>
                <w:b/>
              </w:rPr>
              <w:t xml:space="preserve"> do SIWZ</w:t>
            </w:r>
          </w:p>
        </w:tc>
      </w:tr>
      <w:tr w:rsidR="00E37F70" w:rsidRPr="004C33E9" w14:paraId="6FBCEC17" w14:textId="77777777" w:rsidTr="00736777">
        <w:trPr>
          <w:trHeight w:val="460"/>
        </w:trPr>
        <w:tc>
          <w:tcPr>
            <w:tcW w:w="9498"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202334F5" w:rsidR="00E37F70" w:rsidRPr="004C33E9" w:rsidRDefault="00E37F70" w:rsidP="00B02F2B">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B02F2B" w:rsidRPr="00B02F2B">
              <w:rPr>
                <w:rFonts w:ascii="Calibri" w:hAnsi="Calibri" w:cs="Arial"/>
                <w:b/>
                <w:sz w:val="20"/>
                <w:szCs w:val="20"/>
              </w:rPr>
              <w:t>Leasing finansowy sprzętu medycznego w postaci aparatu RTG z ramieniem „C” dla Regionalnego Szpitala w Kołobrzegu</w:t>
            </w:r>
          </w:p>
        </w:tc>
      </w:tr>
      <w:tr w:rsidR="00736777" w:rsidRPr="004C33E9" w14:paraId="4E5740C0" w14:textId="77777777" w:rsidTr="00E07184">
        <w:trPr>
          <w:trHeight w:val="429"/>
        </w:trPr>
        <w:tc>
          <w:tcPr>
            <w:tcW w:w="9465" w:type="dxa"/>
            <w:gridSpan w:val="2"/>
            <w:vAlign w:val="center"/>
          </w:tcPr>
          <w:p w14:paraId="686E110E" w14:textId="77777777" w:rsidR="00736777" w:rsidRPr="00EE25EC" w:rsidRDefault="00736777" w:rsidP="00E07184">
            <w:pPr>
              <w:spacing w:after="40"/>
              <w:rPr>
                <w:rFonts w:ascii="Calibri" w:hAnsi="Calibri" w:cs="Segoe UI"/>
                <w:sz w:val="20"/>
                <w:szCs w:val="20"/>
              </w:rPr>
            </w:pPr>
            <w:r w:rsidRPr="00EE25EC">
              <w:rPr>
                <w:rFonts w:ascii="Calibri" w:hAnsi="Calibri" w:cs="Segoe UI"/>
                <w:sz w:val="20"/>
                <w:szCs w:val="20"/>
              </w:rPr>
              <w:t>działając w imieniu Wykonawcy:…………………………………………………………………………………………………………………………</w:t>
            </w:r>
          </w:p>
          <w:p w14:paraId="61913CD8" w14:textId="77777777" w:rsidR="00736777" w:rsidRPr="00EE25EC" w:rsidRDefault="00736777" w:rsidP="00E07184">
            <w:pPr>
              <w:spacing w:after="40"/>
              <w:rPr>
                <w:rFonts w:ascii="Calibri" w:hAnsi="Calibri" w:cs="Segoe UI"/>
                <w:sz w:val="20"/>
                <w:szCs w:val="20"/>
              </w:rPr>
            </w:pPr>
            <w:r w:rsidRPr="00EE25EC">
              <w:rPr>
                <w:rFonts w:ascii="Calibri" w:hAnsi="Calibri" w:cs="Segoe UI"/>
                <w:sz w:val="20"/>
                <w:szCs w:val="20"/>
              </w:rPr>
              <w:t>……………………………………………………………………………………………………………………………………………………………………………</w:t>
            </w:r>
          </w:p>
          <w:p w14:paraId="1BD826DA" w14:textId="77777777" w:rsidR="00736777" w:rsidRPr="004C33E9" w:rsidRDefault="00736777" w:rsidP="00E07184">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736777" w:rsidRPr="004C33E9" w14:paraId="564C769E" w14:textId="77777777" w:rsidTr="00E07184">
        <w:trPr>
          <w:trHeight w:val="803"/>
        </w:trPr>
        <w:tc>
          <w:tcPr>
            <w:tcW w:w="9465" w:type="dxa"/>
            <w:gridSpan w:val="2"/>
            <w:vAlign w:val="center"/>
          </w:tcPr>
          <w:p w14:paraId="045BF180" w14:textId="77777777" w:rsidR="00736777" w:rsidRPr="004C33E9" w:rsidRDefault="00736777" w:rsidP="00E07184">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736777" w:rsidRPr="00EE25EC" w14:paraId="40D2E073" w14:textId="77777777" w:rsidTr="00E07184">
        <w:trPr>
          <w:trHeight w:val="3540"/>
        </w:trPr>
        <w:tc>
          <w:tcPr>
            <w:tcW w:w="9465" w:type="dxa"/>
            <w:gridSpan w:val="2"/>
            <w:vAlign w:val="bottom"/>
          </w:tcPr>
          <w:p w14:paraId="4E6F714D" w14:textId="77777777" w:rsidR="00736777" w:rsidRPr="00EE25EC" w:rsidRDefault="00736777" w:rsidP="00E07184">
            <w:pPr>
              <w:spacing w:after="40"/>
              <w:jc w:val="center"/>
              <w:rPr>
                <w:rFonts w:ascii="Calibri" w:hAnsi="Calibri" w:cs="Segoe UI"/>
                <w:i/>
                <w:sz w:val="16"/>
                <w:szCs w:val="16"/>
              </w:rPr>
            </w:pPr>
            <w:r w:rsidRPr="00EE25EC">
              <w:rPr>
                <w:rFonts w:ascii="Calibri" w:hAnsi="Calibri" w:cs="Segoe UI"/>
                <w:sz w:val="16"/>
                <w:szCs w:val="16"/>
              </w:rPr>
              <w:t xml:space="preserve"> </w:t>
            </w:r>
          </w:p>
          <w:p w14:paraId="245A7203" w14:textId="77777777" w:rsidR="00736777" w:rsidRPr="00EE25EC" w:rsidRDefault="00736777" w:rsidP="00E07184">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3CD4AB2A" w14:textId="77777777" w:rsidR="00736777" w:rsidRPr="00EE25EC" w:rsidRDefault="00736777" w:rsidP="00E07184">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45B74E70" w14:textId="77777777" w:rsidR="00736777" w:rsidRPr="00EE25EC" w:rsidRDefault="00736777" w:rsidP="00E07184">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448F2E9" w14:textId="77777777" w:rsidR="00736777" w:rsidRPr="00EE25EC" w:rsidRDefault="00736777" w:rsidP="00E07184">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1D9B8E6B" w14:textId="77777777" w:rsidR="00736777" w:rsidRPr="00EE25EC" w:rsidRDefault="00736777" w:rsidP="00E07184">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3B35411" w14:textId="77777777" w:rsidR="00736777" w:rsidRPr="00EE25EC" w:rsidRDefault="00736777" w:rsidP="00E07184">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1AD0F08" w14:textId="77777777" w:rsidR="00736777" w:rsidRPr="00EE25EC" w:rsidRDefault="00736777" w:rsidP="00E07184">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7266D51" w14:textId="77777777" w:rsidR="00736777" w:rsidRPr="00EE25EC" w:rsidRDefault="00736777" w:rsidP="00E07184">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083C73E0" w14:textId="77777777" w:rsidR="00736777" w:rsidRPr="00EE25EC" w:rsidRDefault="00736777" w:rsidP="00E07184">
            <w:pPr>
              <w:spacing w:after="40"/>
              <w:jc w:val="center"/>
              <w:rPr>
                <w:rFonts w:ascii="Calibri" w:hAnsi="Calibri" w:cs="Segoe UI"/>
                <w:sz w:val="16"/>
                <w:szCs w:val="16"/>
              </w:rPr>
            </w:pPr>
            <w:r w:rsidRPr="00EE25EC">
              <w:rPr>
                <w:rFonts w:ascii="Calibri" w:hAnsi="Calibri" w:cs="Segoe UI"/>
                <w:sz w:val="16"/>
                <w:szCs w:val="16"/>
              </w:rPr>
              <w:t xml:space="preserve"> </w:t>
            </w:r>
          </w:p>
          <w:p w14:paraId="12361BBD" w14:textId="77777777" w:rsidR="00736777" w:rsidRPr="00EE25EC" w:rsidRDefault="00736777" w:rsidP="00E07184">
            <w:pPr>
              <w:spacing w:after="40"/>
              <w:jc w:val="center"/>
              <w:rPr>
                <w:rFonts w:ascii="Calibri" w:hAnsi="Calibri" w:cs="Segoe UI"/>
                <w:i/>
                <w:sz w:val="16"/>
                <w:szCs w:val="16"/>
              </w:rPr>
            </w:pPr>
          </w:p>
        </w:tc>
      </w:tr>
      <w:tr w:rsidR="00736777" w:rsidRPr="00EE25EC" w14:paraId="2A2C7148" w14:textId="77777777" w:rsidTr="00E07184">
        <w:trPr>
          <w:trHeight w:val="700"/>
        </w:trPr>
        <w:tc>
          <w:tcPr>
            <w:tcW w:w="9465" w:type="dxa"/>
            <w:gridSpan w:val="2"/>
            <w:vAlign w:val="bottom"/>
          </w:tcPr>
          <w:p w14:paraId="74F97DDB" w14:textId="77777777" w:rsidR="00736777" w:rsidRPr="00EE25EC" w:rsidRDefault="00736777" w:rsidP="00E07184">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225E31D9" w14:textId="77777777" w:rsidR="00736777" w:rsidRPr="00EE25EC" w:rsidRDefault="00736777" w:rsidP="00E07184">
            <w:pPr>
              <w:spacing w:after="40"/>
              <w:jc w:val="center"/>
              <w:rPr>
                <w:rFonts w:ascii="Calibri" w:hAnsi="Calibri" w:cs="Segoe UI"/>
                <w:sz w:val="20"/>
                <w:szCs w:val="20"/>
              </w:rPr>
            </w:pPr>
          </w:p>
          <w:p w14:paraId="12AB0BE8" w14:textId="77777777" w:rsidR="00736777" w:rsidRPr="00EE25EC" w:rsidRDefault="00736777" w:rsidP="00E0718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46F46DFE" w14:textId="77777777" w:rsidR="00736777" w:rsidRPr="00EE25EC" w:rsidRDefault="00736777" w:rsidP="00E07184">
            <w:pPr>
              <w:spacing w:after="40"/>
              <w:jc w:val="center"/>
              <w:rPr>
                <w:rFonts w:ascii="Calibri" w:hAnsi="Calibri" w:cs="Segoe UI"/>
                <w:sz w:val="16"/>
                <w:szCs w:val="16"/>
              </w:rPr>
            </w:pPr>
          </w:p>
        </w:tc>
      </w:tr>
      <w:tr w:rsidR="00736777" w:rsidRPr="00EE25EC" w14:paraId="4179C151" w14:textId="77777777" w:rsidTr="00E07184">
        <w:trPr>
          <w:trHeight w:val="274"/>
        </w:trPr>
        <w:tc>
          <w:tcPr>
            <w:tcW w:w="9465" w:type="dxa"/>
            <w:gridSpan w:val="2"/>
            <w:vAlign w:val="bottom"/>
          </w:tcPr>
          <w:p w14:paraId="06029FFE" w14:textId="77777777" w:rsidR="00736777" w:rsidRPr="00EE25EC" w:rsidRDefault="00736777" w:rsidP="00E07184">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DC075AB" w14:textId="77777777" w:rsidR="00736777" w:rsidRPr="00EE25EC" w:rsidRDefault="00736777" w:rsidP="00E07184">
            <w:pPr>
              <w:spacing w:after="40"/>
              <w:jc w:val="center"/>
              <w:rPr>
                <w:rFonts w:ascii="Calibri" w:hAnsi="Calibri" w:cs="Arial"/>
                <w:sz w:val="20"/>
                <w:szCs w:val="20"/>
              </w:rPr>
            </w:pPr>
          </w:p>
          <w:p w14:paraId="4B6EE2E8" w14:textId="77777777" w:rsidR="00736777" w:rsidRPr="00EE25EC" w:rsidRDefault="00736777" w:rsidP="00E0718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7803CA8D" w14:textId="77777777" w:rsidR="00736777" w:rsidRPr="00EE25EC" w:rsidRDefault="00736777" w:rsidP="00E07184">
            <w:pPr>
              <w:spacing w:after="40"/>
              <w:jc w:val="both"/>
              <w:rPr>
                <w:rFonts w:ascii="Calibri" w:hAnsi="Calibri" w:cs="Arial"/>
                <w:sz w:val="20"/>
                <w:szCs w:val="20"/>
              </w:rPr>
            </w:pPr>
          </w:p>
          <w:p w14:paraId="447E6F1F" w14:textId="77777777" w:rsidR="00736777" w:rsidRPr="00EE25EC" w:rsidRDefault="00736777" w:rsidP="00E07184">
            <w:pPr>
              <w:spacing w:after="40"/>
              <w:jc w:val="both"/>
              <w:rPr>
                <w:rFonts w:ascii="Calibri" w:hAnsi="Calibri" w:cs="Arial"/>
                <w:sz w:val="20"/>
                <w:szCs w:val="20"/>
              </w:rPr>
            </w:pPr>
          </w:p>
        </w:tc>
      </w:tr>
      <w:tr w:rsidR="00736777" w:rsidRPr="004C33E9" w14:paraId="6DE94DCB" w14:textId="77777777" w:rsidTr="00E07184">
        <w:trPr>
          <w:trHeight w:val="1140"/>
        </w:trPr>
        <w:tc>
          <w:tcPr>
            <w:tcW w:w="4420" w:type="dxa"/>
            <w:vAlign w:val="bottom"/>
          </w:tcPr>
          <w:p w14:paraId="76FA1E15" w14:textId="77777777" w:rsidR="00736777" w:rsidRPr="004C33E9" w:rsidRDefault="00736777" w:rsidP="00E07184">
            <w:pPr>
              <w:spacing w:after="40"/>
              <w:jc w:val="center"/>
              <w:rPr>
                <w:rFonts w:ascii="Calibri" w:hAnsi="Calibri" w:cs="Segoe UI"/>
                <w:sz w:val="16"/>
                <w:szCs w:val="16"/>
              </w:rPr>
            </w:pPr>
            <w:r w:rsidRPr="004C33E9">
              <w:rPr>
                <w:rFonts w:ascii="Calibri" w:hAnsi="Calibri" w:cs="Segoe UI"/>
                <w:sz w:val="16"/>
                <w:szCs w:val="16"/>
              </w:rPr>
              <w:t>……………………………………………………….</w:t>
            </w:r>
          </w:p>
          <w:p w14:paraId="74610DC7" w14:textId="77777777" w:rsidR="00736777" w:rsidRPr="004C33E9" w:rsidRDefault="00736777" w:rsidP="00E07184">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4A5A78C3" w14:textId="77777777" w:rsidR="00736777" w:rsidRPr="004C33E9" w:rsidRDefault="00736777" w:rsidP="00E07184">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BD7B938" w14:textId="77777777" w:rsidR="00736777" w:rsidRPr="004C33E9" w:rsidRDefault="00736777" w:rsidP="00E07184">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91689E9" w:rsidR="00D05F80" w:rsidRPr="000E6BF2" w:rsidRDefault="00E37F70" w:rsidP="00D70041">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598A" w14:textId="77777777" w:rsidR="001D6CFC" w:rsidRDefault="001D6CFC">
      <w:r>
        <w:separator/>
      </w:r>
    </w:p>
  </w:endnote>
  <w:endnote w:type="continuationSeparator" w:id="0">
    <w:p w14:paraId="21FA6A70" w14:textId="77777777" w:rsidR="001D6CFC" w:rsidRDefault="001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A62A4">
      <w:rPr>
        <w:rStyle w:val="Numerstrony"/>
        <w:rFonts w:ascii="Arial Narrow" w:hAnsi="Arial Narrow"/>
        <w:noProof/>
      </w:rPr>
      <w:t>14</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696C1" w14:textId="77777777" w:rsidR="001D6CFC" w:rsidRDefault="001D6CFC">
      <w:r>
        <w:separator/>
      </w:r>
    </w:p>
  </w:footnote>
  <w:footnote w:type="continuationSeparator" w:id="0">
    <w:p w14:paraId="16FB9E6A" w14:textId="77777777" w:rsidR="001D6CFC" w:rsidRDefault="001D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000048"/>
    <w:multiLevelType w:val="singleLevel"/>
    <w:tmpl w:val="00000048"/>
    <w:lvl w:ilvl="0">
      <w:start w:val="1"/>
      <w:numFmt w:val="lowerLetter"/>
      <w:lvlText w:val="%1)"/>
      <w:lvlJc w:val="left"/>
      <w:pPr>
        <w:tabs>
          <w:tab w:val="num" w:pos="708"/>
        </w:tabs>
        <w:ind w:left="720" w:hanging="360"/>
      </w:pPr>
      <w:rPr>
        <w:rFonts w:ascii="Garamond" w:hAnsi="Garamond" w:cs="Times New Roman" w:hint="default"/>
        <w:b w:val="0"/>
        <w:i w:val="0"/>
        <w:color w:val="auto"/>
      </w:rPr>
    </w:lvl>
  </w:abstractNum>
  <w:abstractNum w:abstractNumId="9">
    <w:nsid w:val="0000004A"/>
    <w:multiLevelType w:val="multilevel"/>
    <w:tmpl w:val="0000004A"/>
    <w:lvl w:ilvl="0">
      <w:start w:val="1"/>
      <w:numFmt w:val="lowerLetter"/>
      <w:lvlText w:val="%1)"/>
      <w:lvlJc w:val="left"/>
      <w:pPr>
        <w:tabs>
          <w:tab w:val="num" w:pos="708"/>
        </w:tabs>
        <w:ind w:left="720" w:hanging="360"/>
      </w:pPr>
      <w:rPr>
        <w:rFonts w:ascii="Garamond" w:hAnsi="Garamond"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404D8B"/>
    <w:multiLevelType w:val="hybridMultilevel"/>
    <w:tmpl w:val="2DB27698"/>
    <w:lvl w:ilvl="0" w:tplc="0424580A">
      <w:start w:val="1"/>
      <w:numFmt w:val="lowerLetter"/>
      <w:lvlText w:val="%1)"/>
      <w:lvlJc w:val="left"/>
      <w:pPr>
        <w:tabs>
          <w:tab w:val="num" w:pos="786"/>
        </w:tabs>
        <w:ind w:left="786" w:hanging="360"/>
      </w:pPr>
      <w:rPr>
        <w:rFonts w:asciiTheme="majorHAnsi" w:hAnsiTheme="majorHAnsi" w:cs="Arial"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924884"/>
    <w:multiLevelType w:val="hybridMultilevel"/>
    <w:tmpl w:val="75A4A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C73A84"/>
    <w:multiLevelType w:val="singleLevel"/>
    <w:tmpl w:val="04150011"/>
    <w:lvl w:ilvl="0">
      <w:start w:val="1"/>
      <w:numFmt w:val="decimal"/>
      <w:lvlText w:val="%1)"/>
      <w:lvlJc w:val="left"/>
      <w:pPr>
        <w:ind w:left="23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8A6242"/>
    <w:multiLevelType w:val="multilevel"/>
    <w:tmpl w:val="A9162DE0"/>
    <w:lvl w:ilvl="0">
      <w:start w:val="1"/>
      <w:numFmt w:val="lowerLetter"/>
      <w:lvlText w:val="%1)"/>
      <w:lvlJc w:val="left"/>
      <w:pPr>
        <w:tabs>
          <w:tab w:val="num" w:pos="786"/>
        </w:tabs>
        <w:ind w:left="786" w:hanging="360"/>
      </w:pPr>
      <w:rPr>
        <w:rFonts w:hint="default"/>
        <w:color w:val="auto"/>
      </w:rPr>
    </w:lvl>
    <w:lvl w:ilvl="1">
      <w:start w:val="4"/>
      <w:numFmt w:val="decimal"/>
      <w:lvlText w:val="%2."/>
      <w:lvlJc w:val="left"/>
      <w:pPr>
        <w:tabs>
          <w:tab w:val="num" w:pos="1724"/>
        </w:tabs>
        <w:ind w:left="1724" w:hanging="360"/>
      </w:pPr>
      <w:rPr>
        <w:rFonts w:hint="default"/>
        <w:color w:val="auto"/>
      </w:rPr>
    </w:lvl>
    <w:lvl w:ilvl="2">
      <w:start w:val="1"/>
      <w:numFmt w:val="bullet"/>
      <w:lvlText w:val="-"/>
      <w:lvlJc w:val="left"/>
      <w:pPr>
        <w:ind w:left="2444" w:hanging="360"/>
      </w:pPr>
      <w:rPr>
        <w:rFonts w:ascii="Arial" w:eastAsia="Calibri" w:hAnsi="Arial" w:cs="Arial"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F54777"/>
    <w:multiLevelType w:val="hybridMultilevel"/>
    <w:tmpl w:val="2AD0B0F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A9C2A02"/>
    <w:multiLevelType w:val="multilevel"/>
    <w:tmpl w:val="1D62BB06"/>
    <w:lvl w:ilvl="0">
      <w:start w:val="1"/>
      <w:numFmt w:val="decimal"/>
      <w:lvlText w:val="%1."/>
      <w:lvlJc w:val="left"/>
      <w:pPr>
        <w:ind w:left="465" w:hanging="465"/>
      </w:pPr>
      <w:rPr>
        <w:rFonts w:hint="default"/>
        <w:b/>
      </w:rPr>
    </w:lvl>
    <w:lvl w:ilvl="1">
      <w:start w:val="1"/>
      <w:numFmt w:val="decimal"/>
      <w:lvlText w:val="%1.%2."/>
      <w:lvlJc w:val="left"/>
      <w:pPr>
        <w:ind w:left="862"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8830A2"/>
    <w:multiLevelType w:val="hybridMultilevel"/>
    <w:tmpl w:val="C592F4BE"/>
    <w:lvl w:ilvl="0" w:tplc="F702A4E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4"/>
  </w:num>
  <w:num w:numId="3">
    <w:abstractNumId w:val="2"/>
  </w:num>
  <w:num w:numId="4">
    <w:abstractNumId w:val="1"/>
  </w:num>
  <w:num w:numId="5">
    <w:abstractNumId w:val="0"/>
  </w:num>
  <w:num w:numId="6">
    <w:abstractNumId w:val="47"/>
  </w:num>
  <w:num w:numId="7">
    <w:abstractNumId w:val="12"/>
  </w:num>
  <w:num w:numId="8">
    <w:abstractNumId w:val="15"/>
  </w:num>
  <w:num w:numId="9">
    <w:abstractNumId w:val="14"/>
  </w:num>
  <w:num w:numId="10">
    <w:abstractNumId w:val="22"/>
  </w:num>
  <w:num w:numId="11">
    <w:abstractNumId w:val="31"/>
  </w:num>
  <w:num w:numId="12">
    <w:abstractNumId w:val="25"/>
  </w:num>
  <w:num w:numId="13">
    <w:abstractNumId w:val="18"/>
  </w:num>
  <w:num w:numId="14">
    <w:abstractNumId w:val="40"/>
  </w:num>
  <w:num w:numId="15">
    <w:abstractNumId w:val="26"/>
  </w:num>
  <w:num w:numId="16">
    <w:abstractNumId w:val="32"/>
  </w:num>
  <w:num w:numId="17">
    <w:abstractNumId w:val="13"/>
  </w:num>
  <w:num w:numId="18">
    <w:abstractNumId w:val="30"/>
  </w:num>
  <w:num w:numId="19">
    <w:abstractNumId w:val="45"/>
  </w:num>
  <w:num w:numId="20">
    <w:abstractNumId w:val="43"/>
  </w:num>
  <w:num w:numId="21">
    <w:abstractNumId w:val="39"/>
  </w:num>
  <w:num w:numId="22">
    <w:abstractNumId w:val="35"/>
  </w:num>
  <w:num w:numId="23">
    <w:abstractNumId w:val="38"/>
  </w:num>
  <w:num w:numId="24">
    <w:abstractNumId w:val="42"/>
  </w:num>
  <w:num w:numId="25">
    <w:abstractNumId w:val="20"/>
  </w:num>
  <w:num w:numId="26">
    <w:abstractNumId w:val="29"/>
  </w:num>
  <w:num w:numId="27">
    <w:abstractNumId w:val="19"/>
  </w:num>
  <w:num w:numId="28">
    <w:abstractNumId w:val="27"/>
  </w:num>
  <w:num w:numId="29">
    <w:abstractNumId w:val="48"/>
  </w:num>
  <w:num w:numId="30">
    <w:abstractNumId w:val="44"/>
  </w:num>
  <w:num w:numId="31">
    <w:abstractNumId w:val="36"/>
  </w:num>
  <w:num w:numId="32">
    <w:abstractNumId w:val="41"/>
    <w:lvlOverride w:ilvl="0">
      <w:startOverride w:val="1"/>
    </w:lvlOverride>
  </w:num>
  <w:num w:numId="33">
    <w:abstractNumId w:val="33"/>
    <w:lvlOverride w:ilvl="0">
      <w:startOverride w:val="1"/>
    </w:lvlOverride>
  </w:num>
  <w:num w:numId="34">
    <w:abstractNumId w:val="23"/>
  </w:num>
  <w:num w:numId="35">
    <w:abstractNumId w:val="28"/>
  </w:num>
  <w:num w:numId="36">
    <w:abstractNumId w:val="17"/>
  </w:num>
  <w:num w:numId="37">
    <w:abstractNumId w:val="50"/>
  </w:num>
  <w:num w:numId="38">
    <w:abstractNumId w:val="24"/>
  </w:num>
  <w:num w:numId="39">
    <w:abstractNumId w:val="6"/>
  </w:num>
  <w:num w:numId="40">
    <w:abstractNumId w:val="7"/>
  </w:num>
  <w:num w:numId="41">
    <w:abstractNumId w:val="8"/>
  </w:num>
  <w:num w:numId="42">
    <w:abstractNumId w:val="9"/>
  </w:num>
  <w:num w:numId="43">
    <w:abstractNumId w:val="46"/>
  </w:num>
  <w:num w:numId="44">
    <w:abstractNumId w:val="37"/>
  </w:num>
  <w:num w:numId="45">
    <w:abstractNumId w:val="16"/>
  </w:num>
  <w:num w:numId="46">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160F1"/>
    <w:rsid w:val="00016FF3"/>
    <w:rsid w:val="00027CAF"/>
    <w:rsid w:val="0005768F"/>
    <w:rsid w:val="000731B6"/>
    <w:rsid w:val="00075D28"/>
    <w:rsid w:val="00080477"/>
    <w:rsid w:val="000A4D1B"/>
    <w:rsid w:val="000B72AC"/>
    <w:rsid w:val="000E6BF2"/>
    <w:rsid w:val="000E6D8E"/>
    <w:rsid w:val="000F4428"/>
    <w:rsid w:val="0011271F"/>
    <w:rsid w:val="00125380"/>
    <w:rsid w:val="00145DFF"/>
    <w:rsid w:val="00175734"/>
    <w:rsid w:val="001C06A8"/>
    <w:rsid w:val="001C56B0"/>
    <w:rsid w:val="001D6CFC"/>
    <w:rsid w:val="001E5F00"/>
    <w:rsid w:val="001E6C7C"/>
    <w:rsid w:val="001F2392"/>
    <w:rsid w:val="00207D0F"/>
    <w:rsid w:val="002107AF"/>
    <w:rsid w:val="00226C84"/>
    <w:rsid w:val="002271F8"/>
    <w:rsid w:val="00231C96"/>
    <w:rsid w:val="0026701E"/>
    <w:rsid w:val="0029410B"/>
    <w:rsid w:val="002967F6"/>
    <w:rsid w:val="002A41F1"/>
    <w:rsid w:val="002A77C1"/>
    <w:rsid w:val="002B5AD9"/>
    <w:rsid w:val="002B7AFF"/>
    <w:rsid w:val="002F131E"/>
    <w:rsid w:val="002F36D7"/>
    <w:rsid w:val="002F79E7"/>
    <w:rsid w:val="00302547"/>
    <w:rsid w:val="00322343"/>
    <w:rsid w:val="003724E9"/>
    <w:rsid w:val="003942D7"/>
    <w:rsid w:val="003A6D8D"/>
    <w:rsid w:val="003C15FC"/>
    <w:rsid w:val="003D07A8"/>
    <w:rsid w:val="003D5D82"/>
    <w:rsid w:val="003F507F"/>
    <w:rsid w:val="004028DA"/>
    <w:rsid w:val="00404D7B"/>
    <w:rsid w:val="0040790B"/>
    <w:rsid w:val="00407CE1"/>
    <w:rsid w:val="004165D6"/>
    <w:rsid w:val="00425383"/>
    <w:rsid w:val="00427453"/>
    <w:rsid w:val="00444056"/>
    <w:rsid w:val="0044512B"/>
    <w:rsid w:val="0044798C"/>
    <w:rsid w:val="0045589E"/>
    <w:rsid w:val="00467581"/>
    <w:rsid w:val="004700F5"/>
    <w:rsid w:val="00477EE2"/>
    <w:rsid w:val="00491F35"/>
    <w:rsid w:val="00494147"/>
    <w:rsid w:val="004A4535"/>
    <w:rsid w:val="004C33E9"/>
    <w:rsid w:val="004C6127"/>
    <w:rsid w:val="004C6F95"/>
    <w:rsid w:val="004D080C"/>
    <w:rsid w:val="004E597D"/>
    <w:rsid w:val="004E6C3A"/>
    <w:rsid w:val="004F7CEE"/>
    <w:rsid w:val="005013E5"/>
    <w:rsid w:val="00512997"/>
    <w:rsid w:val="00515D17"/>
    <w:rsid w:val="00517CD6"/>
    <w:rsid w:val="00523A86"/>
    <w:rsid w:val="00524BE0"/>
    <w:rsid w:val="00552FBA"/>
    <w:rsid w:val="005570D9"/>
    <w:rsid w:val="00563E71"/>
    <w:rsid w:val="00565426"/>
    <w:rsid w:val="005C69C0"/>
    <w:rsid w:val="005D231C"/>
    <w:rsid w:val="005E3059"/>
    <w:rsid w:val="005F21AE"/>
    <w:rsid w:val="00627978"/>
    <w:rsid w:val="006306C1"/>
    <w:rsid w:val="006473CB"/>
    <w:rsid w:val="006660CE"/>
    <w:rsid w:val="00671DDB"/>
    <w:rsid w:val="00672733"/>
    <w:rsid w:val="00673AF4"/>
    <w:rsid w:val="0068399D"/>
    <w:rsid w:val="00692E58"/>
    <w:rsid w:val="00693E17"/>
    <w:rsid w:val="00694D31"/>
    <w:rsid w:val="006961E3"/>
    <w:rsid w:val="006B155C"/>
    <w:rsid w:val="006F1A22"/>
    <w:rsid w:val="006F7466"/>
    <w:rsid w:val="00701C68"/>
    <w:rsid w:val="007243C2"/>
    <w:rsid w:val="007266D9"/>
    <w:rsid w:val="00736777"/>
    <w:rsid w:val="007568AF"/>
    <w:rsid w:val="00772FF3"/>
    <w:rsid w:val="00780C74"/>
    <w:rsid w:val="00781C3A"/>
    <w:rsid w:val="0078404D"/>
    <w:rsid w:val="00785604"/>
    <w:rsid w:val="007A4E10"/>
    <w:rsid w:val="007B6766"/>
    <w:rsid w:val="007C0718"/>
    <w:rsid w:val="007C3129"/>
    <w:rsid w:val="007D5A18"/>
    <w:rsid w:val="007E6BAE"/>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9070B"/>
    <w:rsid w:val="0099283D"/>
    <w:rsid w:val="009928F7"/>
    <w:rsid w:val="009B2BE1"/>
    <w:rsid w:val="009B7B93"/>
    <w:rsid w:val="009E2460"/>
    <w:rsid w:val="009E621B"/>
    <w:rsid w:val="009F413F"/>
    <w:rsid w:val="00A030E3"/>
    <w:rsid w:val="00A207E3"/>
    <w:rsid w:val="00A34889"/>
    <w:rsid w:val="00A47DFF"/>
    <w:rsid w:val="00A5463B"/>
    <w:rsid w:val="00A611A1"/>
    <w:rsid w:val="00A65CBC"/>
    <w:rsid w:val="00A77FFA"/>
    <w:rsid w:val="00A804CC"/>
    <w:rsid w:val="00A80E92"/>
    <w:rsid w:val="00A86215"/>
    <w:rsid w:val="00A92079"/>
    <w:rsid w:val="00A946C5"/>
    <w:rsid w:val="00AA01AC"/>
    <w:rsid w:val="00AA680A"/>
    <w:rsid w:val="00AC406D"/>
    <w:rsid w:val="00AD3394"/>
    <w:rsid w:val="00AE5EEB"/>
    <w:rsid w:val="00AE6FDB"/>
    <w:rsid w:val="00B011C3"/>
    <w:rsid w:val="00B02F2B"/>
    <w:rsid w:val="00B05B48"/>
    <w:rsid w:val="00B16CB9"/>
    <w:rsid w:val="00B2217B"/>
    <w:rsid w:val="00B24B49"/>
    <w:rsid w:val="00B36991"/>
    <w:rsid w:val="00B44E07"/>
    <w:rsid w:val="00B5326F"/>
    <w:rsid w:val="00B600DC"/>
    <w:rsid w:val="00B60D60"/>
    <w:rsid w:val="00B63971"/>
    <w:rsid w:val="00B97E4A"/>
    <w:rsid w:val="00BA512E"/>
    <w:rsid w:val="00BB0D48"/>
    <w:rsid w:val="00BC349D"/>
    <w:rsid w:val="00BC47F3"/>
    <w:rsid w:val="00BC5A75"/>
    <w:rsid w:val="00BD11A4"/>
    <w:rsid w:val="00BD28FB"/>
    <w:rsid w:val="00BD54AC"/>
    <w:rsid w:val="00BD5D76"/>
    <w:rsid w:val="00BD7A3C"/>
    <w:rsid w:val="00C00E74"/>
    <w:rsid w:val="00C01278"/>
    <w:rsid w:val="00C012D1"/>
    <w:rsid w:val="00C15F45"/>
    <w:rsid w:val="00C31D96"/>
    <w:rsid w:val="00C36EA3"/>
    <w:rsid w:val="00C57950"/>
    <w:rsid w:val="00CA62A4"/>
    <w:rsid w:val="00CC3070"/>
    <w:rsid w:val="00CC5E5A"/>
    <w:rsid w:val="00CD07B0"/>
    <w:rsid w:val="00CD0F34"/>
    <w:rsid w:val="00CD56CF"/>
    <w:rsid w:val="00CE44C8"/>
    <w:rsid w:val="00CE6DB9"/>
    <w:rsid w:val="00D05F80"/>
    <w:rsid w:val="00D07418"/>
    <w:rsid w:val="00D25645"/>
    <w:rsid w:val="00D35E8B"/>
    <w:rsid w:val="00D3723A"/>
    <w:rsid w:val="00D43715"/>
    <w:rsid w:val="00D52E0C"/>
    <w:rsid w:val="00D54954"/>
    <w:rsid w:val="00D54CB9"/>
    <w:rsid w:val="00D60108"/>
    <w:rsid w:val="00D66C61"/>
    <w:rsid w:val="00D70041"/>
    <w:rsid w:val="00D83989"/>
    <w:rsid w:val="00DA1D87"/>
    <w:rsid w:val="00DA64E9"/>
    <w:rsid w:val="00DB0B34"/>
    <w:rsid w:val="00DB18B0"/>
    <w:rsid w:val="00DC41EC"/>
    <w:rsid w:val="00DF3869"/>
    <w:rsid w:val="00E14C83"/>
    <w:rsid w:val="00E23EB0"/>
    <w:rsid w:val="00E26153"/>
    <w:rsid w:val="00E37F70"/>
    <w:rsid w:val="00E52C3B"/>
    <w:rsid w:val="00E62A50"/>
    <w:rsid w:val="00E65A66"/>
    <w:rsid w:val="00EA5774"/>
    <w:rsid w:val="00EA7012"/>
    <w:rsid w:val="00EB4309"/>
    <w:rsid w:val="00EB7C04"/>
    <w:rsid w:val="00EC0BB1"/>
    <w:rsid w:val="00ED413D"/>
    <w:rsid w:val="00EE25EC"/>
    <w:rsid w:val="00EF4D12"/>
    <w:rsid w:val="00F07416"/>
    <w:rsid w:val="00F171C1"/>
    <w:rsid w:val="00F23B84"/>
    <w:rsid w:val="00F27829"/>
    <w:rsid w:val="00F30409"/>
    <w:rsid w:val="00F420F6"/>
    <w:rsid w:val="00F53CCA"/>
    <w:rsid w:val="00F62534"/>
    <w:rsid w:val="00F65A6D"/>
    <w:rsid w:val="00F755FF"/>
    <w:rsid w:val="00F7689B"/>
    <w:rsid w:val="00F77180"/>
    <w:rsid w:val="00F90BE8"/>
    <w:rsid w:val="00FA3840"/>
    <w:rsid w:val="00FB05DF"/>
    <w:rsid w:val="00FB599C"/>
    <w:rsid w:val="00FB7D99"/>
    <w:rsid w:val="00FB7DCD"/>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F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F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665D-7A1C-4633-BFEB-35052460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6366</Words>
  <Characters>38196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10</cp:revision>
  <cp:lastPrinted>2020-02-21T10:04:00Z</cp:lastPrinted>
  <dcterms:created xsi:type="dcterms:W3CDTF">2020-02-20T09:51:00Z</dcterms:created>
  <dcterms:modified xsi:type="dcterms:W3CDTF">2020-02-21T10:04:00Z</dcterms:modified>
</cp:coreProperties>
</file>