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BA" w:rsidRDefault="003701BA"/>
    <w:p w:rsidR="00697B92" w:rsidRDefault="00697B92" w:rsidP="00697B92">
      <w:pPr>
        <w:tabs>
          <w:tab w:val="left" w:pos="4080"/>
        </w:tabs>
        <w:rPr>
          <w:b/>
          <w:sz w:val="22"/>
          <w:szCs w:val="22"/>
        </w:rPr>
      </w:pPr>
      <w:r w:rsidRPr="00DA7DC1">
        <w:rPr>
          <w:b/>
          <w:sz w:val="22"/>
          <w:szCs w:val="22"/>
        </w:rPr>
        <w:t>Zadanie nr 1 – APARAT RTG - 2 szt.</w:t>
      </w:r>
    </w:p>
    <w:p w:rsidR="00697B92" w:rsidRPr="00DA7DC1" w:rsidRDefault="00697B92" w:rsidP="00697B92">
      <w:pPr>
        <w:tabs>
          <w:tab w:val="left" w:pos="4080"/>
        </w:tabs>
        <w:rPr>
          <w:rStyle w:val="Domylnaczcionkaakapitu1"/>
          <w:b/>
        </w:rPr>
      </w:pPr>
      <w:r w:rsidRPr="00DA7DC1">
        <w:rPr>
          <w:sz w:val="22"/>
          <w:szCs w:val="22"/>
        </w:rPr>
        <w:t>Rok produkcji min. 2020</w:t>
      </w:r>
    </w:p>
    <w:tbl>
      <w:tblPr>
        <w:tblW w:w="916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647"/>
      </w:tblGrid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7B92" w:rsidRPr="00DA7DC1" w:rsidRDefault="00697B92" w:rsidP="007B3287">
            <w:pPr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Lp.</w:t>
            </w:r>
          </w:p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697B92" w:rsidRPr="00DA7DC1" w:rsidRDefault="00697B92" w:rsidP="007B3287">
            <w:pPr>
              <w:jc w:val="center"/>
              <w:rPr>
                <w:b/>
                <w:sz w:val="22"/>
                <w:szCs w:val="22"/>
              </w:rPr>
            </w:pPr>
          </w:p>
          <w:p w:rsidR="00697B92" w:rsidRPr="00DA7DC1" w:rsidRDefault="00697B92" w:rsidP="007B3287">
            <w:pPr>
              <w:pStyle w:val="Nagwek3"/>
              <w:numPr>
                <w:ilvl w:val="2"/>
                <w:numId w:val="23"/>
              </w:numPr>
              <w:snapToGrid w:val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Minimalne </w:t>
            </w:r>
            <w:r w:rsidRPr="00DA7DC1">
              <w:rPr>
                <w:rFonts w:asciiTheme="minorHAnsi" w:hAnsiTheme="minorHAnsi"/>
                <w:sz w:val="22"/>
                <w:szCs w:val="22"/>
              </w:rPr>
              <w:t>Wymagania techniczne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bCs/>
                <w:sz w:val="22"/>
                <w:szCs w:val="22"/>
                <w:lang w:eastAsia="ar-SA"/>
              </w:rPr>
            </w:pPr>
            <w:r w:rsidRPr="00DA7DC1">
              <w:rPr>
                <w:b/>
                <w:bCs/>
                <w:sz w:val="22"/>
                <w:szCs w:val="22"/>
                <w:lang w:eastAsia="ar-SA"/>
              </w:rPr>
              <w:t>INFORMACJE OGÓLNE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Typ/model, producent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Istotne elementy oferowanego aparatu RTG, tj. generator, stół kostny, statyw do zdjęć odległościowych, zawieszenie sufitowe wyprodukowane przez tego samego wytwórcę </w:t>
            </w:r>
            <w:r>
              <w:rPr>
                <w:sz w:val="22"/>
                <w:szCs w:val="22"/>
              </w:rPr>
              <w:t xml:space="preserve">- </w:t>
            </w:r>
            <w:r w:rsidRPr="00DA7DC1">
              <w:rPr>
                <w:sz w:val="22"/>
                <w:szCs w:val="22"/>
              </w:rPr>
              <w:t>dostarczony Zamawiającemu przez Wykonawcę, którego oferta została wybrana jako najkorzystniejsza na wezwanie przed podpisaniem umowy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Dokumenty, potwierdzające dopuszczenie wyrobu medycznego do obrotu lub używania na terytorium Rzeczpospolitej Polskiej zgodnie z obowiązującymi przepisami ustawy z dnia 20 maja 2010r. o wyrobach medycznych oraz aktów wykonawczych do ustawy tj. :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363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deklaracja zgodności z dyrektywą 93/42/EEC,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363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certyfikat zgodności wydany przez jednostkę notyfikowaną  </w:t>
            </w:r>
          </w:p>
          <w:p w:rsidR="00697B92" w:rsidRPr="00DA7DC1" w:rsidRDefault="00697B92" w:rsidP="007B3287">
            <w:pPr>
              <w:ind w:left="363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(jeśli zgodnie z przepisami prawa certyfikacja dotyczy wyrobu),  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363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Dokument potwierdzający dokonanie zgłoszenia wyrobu do Rejestru Wyrobów Medycznych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oraz innymi obowiązującymi przepisami prawa:</w:t>
            </w:r>
          </w:p>
          <w:p w:rsidR="00697B92" w:rsidRPr="00DA7DC1" w:rsidRDefault="00697B92" w:rsidP="007B3287">
            <w:pPr>
              <w:pStyle w:val="Akapitzlist"/>
              <w:numPr>
                <w:ilvl w:val="0"/>
                <w:numId w:val="30"/>
              </w:numPr>
              <w:suppressAutoHyphens/>
              <w:ind w:left="36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A7DC1">
              <w:rPr>
                <w:rFonts w:asciiTheme="minorHAnsi" w:hAnsiTheme="minorHAnsi"/>
                <w:sz w:val="22"/>
                <w:szCs w:val="22"/>
              </w:rPr>
              <w:t>Deklaracja zgodności z dyrektywą 2011/65/EU, 2014/53/EU (jeśli dotyczy)</w:t>
            </w:r>
            <w:r w:rsidRPr="00DA7DC1">
              <w:rPr>
                <w:sz w:val="22"/>
                <w:szCs w:val="22"/>
              </w:rPr>
              <w:t xml:space="preserve"> dostarczony Zamawiającemu przez Wykonawcę, którego oferta została wybrana jako najkorzystniejsza na wezwanie przed podpisaniem umowy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Aparat fabrycznie nowy – rok produkcji min. </w:t>
            </w:r>
            <w:r w:rsidRPr="00DA7DC1">
              <w:rPr>
                <w:sz w:val="22"/>
                <w:szCs w:val="22"/>
                <w:highlight w:val="yellow"/>
              </w:rPr>
              <w:t>2020</w:t>
            </w:r>
            <w:r w:rsidRPr="00DA7DC1">
              <w:rPr>
                <w:sz w:val="22"/>
                <w:szCs w:val="22"/>
              </w:rPr>
              <w:t xml:space="preserve"> roku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Nie dopuszcza się egzemplarzy powystawowych, </w:t>
            </w:r>
            <w:proofErr w:type="spellStart"/>
            <w:r w:rsidRPr="00DA7DC1">
              <w:rPr>
                <w:sz w:val="22"/>
                <w:szCs w:val="22"/>
              </w:rPr>
              <w:t>rekondycjonowanych</w:t>
            </w:r>
            <w:proofErr w:type="spellEnd"/>
            <w:r w:rsidRPr="00DA7DC1">
              <w:rPr>
                <w:sz w:val="22"/>
                <w:szCs w:val="22"/>
              </w:rPr>
              <w:t>, demonstracyjnych, itp.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Sufitowy statyw lampy RTG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Statyw z lampą mocowany na suficie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Centralny aretaż 3 ruchów liniowych kolumny i wysięgnika kołpaka zwalniany za pomocą jednej ręki </w:t>
            </w:r>
            <w:r>
              <w:rPr>
                <w:sz w:val="22"/>
                <w:szCs w:val="22"/>
              </w:rPr>
              <w:t xml:space="preserve">np. </w:t>
            </w:r>
            <w:r w:rsidRPr="00DA7DC1">
              <w:rPr>
                <w:sz w:val="22"/>
                <w:szCs w:val="22"/>
              </w:rPr>
              <w:t>przyciskiem na uchwycie przy lampie RTG</w:t>
            </w:r>
            <w:r w:rsidRPr="00DA7DC1">
              <w:rPr>
                <w:sz w:val="22"/>
                <w:szCs w:val="22"/>
              </w:rPr>
              <w:tab/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Wielofunkcyjny, dotykowy panel LCD zlokalizowany na kołpaku umożliwiający odczyt i ustawianie parametrów ekspozycji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Wielkość dotykowego </w:t>
            </w:r>
            <w:proofErr w:type="spellStart"/>
            <w:r w:rsidRPr="00DA7DC1">
              <w:rPr>
                <w:sz w:val="22"/>
                <w:szCs w:val="22"/>
              </w:rPr>
              <w:t>panela</w:t>
            </w:r>
            <w:proofErr w:type="spellEnd"/>
            <w:r w:rsidRPr="00DA7DC1">
              <w:rPr>
                <w:sz w:val="22"/>
                <w:szCs w:val="22"/>
              </w:rPr>
              <w:t xml:space="preserve"> na kołpaku lampy</w:t>
            </w:r>
            <w:r>
              <w:rPr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 xml:space="preserve">&gt;= </w:t>
            </w:r>
            <w:r>
              <w:rPr>
                <w:sz w:val="22"/>
                <w:szCs w:val="22"/>
              </w:rPr>
              <w:t>12</w:t>
            </w:r>
            <w:r w:rsidRPr="00DA7DC1">
              <w:rPr>
                <w:sz w:val="22"/>
                <w:szCs w:val="22"/>
              </w:rPr>
              <w:t xml:space="preserve"> [</w:t>
            </w:r>
            <w:r w:rsidRPr="00DA7DC1">
              <w:rPr>
                <w:rFonts w:cs="Calibri"/>
                <w:sz w:val="22"/>
                <w:szCs w:val="22"/>
              </w:rPr>
              <w:t>ˮ</w:t>
            </w:r>
            <w:r w:rsidRPr="00DA7DC1">
              <w:rPr>
                <w:sz w:val="22"/>
                <w:szCs w:val="22"/>
              </w:rPr>
              <w:t>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Modyfikacja parametrów ekspozycji: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  <w:r w:rsidRPr="00DA7DC1">
              <w:rPr>
                <w:sz w:val="22"/>
                <w:szCs w:val="22"/>
              </w:rPr>
              <w:t xml:space="preserve">, 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  <w:r w:rsidRPr="00DA7DC1">
              <w:rPr>
                <w:sz w:val="22"/>
                <w:szCs w:val="22"/>
              </w:rPr>
              <w:t xml:space="preserve"> lub </w:t>
            </w:r>
            <w:proofErr w:type="spellStart"/>
            <w:r w:rsidRPr="00DA7DC1">
              <w:rPr>
                <w:sz w:val="22"/>
                <w:szCs w:val="22"/>
              </w:rPr>
              <w:t>mA</w:t>
            </w:r>
            <w:proofErr w:type="spellEnd"/>
            <w:r w:rsidRPr="00DA7DC1">
              <w:rPr>
                <w:sz w:val="22"/>
                <w:szCs w:val="22"/>
              </w:rPr>
              <w:t xml:space="preserve"> i ms bezpośrednio z dotykowego panelu sterującego usytuowanego na kołpaku lampy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Zautomatyzowane w</w:t>
            </w:r>
            <w:r w:rsidRPr="00DA7DC1">
              <w:rPr>
                <w:sz w:val="22"/>
                <w:szCs w:val="22"/>
              </w:rPr>
              <w:t xml:space="preserve">yświetlanie odległości SID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Czytelny wyświetlacz kąta lampy zlokalizowany na kołpaku lampy.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bottom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 pełni zautomatyzowany, zmotoryzowane ruchy zawieszenia sufitowego lampy, detektora, stołu.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bottom"/>
          </w:tcPr>
          <w:p w:rsidR="00697B92" w:rsidRPr="00623E6D" w:rsidRDefault="00697B92" w:rsidP="007B3287">
            <w:pPr>
              <w:rPr>
                <w:sz w:val="22"/>
                <w:szCs w:val="22"/>
              </w:rPr>
            </w:pPr>
            <w:r w:rsidRPr="00623E6D">
              <w:rPr>
                <w:color w:val="000000"/>
                <w:sz w:val="22"/>
                <w:szCs w:val="22"/>
              </w:rPr>
              <w:t>Automatyczne pozycjonowanie lampy, detektora oraz wysokości stołu do wybranej projekcji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caps/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 xml:space="preserve">Lampa RTG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Wielkość ogniska małego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(Zgodnie z IEC 60336) =&lt; 0,6 [mm]</w:t>
            </w:r>
          </w:p>
        </w:tc>
      </w:tr>
      <w:tr w:rsidR="00697B92" w:rsidRPr="00DA7DC1" w:rsidTr="007B3287">
        <w:trPr>
          <w:trHeight w:val="500"/>
        </w:trPr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Wielkość ogniska dużego =&lt; 1,2 [mm]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(Zgodnie z IEC 60336)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Pojemność cieplna anody &gt;= 350 [</w:t>
            </w:r>
            <w:proofErr w:type="spellStart"/>
            <w:r w:rsidRPr="00DA7DC1">
              <w:rPr>
                <w:sz w:val="22"/>
                <w:szCs w:val="22"/>
              </w:rPr>
              <w:t>kHU</w:t>
            </w:r>
            <w:proofErr w:type="spellEnd"/>
            <w:r w:rsidRPr="00DA7DC1">
              <w:rPr>
                <w:sz w:val="22"/>
                <w:szCs w:val="22"/>
              </w:rPr>
              <w:t>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Pojemność cieplna kołpaka lampy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 xml:space="preserve"> &gt;= 1,6 [MHU]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Anoda szybkoobrotowa, szybkość wirowania anody &gt;=  9000 [</w:t>
            </w:r>
            <w:proofErr w:type="spellStart"/>
            <w:r w:rsidRPr="00DA7DC1">
              <w:rPr>
                <w:sz w:val="22"/>
                <w:szCs w:val="22"/>
              </w:rPr>
              <w:t>obr</w:t>
            </w:r>
            <w:proofErr w:type="spellEnd"/>
            <w:r w:rsidRPr="00DA7DC1">
              <w:rPr>
                <w:sz w:val="22"/>
                <w:szCs w:val="22"/>
              </w:rPr>
              <w:t>./min]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bottom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Miernik dawki na stałe wbudowany w kolimator lampy RTG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Kolimator ze świetlnym symulatorem pola ekspozycji i celownikiem laserowym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Automatycznie zmieniane filtry w kolimatorze w zależności od programów anatomicznych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obrotu kolimatora &gt;= +/- 45 [°]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Lampa wyprodukowania w 2020r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Generator RTG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Generator wysokiej częstotliwości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Moc generatora &gt;= 65 [kW] &gt;= 800 [</w:t>
            </w:r>
            <w:proofErr w:type="spellStart"/>
            <w:r w:rsidRPr="00DA7DC1">
              <w:rPr>
                <w:sz w:val="22"/>
                <w:szCs w:val="22"/>
              </w:rPr>
              <w:t>mA</w:t>
            </w:r>
            <w:proofErr w:type="spellEnd"/>
            <w:r w:rsidRPr="00DA7DC1">
              <w:rPr>
                <w:sz w:val="22"/>
                <w:szCs w:val="22"/>
              </w:rPr>
              <w:t>]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(zgodnie z normą IEC 601)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 prąd w radiografii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 wartość 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  <w:r w:rsidRPr="00DA7DC1">
              <w:rPr>
                <w:sz w:val="22"/>
                <w:szCs w:val="22"/>
              </w:rPr>
              <w:t>&gt;= 800 [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  <w:r w:rsidRPr="00DA7DC1">
              <w:rPr>
                <w:sz w:val="22"/>
                <w:szCs w:val="22"/>
              </w:rPr>
              <w:t>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bottom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napięć w radiografii &gt;= (40–150)[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  <w:r w:rsidRPr="00DA7DC1">
              <w:rPr>
                <w:sz w:val="22"/>
                <w:szCs w:val="22"/>
              </w:rPr>
              <w:t>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Najkrótszy czas ekspozycji =&lt; 1 [ms]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Statyw do zdjęć odległościowych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Statyw mocowany do podłogi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Zmotoryzowany ruch detektora w pionie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97B92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Zmotoryzowany obrót detektora oraz pochylenia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Maksymalna możliwa odległość środka detektora, licząc od podłogi &gt;= 185 [cm]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Układ AEC w statywie, min. 3 komory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Kratka </w:t>
            </w:r>
            <w:proofErr w:type="spellStart"/>
            <w:r w:rsidRPr="00DA7DC1">
              <w:rPr>
                <w:sz w:val="22"/>
                <w:szCs w:val="22"/>
              </w:rPr>
              <w:t>przeciwrozproszeniowa</w:t>
            </w:r>
            <w:proofErr w:type="spellEnd"/>
            <w:r w:rsidRPr="00DA7DC1">
              <w:rPr>
                <w:sz w:val="22"/>
                <w:szCs w:val="22"/>
              </w:rPr>
              <w:t xml:space="preserve"> umożliwiająca wykonanie zdjęcia płuc min. z 180 [cm]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wyciągania i wymiany kratki bez pomocy narzędzi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Uchwyty boczne i uchwyt górny ułatwiający zdjęcia w projekcjach PA i bocznych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Dodatkowy statyw do obrazowania kości długich w pozycji pionowej z uchwytami pacjenta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 xml:space="preserve">Detektor </w:t>
            </w:r>
            <w:r>
              <w:rPr>
                <w:b/>
                <w:caps/>
                <w:sz w:val="22"/>
                <w:szCs w:val="22"/>
              </w:rPr>
              <w:t>Szt 2 ( lub rozwiązanie równoważne 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Detektor </w:t>
            </w:r>
            <w:r>
              <w:rPr>
                <w:sz w:val="22"/>
                <w:szCs w:val="22"/>
              </w:rPr>
              <w:t>bezprzewodowy z możliwością ładowania w statywie i stole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snapToGri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Wymiary pola aktywnego detektora&gt;= (34 x 42)[cm]</w:t>
            </w:r>
          </w:p>
        </w:tc>
      </w:tr>
      <w:tr w:rsidR="00697B92" w:rsidRPr="00DA7DC1" w:rsidTr="007B3287">
        <w:trPr>
          <w:trHeight w:val="321"/>
        </w:trPr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Ilość pikseli &gt;= 9 mln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Rozmiary piksela =&lt; 140 [µm]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snapToGri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Głębokość akwizycji  &gt;= 14 [bit]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DQE dla 0,0 </w:t>
            </w:r>
            <w:proofErr w:type="spellStart"/>
            <w:r w:rsidRPr="00DA7DC1">
              <w:rPr>
                <w:sz w:val="22"/>
                <w:szCs w:val="22"/>
              </w:rPr>
              <w:t>pl</w:t>
            </w:r>
            <w:proofErr w:type="spellEnd"/>
            <w:r w:rsidRPr="00DA7DC1">
              <w:rPr>
                <w:sz w:val="22"/>
                <w:szCs w:val="22"/>
              </w:rPr>
              <w:t>/mm≥ 70 %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Rozdzielczość detektora </w:t>
            </w:r>
            <w:r w:rsidRPr="00DA7DC1">
              <w:rPr>
                <w:kern w:val="1"/>
                <w:sz w:val="22"/>
                <w:szCs w:val="22"/>
                <w:lang w:eastAsia="hi-IN" w:bidi="hi-IN"/>
              </w:rPr>
              <w:t>[</w:t>
            </w:r>
            <w:proofErr w:type="spellStart"/>
            <w:r w:rsidRPr="00DA7DC1">
              <w:rPr>
                <w:kern w:val="1"/>
                <w:sz w:val="22"/>
                <w:szCs w:val="22"/>
                <w:lang w:eastAsia="hi-IN" w:bidi="hi-IN"/>
              </w:rPr>
              <w:t>pl</w:t>
            </w:r>
            <w:proofErr w:type="spellEnd"/>
            <w:r w:rsidRPr="00DA7DC1">
              <w:rPr>
                <w:kern w:val="1"/>
                <w:sz w:val="22"/>
                <w:szCs w:val="22"/>
                <w:lang w:eastAsia="hi-IN" w:bidi="hi-IN"/>
              </w:rPr>
              <w:t>/mm]</w:t>
            </w:r>
            <w:r w:rsidRPr="00DA7DC1">
              <w:rPr>
                <w:sz w:val="22"/>
                <w:szCs w:val="22"/>
              </w:rPr>
              <w:t xml:space="preserve"> &gt;= 3,6 [</w:t>
            </w:r>
            <w:proofErr w:type="spellStart"/>
            <w:r w:rsidRPr="00DA7DC1">
              <w:rPr>
                <w:sz w:val="22"/>
                <w:szCs w:val="22"/>
              </w:rPr>
              <w:t>pl</w:t>
            </w:r>
            <w:proofErr w:type="spellEnd"/>
            <w:r w:rsidRPr="00DA7DC1">
              <w:rPr>
                <w:sz w:val="22"/>
                <w:szCs w:val="22"/>
              </w:rPr>
              <w:t>/mm]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Materiał warstwy scyntylacyjnej – jodek cezu (</w:t>
            </w:r>
            <w:proofErr w:type="spellStart"/>
            <w:r w:rsidRPr="00DA7DC1">
              <w:rPr>
                <w:sz w:val="22"/>
                <w:szCs w:val="22"/>
              </w:rPr>
              <w:t>CsI</w:t>
            </w:r>
            <w:proofErr w:type="spellEnd"/>
            <w:r w:rsidRPr="00DA7DC1">
              <w:rPr>
                <w:sz w:val="22"/>
                <w:szCs w:val="22"/>
              </w:rPr>
              <w:t xml:space="preserve">)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Maksymalna waga detektora=&lt; 3,0 [kg]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Maksymalne obciążenie detektora dla zdjęć poza stołem (przy wolnej ekspozycji) &gt;= 250 [kg]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Klasa wodoodporności detektora min. IPX 6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Pamięć wewnętrzna detektora min. 50 obrazów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Obudowa z uchwytem i kratką </w:t>
            </w:r>
            <w:proofErr w:type="spellStart"/>
            <w:r w:rsidRPr="00DA7DC1">
              <w:rPr>
                <w:sz w:val="22"/>
                <w:szCs w:val="22"/>
              </w:rPr>
              <w:t>przeciwrozproszeniową</w:t>
            </w:r>
            <w:proofErr w:type="spellEnd"/>
            <w:r w:rsidRPr="00DA7DC1">
              <w:rPr>
                <w:sz w:val="22"/>
                <w:szCs w:val="22"/>
              </w:rPr>
              <w:t xml:space="preserve"> do przenoszenia detektora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iCs/>
                <w:sz w:val="22"/>
                <w:szCs w:val="22"/>
              </w:rPr>
            </w:pPr>
            <w:r w:rsidRPr="00DA7DC1">
              <w:rPr>
                <w:b/>
                <w:iCs/>
                <w:caps/>
                <w:sz w:val="22"/>
                <w:szCs w:val="22"/>
              </w:rPr>
              <w:t>STÓŁ RTG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Stół </w:t>
            </w:r>
            <w:r>
              <w:rPr>
                <w:sz w:val="22"/>
                <w:szCs w:val="22"/>
              </w:rPr>
              <w:t>stacjonarny mocowany do podłogi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Długość blatu stołu&gt;= 220 [cm]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Szerokość blatu stołu&gt;= 75 [cm]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regulacji położenia blatu poprzecznie i wzdłużnie oraz możliwością jego obrotu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rPr>
          <w:trHeight w:val="314"/>
        </w:trPr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ruchu poprzecznego blatu&gt;= 20 [cm]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Max. obciążenie stołu≥ 250 [kg]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regulowana wysokość blatu w zakresie min: 60-90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Układ AEC w stole, min. 3 komory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Przełączniki nożne</w:t>
            </w:r>
            <w:r>
              <w:rPr>
                <w:sz w:val="22"/>
                <w:szCs w:val="22"/>
              </w:rPr>
              <w:t xml:space="preserve"> lub ręczne </w:t>
            </w:r>
            <w:r w:rsidRPr="00DA7DC1">
              <w:rPr>
                <w:sz w:val="22"/>
                <w:szCs w:val="22"/>
              </w:rPr>
              <w:t xml:space="preserve"> do sterowania wysokością stołu oraz do zwalniania hamulców blatu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Automatyczny ruch nadążny detektora w stole za ruchem lampy wzdłuż stołu z zachowaniem synchronizacji promień centralny – środek detektora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DODATKOWE FUNKCJE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Obrazowanie kości długich na statywie</w:t>
            </w:r>
            <w:r>
              <w:rPr>
                <w:sz w:val="22"/>
                <w:szCs w:val="22"/>
              </w:rPr>
              <w:t xml:space="preserve"> i stole</w:t>
            </w:r>
            <w:r w:rsidRPr="00DA7DC1">
              <w:rPr>
                <w:sz w:val="22"/>
                <w:szCs w:val="22"/>
              </w:rPr>
              <w:t xml:space="preserve"> z automatycznym łączeniem zdjęć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Wirtualna kratka </w:t>
            </w:r>
            <w:proofErr w:type="spellStart"/>
            <w:r w:rsidRPr="00DA7DC1">
              <w:rPr>
                <w:sz w:val="22"/>
                <w:szCs w:val="22"/>
              </w:rPr>
              <w:t>przeciwrozproszeniowa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snapToGrid w:val="0"/>
              <w:rPr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STACJA AKWIZYCYZYJNA TECHNIKA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Monitor LCD dotykowy o przekątnej&gt;= 21”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Pamięć obrazów diagnostycznych (ilość obrazów) ≥ 3000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Czas akwizycji pojedynczego obrazu z detektorów cyfrowych i wyświetlenia na monitorze w pełnej rozdzielczości=&lt; 5 [s]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Wybór i konfiguracja programów anatomicznych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Ilość programów anatomicznych&gt;= 800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rejestracji pacjentów poprzez pobranie danych z systemu HIS / RIS oraz manualna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  <w:lang w:val="en-US"/>
              </w:rPr>
            </w:pPr>
            <w:proofErr w:type="spellStart"/>
            <w:r w:rsidRPr="00DA7DC1">
              <w:rPr>
                <w:sz w:val="22"/>
                <w:szCs w:val="22"/>
                <w:lang w:val="en-US"/>
              </w:rPr>
              <w:t>Obsługa</w:t>
            </w:r>
            <w:proofErr w:type="spellEnd"/>
            <w:r w:rsidRPr="00DA7D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  <w:lang w:val="en-US"/>
              </w:rPr>
              <w:t>protokołów</w:t>
            </w:r>
            <w:proofErr w:type="spellEnd"/>
            <w:r w:rsidRPr="00DA7DC1">
              <w:rPr>
                <w:sz w:val="22"/>
                <w:szCs w:val="22"/>
                <w:lang w:val="en-US"/>
              </w:rPr>
              <w:t xml:space="preserve"> DICOM min:</w:t>
            </w:r>
            <w:r w:rsidRPr="00DA7DC1">
              <w:rPr>
                <w:sz w:val="22"/>
                <w:szCs w:val="22"/>
                <w:lang w:val="en-US"/>
              </w:rPr>
              <w:br/>
              <w:t>• DICOM Send</w:t>
            </w:r>
            <w:r w:rsidRPr="00DA7DC1">
              <w:rPr>
                <w:sz w:val="22"/>
                <w:szCs w:val="22"/>
                <w:lang w:val="en-US"/>
              </w:rPr>
              <w:br/>
              <w:t>• DICOM Print</w:t>
            </w:r>
          </w:p>
          <w:p w:rsidR="00697B92" w:rsidRPr="00DA7DC1" w:rsidRDefault="00697B92" w:rsidP="007B3287">
            <w:pPr>
              <w:rPr>
                <w:sz w:val="22"/>
                <w:szCs w:val="22"/>
                <w:lang w:val="en-US"/>
              </w:rPr>
            </w:pPr>
            <w:r w:rsidRPr="00DA7DC1">
              <w:rPr>
                <w:sz w:val="22"/>
                <w:szCs w:val="22"/>
                <w:lang w:val="en-US"/>
              </w:rPr>
              <w:t>• DICOM Storage Commitment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• DICOM </w:t>
            </w:r>
            <w:proofErr w:type="spellStart"/>
            <w:r w:rsidRPr="00DA7DC1">
              <w:rPr>
                <w:sz w:val="22"/>
                <w:szCs w:val="22"/>
              </w:rPr>
              <w:t>Worklist</w:t>
            </w:r>
            <w:proofErr w:type="spellEnd"/>
            <w:r w:rsidRPr="00DA7DC1">
              <w:rPr>
                <w:sz w:val="22"/>
                <w:szCs w:val="22"/>
              </w:rPr>
              <w:t xml:space="preserve">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Funkcje obróbki obrazów, min:</w:t>
            </w:r>
            <w:r w:rsidRPr="00DA7DC1">
              <w:rPr>
                <w:sz w:val="22"/>
                <w:szCs w:val="22"/>
              </w:rPr>
              <w:br/>
              <w:t>• obrót obrazów - opisać</w:t>
            </w:r>
            <w:r w:rsidRPr="00DA7DC1">
              <w:rPr>
                <w:sz w:val="22"/>
                <w:szCs w:val="22"/>
              </w:rPr>
              <w:br/>
              <w:t>• lustrzane odbicie</w:t>
            </w:r>
            <w:r w:rsidRPr="00DA7DC1">
              <w:rPr>
                <w:sz w:val="22"/>
                <w:szCs w:val="22"/>
              </w:rPr>
              <w:br/>
              <w:t>• powiększenie (zoom)</w:t>
            </w:r>
            <w:r w:rsidRPr="00DA7DC1">
              <w:rPr>
                <w:sz w:val="22"/>
                <w:szCs w:val="22"/>
              </w:rPr>
              <w:br/>
              <w:t>• funkcje ustawiania okna optycznego (zmiana jasności i kontrastu)</w:t>
            </w:r>
            <w:r w:rsidRPr="00DA7DC1">
              <w:rPr>
                <w:sz w:val="22"/>
                <w:szCs w:val="22"/>
              </w:rPr>
              <w:br/>
              <w:t xml:space="preserve">• wyświetlanie znaczników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• dodawanie komentarzy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Oprogramowanie do automatycznego łączenia obrazów uzyskanych na statywie i stole przy obrazowaniu kości długich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Oprogramowanie do wizualizacji rur intubacyjnych i cewników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UPS do podtrzymania zasilania stacji technika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wykonania statystyki i analizy zdjęć odrzuconych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Konsola lekarska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Komputer PC, wyposażony w min. 8 GB RAM, dysk z prędkością odczytu i zapisu min 400Mb, pojemność 250 GB, napęd CD/DVD, system Windows 10, drukarka sieciowa laserowa</w:t>
            </w:r>
          </w:p>
        </w:tc>
      </w:tr>
      <w:tr w:rsidR="00697B92" w:rsidRPr="00DA7DC1" w:rsidTr="007B3287">
        <w:trPr>
          <w:trHeight w:val="955"/>
        </w:trPr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2 Monitory diagnostyczne, LCD fabrycznie parowane (świadectwo parowania) 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Przekątna ekranów monitorów diagnostycznych&gt;= 21”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Jasność ekranu monitorów diagnostycznych&gt;= 800 cd/m</w:t>
            </w:r>
            <w:r w:rsidRPr="00DA7DC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Kontrast ekranu monitorów diagnostycznych&gt;= 1400 :1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Parametry monitora diagnostycznego:</w:t>
            </w:r>
          </w:p>
          <w:p w:rsidR="00697B92" w:rsidRPr="00DA7DC1" w:rsidRDefault="00697B92" w:rsidP="007B3287">
            <w:pPr>
              <w:pStyle w:val="Stopka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szeroki kąt widzenia w pionie i  poziomie min. 170/170º  </w:t>
            </w:r>
          </w:p>
          <w:p w:rsidR="00697B92" w:rsidRPr="00DA7DC1" w:rsidRDefault="00697B92" w:rsidP="007B3287">
            <w:pPr>
              <w:numPr>
                <w:ilvl w:val="0"/>
                <w:numId w:val="25"/>
              </w:numPr>
              <w:tabs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certyfikat do zastosowań medycznych</w:t>
            </w:r>
          </w:p>
          <w:p w:rsidR="00697B92" w:rsidRPr="00DA7DC1" w:rsidRDefault="00697B92" w:rsidP="007B3287">
            <w:pPr>
              <w:numPr>
                <w:ilvl w:val="0"/>
                <w:numId w:val="26"/>
              </w:numPr>
              <w:tabs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lastRenderedPageBreak/>
              <w:t>rozdzielczość min. 2 MP</w:t>
            </w:r>
          </w:p>
          <w:p w:rsidR="00697B92" w:rsidRPr="00DA7DC1" w:rsidRDefault="00697B92" w:rsidP="007B3287">
            <w:pPr>
              <w:numPr>
                <w:ilvl w:val="0"/>
                <w:numId w:val="27"/>
              </w:numPr>
              <w:tabs>
                <w:tab w:val="num" w:pos="360"/>
              </w:tabs>
              <w:ind w:left="0" w:firstLine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tryb pracy w pionie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Monitor opisowy LCD&gt;= 19”,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Oprogramowanie spełniające minimalne wymagania:</w:t>
            </w:r>
          </w:p>
          <w:p w:rsidR="00697B92" w:rsidRPr="00DA7DC1" w:rsidRDefault="00697B92" w:rsidP="007B3287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355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import obrazów DICOM </w:t>
            </w:r>
          </w:p>
          <w:p w:rsidR="00697B92" w:rsidRPr="00DA7DC1" w:rsidRDefault="00697B92" w:rsidP="007B3287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355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dokonywania diagnozy i opisów badań radiologicznych</w:t>
            </w:r>
          </w:p>
          <w:p w:rsidR="00697B92" w:rsidRPr="00DA7DC1" w:rsidRDefault="00697B92" w:rsidP="007B3287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355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podstawowe narzędzie do przeglądania i obróbki obrazów diagnostycznych RTG, w tym: zmiana kontrastu i jasności, pomiary odległości, powierzchni i kątów, powiększanie obrazu</w:t>
            </w:r>
          </w:p>
          <w:p w:rsidR="00697B92" w:rsidRPr="00DA7DC1" w:rsidRDefault="00697B92" w:rsidP="007B3287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355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oznaczanie obszaru zainteresowania ROI z wyświetleniem min. powierzchni zaznaczonego obszaru. </w:t>
            </w:r>
          </w:p>
          <w:p w:rsidR="00697B92" w:rsidRPr="00DA7DC1" w:rsidRDefault="00697B92" w:rsidP="007B3287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355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przeszukiwanie listy pacjentów według różnych kryteriów</w:t>
            </w:r>
          </w:p>
        </w:tc>
      </w:tr>
      <w:tr w:rsidR="00697B92" w:rsidRPr="00697B92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Obsługa protokołów DICOM min: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• DICOM </w:t>
            </w:r>
            <w:proofErr w:type="spellStart"/>
            <w:r w:rsidRPr="00DA7DC1">
              <w:rPr>
                <w:sz w:val="22"/>
                <w:szCs w:val="22"/>
              </w:rPr>
              <w:t>Send</w:t>
            </w:r>
            <w:proofErr w:type="spellEnd"/>
          </w:p>
          <w:p w:rsidR="00697B92" w:rsidRPr="00DA7DC1" w:rsidRDefault="00697B92" w:rsidP="007B3287">
            <w:pPr>
              <w:rPr>
                <w:sz w:val="22"/>
                <w:szCs w:val="22"/>
                <w:lang w:val="en-AU"/>
              </w:rPr>
            </w:pPr>
            <w:r w:rsidRPr="00DA7DC1">
              <w:rPr>
                <w:sz w:val="22"/>
                <w:szCs w:val="22"/>
                <w:lang w:val="en-AU"/>
              </w:rPr>
              <w:t>• DICOM Print</w:t>
            </w:r>
          </w:p>
          <w:p w:rsidR="00697B92" w:rsidRPr="00DA7DC1" w:rsidRDefault="00697B92" w:rsidP="007B3287">
            <w:pPr>
              <w:rPr>
                <w:sz w:val="22"/>
                <w:szCs w:val="22"/>
                <w:lang w:val="en-AU"/>
              </w:rPr>
            </w:pPr>
            <w:r w:rsidRPr="00DA7DC1">
              <w:rPr>
                <w:sz w:val="22"/>
                <w:szCs w:val="22"/>
                <w:lang w:val="en-AU"/>
              </w:rPr>
              <w:t>• DICOM Storage Commitment</w:t>
            </w:r>
          </w:p>
          <w:p w:rsidR="00697B92" w:rsidRPr="00DA7DC1" w:rsidRDefault="00697B92" w:rsidP="007B3287">
            <w:pPr>
              <w:rPr>
                <w:sz w:val="22"/>
                <w:szCs w:val="22"/>
                <w:lang w:val="en-AU"/>
              </w:rPr>
            </w:pPr>
            <w:r w:rsidRPr="00DA7DC1">
              <w:rPr>
                <w:sz w:val="22"/>
                <w:szCs w:val="22"/>
                <w:lang w:val="en-AU"/>
              </w:rPr>
              <w:t xml:space="preserve">• DICOM </w:t>
            </w:r>
            <w:proofErr w:type="spellStart"/>
            <w:r w:rsidRPr="00DA7DC1">
              <w:rPr>
                <w:sz w:val="22"/>
                <w:szCs w:val="22"/>
                <w:lang w:val="en-AU"/>
              </w:rPr>
              <w:t>Worklist</w:t>
            </w:r>
            <w:proofErr w:type="spellEnd"/>
            <w:r w:rsidRPr="00DA7DC1">
              <w:rPr>
                <w:sz w:val="22"/>
                <w:szCs w:val="22"/>
                <w:lang w:val="en-AU"/>
              </w:rPr>
              <w:t xml:space="preserve"> </w:t>
            </w:r>
          </w:p>
        </w:tc>
      </w:tr>
      <w:tr w:rsidR="00697B92" w:rsidRPr="00971012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Duplikator  płyt CD/DVD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GWARANCJA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Długość gwarancji na wszystkie oferowane systemy (nie dopuszcza się gwarancji w formie ubezpieczenia) </w:t>
            </w:r>
            <w:r>
              <w:rPr>
                <w:sz w:val="22"/>
                <w:szCs w:val="22"/>
              </w:rPr>
              <w:t>60</w:t>
            </w:r>
            <w:r w:rsidRPr="00DA7DC1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ęcy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Czas przystąpienia do naprawy, licząc od zgłoszenia awarii maks. 24 godziny w dni robocze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 okresie gwarancyjnym wykonywanie w cenie oferty przeglądów zgodnie z wymaganiami/ zaleceniami producenta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XIII</w:t>
            </w:r>
          </w:p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WYMAGANIA DODATKOWE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Deklaracje zgodności, lub inne dokumenty potwierdzające, że oferowane urządzenia medyczne są dopuszczone do obrotu i używania zgodnie z ustawą o wyrobach medycznych z dnia 20.04.2004r. (Dz. U. nr 93, poz. 896 z późniejszymi zmianami)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Instrukcje obsługi w języku polskim do wszystkich oferowanych składowych systemu – dostarczone wraz z aparatami w postaci wydrukowanej i elektronicznej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testów akceptacyjnych i specjalistycznych zgodnie z polskim ustawodawstwem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Integracja aparatu z systemem RIS oraz PACS</w:t>
            </w:r>
          </w:p>
          <w:p w:rsidR="00697B92" w:rsidRPr="00DA7DC1" w:rsidRDefault="00697B92" w:rsidP="007B3287">
            <w:pPr>
              <w:rPr>
                <w:rFonts w:cs="Arial"/>
                <w:b/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Szkolenie personelu obsługującego aparaturę w siedzibie Zamawiającego przez okres 5 dni dla aparatu RTG</w:t>
            </w:r>
            <w:r w:rsidRPr="00DA7DC1">
              <w:rPr>
                <w:rFonts w:cs="Arial"/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- </w:t>
            </w:r>
            <w:r w:rsidRPr="00DA7DC1">
              <w:rPr>
                <w:sz w:val="22"/>
                <w:szCs w:val="22"/>
              </w:rPr>
              <w:t>dostarczony Zamawiającemu przez Wykonawcę, którego oferta została wybrana jako najkorzystniejsza na wezwanie przed podpisaniem umowy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Wykonawca dostarczy zestaw odzieży ochronnej o współczynniku tłumienia odpowiadającym 0.5mm Pb dla dorosłych i dla dzieci: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- fartuchów ochronnych -2szt dla dorosłych, 2 </w:t>
            </w:r>
            <w:proofErr w:type="spellStart"/>
            <w:r w:rsidRPr="00DA7DC1">
              <w:rPr>
                <w:sz w:val="22"/>
                <w:szCs w:val="22"/>
              </w:rPr>
              <w:t>szt</w:t>
            </w:r>
            <w:proofErr w:type="spellEnd"/>
            <w:r w:rsidRPr="00DA7DC1">
              <w:rPr>
                <w:sz w:val="22"/>
                <w:szCs w:val="22"/>
              </w:rPr>
              <w:t xml:space="preserve">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- </w:t>
            </w:r>
            <w:proofErr w:type="spellStart"/>
            <w:r w:rsidRPr="00DA7DC1">
              <w:rPr>
                <w:sz w:val="22"/>
                <w:szCs w:val="22"/>
              </w:rPr>
              <w:t>półfartuchów</w:t>
            </w:r>
            <w:proofErr w:type="spellEnd"/>
            <w:r w:rsidRPr="00DA7DC1">
              <w:rPr>
                <w:sz w:val="22"/>
                <w:szCs w:val="22"/>
              </w:rPr>
              <w:t xml:space="preserve"> - 2 </w:t>
            </w:r>
            <w:proofErr w:type="spellStart"/>
            <w:r w:rsidRPr="00DA7DC1">
              <w:rPr>
                <w:sz w:val="22"/>
                <w:szCs w:val="22"/>
              </w:rPr>
              <w:t>szt</w:t>
            </w:r>
            <w:proofErr w:type="spellEnd"/>
            <w:r w:rsidRPr="00DA7DC1">
              <w:rPr>
                <w:sz w:val="22"/>
                <w:szCs w:val="22"/>
              </w:rPr>
              <w:t xml:space="preserve"> dla dorosłych i 2 sztuki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 - zestaw osłon na gonady dla kobiet i mężczyzn w różnych rozmiarach,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 osłon na tarczycę- 2 sztuki dla dorosłych, 2 sztuki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Rozmiar i kolor do uzgodnienia z Zamawiającym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Wykonanie projektu osłon stałych oraz pomiarów środowiskowych pracowni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Zestaw pozycjonerów typu klin, wałek, trójkąt, worki z gryką (piaskiem)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Wykonanie testów dostarczonych monitorów opisowych zgodnie z zał. nr 6 Rozporządzenia Ministra Zdrowia z dnia 18 lutego 2011r w sprawie warunków bezpiecznego stosowania promieniowania jonizującego dla wszystkich rodzajów ekspozycji medycznych (Dz. U. 2011 nr 51 poz. 265 z </w:t>
            </w:r>
            <w:proofErr w:type="spellStart"/>
            <w:r w:rsidRPr="00DA7DC1">
              <w:rPr>
                <w:sz w:val="22"/>
                <w:szCs w:val="22"/>
              </w:rPr>
              <w:t>późn</w:t>
            </w:r>
            <w:proofErr w:type="spellEnd"/>
            <w:r w:rsidRPr="00DA7DC1">
              <w:rPr>
                <w:sz w:val="22"/>
                <w:szCs w:val="22"/>
              </w:rPr>
              <w:t>. zm.)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w cenie oferty szkolenia techników i lekarzy w zakresie obsługi i aplikacji zaoferowanego sprzętu (min. 3 dni x 7 godzin)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Demontaż i wywiezienie starych aparatów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Dostęp do haseł i kluczy serwisowych po upływie okresu gwarancji</w:t>
            </w:r>
          </w:p>
        </w:tc>
      </w:tr>
    </w:tbl>
    <w:p w:rsidR="00697B92" w:rsidRDefault="00697B92" w:rsidP="00697B92">
      <w:pPr>
        <w:tabs>
          <w:tab w:val="left" w:pos="4080"/>
        </w:tabs>
        <w:rPr>
          <w:b/>
          <w:sz w:val="22"/>
          <w:szCs w:val="22"/>
        </w:rPr>
      </w:pPr>
    </w:p>
    <w:p w:rsidR="00697B92" w:rsidRDefault="00697B92" w:rsidP="00697B92">
      <w:pPr>
        <w:tabs>
          <w:tab w:val="left" w:pos="4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2 – Aparat RTG typu </w:t>
      </w:r>
      <w:proofErr w:type="spellStart"/>
      <w:r>
        <w:rPr>
          <w:b/>
          <w:sz w:val="22"/>
          <w:szCs w:val="22"/>
        </w:rPr>
        <w:t>telekomando</w:t>
      </w:r>
      <w:proofErr w:type="spellEnd"/>
    </w:p>
    <w:p w:rsidR="00697B92" w:rsidRDefault="00697B92" w:rsidP="00697B92">
      <w:pPr>
        <w:tabs>
          <w:tab w:val="left" w:pos="4080"/>
        </w:tabs>
        <w:rPr>
          <w:b/>
          <w:sz w:val="22"/>
          <w:szCs w:val="22"/>
        </w:rPr>
      </w:pPr>
      <w:r w:rsidRPr="00DA7DC1">
        <w:rPr>
          <w:sz w:val="22"/>
          <w:szCs w:val="22"/>
        </w:rPr>
        <w:t>Rok produkcji min. 2020</w:t>
      </w:r>
    </w:p>
    <w:tbl>
      <w:tblPr>
        <w:tblW w:w="916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8647"/>
      </w:tblGrid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7B92" w:rsidRPr="00DA7DC1" w:rsidRDefault="00697B92" w:rsidP="007B3287">
            <w:pPr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Lp.</w:t>
            </w:r>
          </w:p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7" w:type="dxa"/>
          </w:tcPr>
          <w:p w:rsidR="00697B92" w:rsidRPr="00DA7DC1" w:rsidRDefault="00697B92" w:rsidP="007B3287">
            <w:pPr>
              <w:jc w:val="center"/>
              <w:rPr>
                <w:b/>
                <w:sz w:val="22"/>
                <w:szCs w:val="22"/>
              </w:rPr>
            </w:pPr>
          </w:p>
          <w:p w:rsidR="00697B92" w:rsidRPr="00DA7DC1" w:rsidRDefault="00697B92" w:rsidP="007B3287">
            <w:pPr>
              <w:pStyle w:val="Nagwek3"/>
              <w:numPr>
                <w:ilvl w:val="2"/>
                <w:numId w:val="23"/>
              </w:numPr>
              <w:snapToGrid w:val="0"/>
              <w:ind w:left="0" w:firstLine="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Minimalne </w:t>
            </w:r>
            <w:r w:rsidRPr="00DA7DC1">
              <w:rPr>
                <w:rFonts w:asciiTheme="minorHAnsi" w:hAnsiTheme="minorHAnsi"/>
                <w:sz w:val="22"/>
                <w:szCs w:val="22"/>
              </w:rPr>
              <w:t>Wymagania techniczne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 w:rsidRPr="00DA7DC1">
              <w:rPr>
                <w:b/>
                <w:i/>
                <w:caps/>
                <w:sz w:val="22"/>
                <w:szCs w:val="22"/>
              </w:rPr>
              <w:t>informacje ogólne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Istotne elementy oferowanego aparatu RTG, tj. generator, ścianka diagnostyczna </w:t>
            </w:r>
            <w:r>
              <w:rPr>
                <w:sz w:val="22"/>
                <w:szCs w:val="22"/>
              </w:rPr>
              <w:t xml:space="preserve">,stojak płucny </w:t>
            </w:r>
            <w:r w:rsidRPr="00DA7DC1">
              <w:rPr>
                <w:sz w:val="22"/>
                <w:szCs w:val="22"/>
              </w:rPr>
              <w:t xml:space="preserve">wyprodukowane przez tego samego wytwórcę </w:t>
            </w:r>
            <w:r>
              <w:rPr>
                <w:sz w:val="22"/>
                <w:szCs w:val="22"/>
              </w:rPr>
              <w:t xml:space="preserve">- </w:t>
            </w:r>
            <w:r w:rsidRPr="00DA7DC1">
              <w:rPr>
                <w:sz w:val="22"/>
                <w:szCs w:val="22"/>
              </w:rPr>
              <w:t>dostarczony Zamawiającemu przez Wykonawcę, którego oferta została wybrana jako najkorzystniejsza na wezwanie przed podpisaniem umowy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Aparat fabrycznie nowy. Rok produkcji min. </w:t>
            </w:r>
            <w:r w:rsidRPr="00DA7DC1">
              <w:rPr>
                <w:sz w:val="22"/>
                <w:szCs w:val="22"/>
                <w:highlight w:val="yellow"/>
              </w:rPr>
              <w:t>2020.</w:t>
            </w:r>
          </w:p>
          <w:p w:rsidR="00697B92" w:rsidRPr="00DA7DC1" w:rsidRDefault="00697B92" w:rsidP="007B3287">
            <w:pPr>
              <w:tabs>
                <w:tab w:val="left" w:pos="2580"/>
              </w:tabs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Nie dopuszcza się egzemplarzy powystawowych, </w:t>
            </w:r>
            <w:proofErr w:type="spellStart"/>
            <w:r w:rsidRPr="00DA7DC1">
              <w:rPr>
                <w:sz w:val="22"/>
                <w:szCs w:val="22"/>
              </w:rPr>
              <w:t>rekondycjonowanych</w:t>
            </w:r>
            <w:proofErr w:type="spellEnd"/>
            <w:r w:rsidRPr="00DA7DC1">
              <w:rPr>
                <w:sz w:val="22"/>
                <w:szCs w:val="22"/>
              </w:rPr>
              <w:t>, demonstracyjnych.</w:t>
            </w:r>
          </w:p>
        </w:tc>
      </w:tr>
      <w:tr w:rsidR="00697B92" w:rsidRPr="00DA7DC1" w:rsidTr="007B3287">
        <w:trPr>
          <w:trHeight w:val="258"/>
        </w:trPr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UNIWERSALNA ŚCIANKA RTG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Ścianka zdalnie sterowana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Elektrycznie podnoszony blat stołu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Wymiary blatu stołu   ≥ 230 x 70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Blat stołu zupełnie płaski bez metalowych szyn wzdłuż krawędzi blatu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Bezpośredni dostęp do pacjenta na blacie z czterech stron w pozycji poziomej. Poprzez bezpośredni dostęp rozumie się dostęp nie utrudniony jakimikolwiek elementami konstrukcyjnymi przewyższającymi poziom blatu w jego poziomym ustawieniu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Elektryczna regulacja wysokości stołu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Automatyczne zatrzymanie stołu w pozycji 0°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Stosowany przesuw wzdłużny (stół, układ lampa płaski detektor lub kombinacja)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Długość obszaru badania w pionowej i poziomej pozycji stołu. Poprzez badanie, rozumie się wykonanie obrazowania na zabudowanym detektorze </w:t>
            </w:r>
            <w:proofErr w:type="spellStart"/>
            <w:r w:rsidRPr="00DA7DC1">
              <w:rPr>
                <w:sz w:val="22"/>
                <w:szCs w:val="22"/>
              </w:rPr>
              <w:t>drf</w:t>
            </w:r>
            <w:proofErr w:type="spellEnd"/>
            <w:r w:rsidRPr="00DA7DC1">
              <w:rPr>
                <w:sz w:val="22"/>
                <w:szCs w:val="22"/>
              </w:rPr>
              <w:t xml:space="preserve">. Pacjent w całości na blacie bez repozycjonowania. ≥ </w:t>
            </w:r>
            <w:r>
              <w:rPr>
                <w:sz w:val="22"/>
                <w:szCs w:val="22"/>
              </w:rPr>
              <w:t>190</w:t>
            </w:r>
            <w:r w:rsidRPr="00DA7DC1">
              <w:rPr>
                <w:sz w:val="22"/>
                <w:szCs w:val="22"/>
              </w:rPr>
              <w:t xml:space="preserve">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Obciążalność blatu bez ograniczeń ruchów stołu ≥ 200 kg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Minimalna odległość SID</w:t>
            </w:r>
            <w:r w:rsidRPr="005B4034">
              <w:rPr>
                <w:sz w:val="22"/>
                <w:szCs w:val="22"/>
              </w:rPr>
              <w:t xml:space="preserve"> </w:t>
            </w:r>
            <w:proofErr w:type="spellStart"/>
            <w:r w:rsidRPr="005B4034">
              <w:rPr>
                <w:sz w:val="22"/>
                <w:szCs w:val="22"/>
              </w:rPr>
              <w:t>min.SID</w:t>
            </w:r>
            <w:proofErr w:type="spellEnd"/>
            <w:r w:rsidRPr="005B4034">
              <w:rPr>
                <w:sz w:val="22"/>
                <w:szCs w:val="22"/>
              </w:rPr>
              <w:t xml:space="preserve"> ≤ 115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Maksymalna odległość SID</w:t>
            </w:r>
            <w:r w:rsidRPr="005B4034">
              <w:rPr>
                <w:sz w:val="22"/>
                <w:szCs w:val="22"/>
              </w:rPr>
              <w:t xml:space="preserve"> max SID ≥1</w:t>
            </w:r>
            <w:r>
              <w:rPr>
                <w:sz w:val="22"/>
                <w:szCs w:val="22"/>
              </w:rPr>
              <w:t>8</w:t>
            </w:r>
            <w:r w:rsidRPr="005B4034">
              <w:rPr>
                <w:sz w:val="22"/>
                <w:szCs w:val="22"/>
              </w:rPr>
              <w:t>0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Projekcje skośne, zakres kątów≥ +/- 40°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Automatyczne </w:t>
            </w:r>
            <w:r>
              <w:rPr>
                <w:sz w:val="22"/>
                <w:szCs w:val="22"/>
              </w:rPr>
              <w:t>pozycjonowanie lampy, detektora oraz wysokości stołu do wybranej pozycji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Motoryczne wprowadzanie dodatkowych filtrów w kolimatorze </w:t>
            </w:r>
            <w:r>
              <w:rPr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 xml:space="preserve">min. 2                                   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Manualna kolimacja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Zmotoryzowany </w:t>
            </w:r>
            <w:r w:rsidRPr="00DA7DC1">
              <w:rPr>
                <w:sz w:val="22"/>
                <w:szCs w:val="22"/>
              </w:rPr>
              <w:t>obr</w:t>
            </w:r>
            <w:r>
              <w:rPr>
                <w:sz w:val="22"/>
                <w:szCs w:val="22"/>
              </w:rPr>
              <w:t>ót</w:t>
            </w:r>
            <w:r w:rsidRPr="00DA7DC1">
              <w:rPr>
                <w:sz w:val="22"/>
                <w:szCs w:val="22"/>
              </w:rPr>
              <w:t xml:space="preserve"> kolimatora min. od  +45° do –45°, 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 możliwością unieruchomienia w pozycji 0°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Możliwość łatwego wyjęcia kratki z aparatu przez obsługę bez użycia </w:t>
            </w:r>
            <w:r>
              <w:rPr>
                <w:sz w:val="22"/>
                <w:szCs w:val="22"/>
              </w:rPr>
              <w:t>narzędzi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Automatyka AEC ≥ 3 komorowa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Zintegrowany miernik lub kalkulator dawki. Wartość DAP automatycznie przypisywana do badania.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Format płaskiego </w:t>
            </w:r>
            <w:proofErr w:type="spellStart"/>
            <w:r w:rsidRPr="00DA7DC1">
              <w:rPr>
                <w:sz w:val="22"/>
                <w:szCs w:val="22"/>
              </w:rPr>
              <w:t>panela</w:t>
            </w:r>
            <w:proofErr w:type="spellEnd"/>
            <w:r w:rsidRPr="00DA7DC1">
              <w:rPr>
                <w:sz w:val="22"/>
                <w:szCs w:val="22"/>
              </w:rPr>
              <w:t xml:space="preserve"> detekcyjnego dla radiografii i fluoroskopii≥ </w:t>
            </w:r>
            <w:r>
              <w:rPr>
                <w:sz w:val="22"/>
                <w:szCs w:val="22"/>
              </w:rPr>
              <w:t>35</w:t>
            </w:r>
            <w:r w:rsidRPr="00DA7DC1">
              <w:rPr>
                <w:sz w:val="22"/>
                <w:szCs w:val="22"/>
              </w:rPr>
              <w:t xml:space="preserve"> cm x 4</w:t>
            </w:r>
            <w:r>
              <w:rPr>
                <w:sz w:val="22"/>
                <w:szCs w:val="22"/>
              </w:rPr>
              <w:t>2</w:t>
            </w:r>
            <w:r w:rsidRPr="00DA7DC1">
              <w:rPr>
                <w:sz w:val="22"/>
                <w:szCs w:val="22"/>
              </w:rPr>
              <w:t xml:space="preserve"> cm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22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Detektor na kablu, łatwo wyjmowany celem wykonania zdjęcia poza stołem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Matryca </w:t>
            </w:r>
            <w:proofErr w:type="spellStart"/>
            <w:r w:rsidRPr="00DA7DC1">
              <w:rPr>
                <w:sz w:val="22"/>
                <w:szCs w:val="22"/>
              </w:rPr>
              <w:t>panela</w:t>
            </w:r>
            <w:proofErr w:type="spellEnd"/>
            <w:r w:rsidRPr="00DA7DC1">
              <w:rPr>
                <w:sz w:val="22"/>
                <w:szCs w:val="22"/>
              </w:rPr>
              <w:t xml:space="preserve"> detekcyjnego≥ 2</w:t>
            </w:r>
            <w:r>
              <w:rPr>
                <w:sz w:val="22"/>
                <w:szCs w:val="22"/>
              </w:rPr>
              <w:t>208</w:t>
            </w:r>
            <w:r w:rsidRPr="00DA7DC1">
              <w:rPr>
                <w:sz w:val="22"/>
                <w:szCs w:val="22"/>
              </w:rPr>
              <w:t xml:space="preserve"> x 268</w:t>
            </w:r>
            <w:r>
              <w:rPr>
                <w:sz w:val="22"/>
                <w:szCs w:val="22"/>
              </w:rPr>
              <w:t>8</w:t>
            </w:r>
            <w:r w:rsidRPr="00DA7DC1">
              <w:rPr>
                <w:sz w:val="22"/>
                <w:szCs w:val="22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</w:rPr>
              <w:t>pixeli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Wielkość </w:t>
            </w:r>
            <w:proofErr w:type="spellStart"/>
            <w:r w:rsidRPr="00DA7DC1">
              <w:rPr>
                <w:sz w:val="22"/>
                <w:szCs w:val="22"/>
              </w:rPr>
              <w:t>pixela</w:t>
            </w:r>
            <w:proofErr w:type="spellEnd"/>
            <w:r w:rsidRPr="00DA7DC1">
              <w:rPr>
                <w:sz w:val="22"/>
                <w:szCs w:val="22"/>
              </w:rPr>
              <w:t xml:space="preserve">≤ 160 </w:t>
            </w:r>
            <w:proofErr w:type="spellStart"/>
            <w:r w:rsidRPr="00DA7DC1">
              <w:rPr>
                <w:sz w:val="22"/>
                <w:szCs w:val="22"/>
              </w:rPr>
              <w:t>μm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Materiał warstwy scyntylacyjnej – jodek cezu (</w:t>
            </w:r>
            <w:proofErr w:type="spellStart"/>
            <w:r w:rsidRPr="00DA7DC1">
              <w:rPr>
                <w:sz w:val="22"/>
                <w:szCs w:val="22"/>
              </w:rPr>
              <w:t>CsI</w:t>
            </w:r>
            <w:proofErr w:type="spellEnd"/>
            <w:r w:rsidRPr="00DA7DC1">
              <w:rPr>
                <w:sz w:val="22"/>
                <w:szCs w:val="22"/>
              </w:rPr>
              <w:t xml:space="preserve">)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STACJA AKWIZYCYJNA Z CYFROWĄ OBRÓBKĄ OBRAZU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Pojemność twardego dysku – liczba obrazów bez kompresji w matrycy min. 1024x1024≥ 10 000 </w:t>
            </w:r>
            <w:proofErr w:type="spellStart"/>
            <w:r w:rsidRPr="00DA7DC1">
              <w:rPr>
                <w:sz w:val="22"/>
                <w:szCs w:val="22"/>
              </w:rPr>
              <w:t>obr</w:t>
            </w:r>
            <w:proofErr w:type="spellEnd"/>
            <w:r w:rsidRPr="00DA7DC1">
              <w:rPr>
                <w:sz w:val="22"/>
                <w:szCs w:val="22"/>
              </w:rPr>
              <w:t>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Fluoroskopia cyfrowa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Max. prędkość akwizycji obrazów dla fluoroskopii pulsacyjnej≥ 15 </w:t>
            </w:r>
            <w:proofErr w:type="spellStart"/>
            <w:r w:rsidRPr="00DA7DC1">
              <w:rPr>
                <w:sz w:val="22"/>
                <w:szCs w:val="22"/>
              </w:rPr>
              <w:t>obr</w:t>
            </w:r>
            <w:proofErr w:type="spellEnd"/>
            <w:r w:rsidRPr="00DA7DC1">
              <w:rPr>
                <w:sz w:val="22"/>
                <w:szCs w:val="22"/>
              </w:rPr>
              <w:t>./sek.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Radiografia cyfrowa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Prędkość akwizycji dla zdjęć seryjnych w radiografii cyfrowej w matrycy min. 1024x1024  ≥ 10 </w:t>
            </w:r>
            <w:proofErr w:type="spellStart"/>
            <w:r w:rsidRPr="00DA7DC1">
              <w:rPr>
                <w:sz w:val="22"/>
                <w:szCs w:val="22"/>
              </w:rPr>
              <w:t>obr</w:t>
            </w:r>
            <w:proofErr w:type="spellEnd"/>
            <w:r w:rsidRPr="00DA7DC1">
              <w:rPr>
                <w:sz w:val="22"/>
                <w:szCs w:val="22"/>
              </w:rPr>
              <w:t>./sek.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Rodzaj obróbki obrazu Wymagane minimum: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-wyostrzanie konturów w czasie rzeczywistym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-elektroniczna redukcja szumów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-regulacja okna kontrastu i jasności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-pionowe i poziome odwracanie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-powiększanie obrazów min. x 2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 wyświetlanie wieloobrazowe min. 1</w:t>
            </w:r>
            <w:r>
              <w:rPr>
                <w:sz w:val="22"/>
                <w:szCs w:val="22"/>
              </w:rPr>
              <w:t>0</w:t>
            </w:r>
            <w:r w:rsidRPr="00DA7DC1">
              <w:rPr>
                <w:sz w:val="22"/>
                <w:szCs w:val="22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</w:rPr>
              <w:t>obr</w:t>
            </w:r>
            <w:proofErr w:type="spellEnd"/>
            <w:r w:rsidRPr="00DA7DC1">
              <w:rPr>
                <w:sz w:val="22"/>
                <w:szCs w:val="22"/>
              </w:rPr>
              <w:t>./ekran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Funkcje tekstowe.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Wymagane minimum: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-wprowadzanie bazy danych administracyjnych o pacjencie oraz  badającym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-badany organ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-komentarze do badania</w:t>
            </w:r>
          </w:p>
        </w:tc>
      </w:tr>
      <w:tr w:rsidR="00697B92" w:rsidRPr="00697B92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  <w:lang w:val="en-US"/>
              </w:rPr>
            </w:pPr>
            <w:proofErr w:type="spellStart"/>
            <w:r w:rsidRPr="00DA7DC1">
              <w:rPr>
                <w:sz w:val="22"/>
                <w:szCs w:val="22"/>
                <w:lang w:val="en-US"/>
              </w:rPr>
              <w:t>Interfejs</w:t>
            </w:r>
            <w:proofErr w:type="spellEnd"/>
            <w:r w:rsidRPr="00DA7DC1">
              <w:rPr>
                <w:sz w:val="22"/>
                <w:szCs w:val="22"/>
                <w:lang w:val="en-US"/>
              </w:rPr>
              <w:t xml:space="preserve"> DICOM 3,0</w:t>
            </w:r>
          </w:p>
          <w:p w:rsidR="00697B92" w:rsidRPr="00DA7DC1" w:rsidRDefault="00697B92" w:rsidP="007B3287">
            <w:pPr>
              <w:rPr>
                <w:sz w:val="22"/>
                <w:szCs w:val="22"/>
                <w:lang w:val="en-US"/>
              </w:rPr>
            </w:pPr>
            <w:r w:rsidRPr="00DA7DC1">
              <w:rPr>
                <w:sz w:val="22"/>
                <w:szCs w:val="22"/>
                <w:lang w:val="en-US"/>
              </w:rPr>
              <w:t xml:space="preserve">Min. </w:t>
            </w:r>
            <w:proofErr w:type="spellStart"/>
            <w:r w:rsidRPr="00DA7DC1">
              <w:rPr>
                <w:sz w:val="22"/>
                <w:szCs w:val="22"/>
                <w:lang w:val="en-US"/>
              </w:rPr>
              <w:t>funkcje</w:t>
            </w:r>
            <w:proofErr w:type="spellEnd"/>
            <w:r w:rsidRPr="00DA7DC1">
              <w:rPr>
                <w:sz w:val="22"/>
                <w:szCs w:val="22"/>
                <w:lang w:val="en-US"/>
              </w:rPr>
              <w:t>: PRINT, STORE, MODALITY WORKLIST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Napęd CD/DVD do nagrywania zdjęć w formacie DICOM 3.0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Monitor obrazowy o przekątnej min. </w:t>
            </w:r>
            <w:r>
              <w:rPr>
                <w:sz w:val="22"/>
                <w:szCs w:val="22"/>
              </w:rPr>
              <w:t>23</w:t>
            </w:r>
            <w:r w:rsidRPr="00DA7DC1">
              <w:rPr>
                <w:sz w:val="22"/>
                <w:szCs w:val="22"/>
              </w:rPr>
              <w:t xml:space="preserve">” LCD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 sterowni≥ 1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Monitor obrazowy o przekątnej min. </w:t>
            </w:r>
            <w:r>
              <w:rPr>
                <w:sz w:val="22"/>
                <w:szCs w:val="22"/>
              </w:rPr>
              <w:t>23</w:t>
            </w:r>
            <w:r w:rsidRPr="00DA7DC1">
              <w:rPr>
                <w:sz w:val="22"/>
                <w:szCs w:val="22"/>
              </w:rPr>
              <w:t xml:space="preserve">” LCD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 sali badań ≥1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Matryca wyświetlania monitorów  ≥ 1280 x 1024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Dodatkowa konsola </w:t>
            </w:r>
            <w:r>
              <w:rPr>
                <w:sz w:val="22"/>
                <w:szCs w:val="22"/>
              </w:rPr>
              <w:t xml:space="preserve">jezdna w </w:t>
            </w:r>
            <w:proofErr w:type="spellStart"/>
            <w:r>
              <w:rPr>
                <w:sz w:val="22"/>
                <w:szCs w:val="22"/>
              </w:rPr>
              <w:t>ali</w:t>
            </w:r>
            <w:proofErr w:type="spellEnd"/>
            <w:r>
              <w:rPr>
                <w:sz w:val="22"/>
                <w:szCs w:val="22"/>
              </w:rPr>
              <w:t xml:space="preserve"> badań do sterowania generatorem  oraz wszystkimi ruchami aparatu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caps/>
                <w:sz w:val="22"/>
                <w:szCs w:val="22"/>
                <w:lang w:val="sv-SE"/>
              </w:rPr>
            </w:pPr>
            <w:r w:rsidRPr="00DA7DC1">
              <w:rPr>
                <w:b/>
                <w:caps/>
                <w:sz w:val="22"/>
                <w:szCs w:val="22"/>
                <w:lang w:val="sv-SE"/>
              </w:rPr>
              <w:t xml:space="preserve">GENERATOR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Moc≥ </w:t>
            </w:r>
            <w:r>
              <w:rPr>
                <w:sz w:val="22"/>
                <w:szCs w:val="22"/>
              </w:rPr>
              <w:t>80</w:t>
            </w:r>
            <w:r w:rsidRPr="00DA7DC1">
              <w:rPr>
                <w:sz w:val="22"/>
                <w:szCs w:val="22"/>
              </w:rPr>
              <w:t xml:space="preserve"> kW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Programy anatomiczne≥ 400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Zakres napięć dla grafii  ≥ od 40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  <w:r w:rsidRPr="00DA7DC1">
              <w:rPr>
                <w:sz w:val="22"/>
                <w:szCs w:val="22"/>
              </w:rPr>
              <w:t xml:space="preserve"> do 150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Zakres napięć dla </w:t>
            </w:r>
            <w:proofErr w:type="spellStart"/>
            <w:r w:rsidRPr="00DA7DC1">
              <w:rPr>
                <w:sz w:val="22"/>
                <w:szCs w:val="22"/>
              </w:rPr>
              <w:t>skopii</w:t>
            </w:r>
            <w:proofErr w:type="spellEnd"/>
            <w:r w:rsidRPr="00DA7DC1">
              <w:rPr>
                <w:sz w:val="22"/>
                <w:szCs w:val="22"/>
              </w:rPr>
              <w:t xml:space="preserve">  ≥ od 50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  <w:r w:rsidRPr="00DA7DC1">
              <w:rPr>
                <w:sz w:val="22"/>
                <w:szCs w:val="22"/>
              </w:rPr>
              <w:t xml:space="preserve"> do 125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Max. prąd dla grafii≥  800 </w:t>
            </w:r>
            <w:proofErr w:type="spellStart"/>
            <w:r w:rsidRPr="00DA7DC1">
              <w:rPr>
                <w:sz w:val="22"/>
                <w:szCs w:val="22"/>
              </w:rPr>
              <w:t>mA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Max. prąd dla </w:t>
            </w:r>
            <w:proofErr w:type="spellStart"/>
            <w:r w:rsidRPr="00DA7DC1">
              <w:rPr>
                <w:sz w:val="22"/>
                <w:szCs w:val="22"/>
              </w:rPr>
              <w:t>skopii</w:t>
            </w:r>
            <w:proofErr w:type="spellEnd"/>
            <w:r w:rsidRPr="00DA7DC1">
              <w:rPr>
                <w:sz w:val="22"/>
                <w:szCs w:val="22"/>
              </w:rPr>
              <w:t xml:space="preserve">≥  20 </w:t>
            </w:r>
            <w:proofErr w:type="spellStart"/>
            <w:r w:rsidRPr="00DA7DC1">
              <w:rPr>
                <w:sz w:val="22"/>
                <w:szCs w:val="22"/>
              </w:rPr>
              <w:t>mA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Max. 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  <w:r w:rsidRPr="00DA7DC1">
              <w:rPr>
                <w:sz w:val="22"/>
                <w:szCs w:val="22"/>
              </w:rPr>
              <w:t xml:space="preserve"> dla grafii  ≥ 800 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bottom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Programy anatomiczne określające pozycję ścianki; aparat ustawia się automatycznie w zaprogramowanej pozycji po aktywacji funkcji z pokoju sterowni, min. 4 pozycje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Automatyka zdjęciowa i fluoroskopii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Dotykowa konsola generatora typu </w:t>
            </w:r>
            <w:proofErr w:type="spellStart"/>
            <w:r w:rsidRPr="00DA7DC1">
              <w:rPr>
                <w:sz w:val="22"/>
                <w:szCs w:val="22"/>
              </w:rPr>
              <w:t>Touch</w:t>
            </w:r>
            <w:proofErr w:type="spellEnd"/>
            <w:r w:rsidRPr="00DA7DC1">
              <w:rPr>
                <w:sz w:val="22"/>
                <w:szCs w:val="22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</w:rPr>
              <w:t>Screen</w:t>
            </w:r>
            <w:proofErr w:type="spellEnd"/>
            <w:r w:rsidRPr="00DA7DC1">
              <w:rPr>
                <w:sz w:val="22"/>
                <w:szCs w:val="22"/>
              </w:rPr>
              <w:t xml:space="preserve"> zintegrowana w jednym pulpicie z konsolą operatora sterującą ruchami ścianki i systemem cyfrowym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Zasilanie  3 x 400 V, 50Hz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Dopuszczalne wahania napięcia  ± 10%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LAMPA RTG DO ŚCIANKI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Ilość ognisk≥ 2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Wymiary małego ogniska≤  0,</w:t>
            </w:r>
            <w:r>
              <w:rPr>
                <w:sz w:val="22"/>
                <w:szCs w:val="22"/>
              </w:rPr>
              <w:t>6</w:t>
            </w:r>
            <w:r w:rsidRPr="00DA7DC1">
              <w:rPr>
                <w:sz w:val="22"/>
                <w:szCs w:val="22"/>
              </w:rPr>
              <w:t xml:space="preserve"> mm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Wymiary dużego ogniska≤ 1,2 mm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Moc małego ogniska≥ 40 kW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647" w:type="dxa"/>
            <w:vAlign w:val="bottom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Moc dużego ogniska≥ 80 kW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Pojemność cieplna anody</w:t>
            </w:r>
            <w:r>
              <w:rPr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 xml:space="preserve">≥ </w:t>
            </w:r>
            <w:r>
              <w:rPr>
                <w:sz w:val="22"/>
                <w:szCs w:val="22"/>
              </w:rPr>
              <w:t>35</w:t>
            </w:r>
            <w:r w:rsidRPr="00DA7DC1">
              <w:rPr>
                <w:sz w:val="22"/>
                <w:szCs w:val="22"/>
              </w:rPr>
              <w:t xml:space="preserve">0 </w:t>
            </w:r>
            <w:proofErr w:type="spellStart"/>
            <w:r w:rsidRPr="00DA7DC1">
              <w:rPr>
                <w:sz w:val="22"/>
                <w:szCs w:val="22"/>
              </w:rPr>
              <w:t>kHU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Szybkość chłodzenia anody</w:t>
            </w:r>
            <w:r>
              <w:rPr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 xml:space="preserve">≥ </w:t>
            </w:r>
            <w:r>
              <w:rPr>
                <w:sz w:val="22"/>
                <w:szCs w:val="22"/>
              </w:rPr>
              <w:t>1</w:t>
            </w:r>
            <w:r w:rsidRPr="00DA7DC1">
              <w:rPr>
                <w:sz w:val="22"/>
                <w:szCs w:val="22"/>
              </w:rPr>
              <w:t xml:space="preserve">00 </w:t>
            </w:r>
            <w:proofErr w:type="spellStart"/>
            <w:r w:rsidRPr="00DA7DC1">
              <w:rPr>
                <w:sz w:val="22"/>
                <w:szCs w:val="22"/>
              </w:rPr>
              <w:t>kHU</w:t>
            </w:r>
            <w:proofErr w:type="spellEnd"/>
            <w:r w:rsidRPr="00DA7DC1">
              <w:rPr>
                <w:sz w:val="22"/>
                <w:szCs w:val="22"/>
              </w:rPr>
              <w:t>/min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Pojemność cieplna ko</w:t>
            </w:r>
            <w:r>
              <w:rPr>
                <w:sz w:val="22"/>
                <w:szCs w:val="22"/>
              </w:rPr>
              <w:t xml:space="preserve">łpaka  </w:t>
            </w:r>
            <w:r w:rsidRPr="00DA7DC1">
              <w:rPr>
                <w:sz w:val="22"/>
                <w:szCs w:val="22"/>
              </w:rPr>
              <w:t xml:space="preserve">≥ </w:t>
            </w:r>
            <w:r>
              <w:rPr>
                <w:sz w:val="22"/>
                <w:szCs w:val="22"/>
              </w:rPr>
              <w:t>1800</w:t>
            </w:r>
            <w:r w:rsidRPr="00DA7DC1">
              <w:rPr>
                <w:sz w:val="22"/>
                <w:szCs w:val="22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</w:rPr>
              <w:t>kHU</w:t>
            </w:r>
            <w:proofErr w:type="spellEnd"/>
            <w:r w:rsidRPr="00DA7DC1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Obroty anody≥ </w:t>
            </w:r>
            <w:r>
              <w:rPr>
                <w:sz w:val="22"/>
                <w:szCs w:val="22"/>
              </w:rPr>
              <w:t>90</w:t>
            </w:r>
            <w:r w:rsidRPr="00DA7DC1">
              <w:rPr>
                <w:sz w:val="22"/>
                <w:szCs w:val="22"/>
              </w:rPr>
              <w:t>00 obrotów/min.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obrotu lampy z kołpakiem≥ +/- 90</w:t>
            </w:r>
            <w:r w:rsidRPr="00DA7DC1"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Lampa wyprodukowana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WYPOSAŻENIE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Przycisk nożny do wyzwalania fluoroskopii i grafii w sali badań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Uchwyty do rąk dla pacjenta mocowane do stołu ścianki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Podnóżek pacjenta z regulacją położenia wzdłuż blatu stołu, który można demontować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INNE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Funkcja </w:t>
            </w:r>
            <w:r>
              <w:rPr>
                <w:sz w:val="22"/>
                <w:szCs w:val="22"/>
              </w:rPr>
              <w:t xml:space="preserve">automatycznego </w:t>
            </w:r>
            <w:r w:rsidRPr="00DA7DC1">
              <w:rPr>
                <w:sz w:val="22"/>
                <w:szCs w:val="22"/>
              </w:rPr>
              <w:t>obrazowania kości długich w pionie i poziomie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POZOSTAŁE WYMAGANIA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w cenie oferty testów odbiorczych i specjalistycznych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Wykonanie projektu osłon stałych oraz pomiarów środowiskowych pracowni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w cenie oferty szkolenia techników i lekarzy w zakresie obsługi i aplikacji zaoferowanego sprzętu (min. 5 dni x 7 godzin)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Instrukcja obsługi w języku polskim dostarczana z aparatem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8647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Interkom do komunikacji głosowej sterownia – pokój badań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Gwarancja </w:t>
            </w:r>
            <w:r>
              <w:rPr>
                <w:sz w:val="22"/>
                <w:szCs w:val="22"/>
              </w:rPr>
              <w:t>60</w:t>
            </w:r>
            <w:r w:rsidRPr="00DA7DC1">
              <w:rPr>
                <w:sz w:val="22"/>
                <w:szCs w:val="22"/>
              </w:rPr>
              <w:t xml:space="preserve"> miesi</w:t>
            </w:r>
            <w:r>
              <w:rPr>
                <w:sz w:val="22"/>
                <w:szCs w:val="22"/>
              </w:rPr>
              <w:t>ęcy</w:t>
            </w:r>
            <w:r w:rsidRPr="00DA7DC1">
              <w:rPr>
                <w:sz w:val="22"/>
                <w:szCs w:val="22"/>
              </w:rPr>
              <w:t xml:space="preserve"> na cały system wraz z lampą RTG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Integracja aparatu RTG z system RIS/PACS znajdującego się u Zamawiającego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Wykonawca dostarczy zestaw odzieży ochronnej o współczynniku tłumienia odpowiadającym 0.5mm Pb dla dorosłych i dla dzieci: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- fartuchów ochronnych -2szt dla dorosłych, 2 </w:t>
            </w:r>
            <w:proofErr w:type="spellStart"/>
            <w:r w:rsidRPr="00DA7DC1">
              <w:rPr>
                <w:sz w:val="22"/>
                <w:szCs w:val="22"/>
              </w:rPr>
              <w:t>szt</w:t>
            </w:r>
            <w:proofErr w:type="spellEnd"/>
            <w:r w:rsidRPr="00DA7DC1">
              <w:rPr>
                <w:sz w:val="22"/>
                <w:szCs w:val="22"/>
              </w:rPr>
              <w:t xml:space="preserve">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- </w:t>
            </w:r>
            <w:proofErr w:type="spellStart"/>
            <w:r w:rsidRPr="00DA7DC1">
              <w:rPr>
                <w:sz w:val="22"/>
                <w:szCs w:val="22"/>
              </w:rPr>
              <w:t>półfartuchów</w:t>
            </w:r>
            <w:proofErr w:type="spellEnd"/>
            <w:r w:rsidRPr="00DA7DC1">
              <w:rPr>
                <w:sz w:val="22"/>
                <w:szCs w:val="22"/>
              </w:rPr>
              <w:t xml:space="preserve"> - 2 </w:t>
            </w:r>
            <w:proofErr w:type="spellStart"/>
            <w:r w:rsidRPr="00DA7DC1">
              <w:rPr>
                <w:sz w:val="22"/>
                <w:szCs w:val="22"/>
              </w:rPr>
              <w:t>szt</w:t>
            </w:r>
            <w:proofErr w:type="spellEnd"/>
            <w:r w:rsidRPr="00DA7DC1">
              <w:rPr>
                <w:sz w:val="22"/>
                <w:szCs w:val="22"/>
              </w:rPr>
              <w:t xml:space="preserve"> dla dorosłych i 2 sztuki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 - zestaw osłon na gonady dla kobiet i mężczyzn w różnych rozmiarach,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- osłon na tarczycę- 2 sztuki dla dorosłych, 2 sztuki dla dzieci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Rozmiar i kolor do uzgodnienia z Zamawiającym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Na wszystkie wyroby medyczne występujące w opisie przedmiotu zamówienia należy przedłożyć dokumenty, potwierdzające dopuszczenie wyrobu medycznego do obrotu lub używania na terytorium Rzeczpospolitej Polskiej zgodnie z obowiązującymi przepisami ustawy z dnia 20 maja 2010r. o wyrobach medycznych oraz aktów wykonawczych do ustawy tj.: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deklarację zgodności z dyrektywą 93/42/EEC,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certyfikat zgodności wydany przez jednostkę notyfikowaną (jeśli zgodnie z przepisami prawa certyfikacja dotyczy wyrobu),  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Dokument potwierdzający dokonanie zgłoszenia wyrobu do Rejestru Wyrobów Medycznych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oraz innymi obowiązującymi przepisami prawa:</w:t>
            </w:r>
          </w:p>
          <w:p w:rsidR="00697B92" w:rsidRPr="00DA7DC1" w:rsidRDefault="00697B92" w:rsidP="007B3287">
            <w:pPr>
              <w:pStyle w:val="Akapitzlist"/>
              <w:numPr>
                <w:ilvl w:val="0"/>
                <w:numId w:val="30"/>
              </w:numPr>
              <w:suppressAutoHyphens/>
              <w:contextualSpacing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DA7DC1">
              <w:rPr>
                <w:rFonts w:asciiTheme="minorHAnsi" w:hAnsiTheme="minorHAnsi"/>
                <w:sz w:val="22"/>
                <w:szCs w:val="22"/>
              </w:rPr>
              <w:lastRenderedPageBreak/>
              <w:t>Deklarację zgodności z dyrektywą 2011/65/EU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Demontaż i wywiezienie starego aparatu RTG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 okresie gwarancji wykonywanie bezpłatnych przeglądów zgodnie z zaleceniami producenta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Termin rozpoczęcia biegu pełnej gwarancji od momentu podpisania protokołu instalacji, uruchomienia i szkolenia obsługi.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Zestaw pozycjonerów typu klin, wałek, trójkąt, worki z gryką (piaskiem)</w:t>
            </w:r>
          </w:p>
        </w:tc>
      </w:tr>
      <w:tr w:rsidR="00697B92" w:rsidRPr="00DA7DC1" w:rsidTr="007B3287">
        <w:tc>
          <w:tcPr>
            <w:tcW w:w="519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8647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Dostęp do haseł i kluczy serwisowych po upływie okresu gwarancyjnego</w:t>
            </w:r>
          </w:p>
        </w:tc>
      </w:tr>
    </w:tbl>
    <w:p w:rsidR="00697B92" w:rsidRPr="00DA7DC1" w:rsidRDefault="00697B92" w:rsidP="00697B92">
      <w:pPr>
        <w:tabs>
          <w:tab w:val="left" w:pos="4080"/>
        </w:tabs>
        <w:rPr>
          <w:b/>
          <w:sz w:val="22"/>
          <w:szCs w:val="22"/>
        </w:rPr>
      </w:pPr>
    </w:p>
    <w:p w:rsidR="00697B92" w:rsidRDefault="00697B92" w:rsidP="00697B92">
      <w:pPr>
        <w:tabs>
          <w:tab w:val="left" w:pos="4080"/>
        </w:tabs>
        <w:rPr>
          <w:b/>
          <w:sz w:val="22"/>
          <w:szCs w:val="22"/>
        </w:rPr>
      </w:pPr>
      <w:r w:rsidRPr="00DA7DC1">
        <w:rPr>
          <w:b/>
          <w:sz w:val="22"/>
          <w:szCs w:val="22"/>
        </w:rPr>
        <w:t>Zadanie nr 3 – APARAT RTG jezdny przyłóżkowy</w:t>
      </w:r>
    </w:p>
    <w:p w:rsidR="00697B92" w:rsidRPr="00DA7DC1" w:rsidRDefault="00697B92" w:rsidP="00697B92">
      <w:pPr>
        <w:tabs>
          <w:tab w:val="left" w:pos="4080"/>
        </w:tabs>
        <w:rPr>
          <w:rStyle w:val="Domylnaczcionkaakapitu1"/>
          <w:b/>
        </w:rPr>
      </w:pPr>
      <w:r w:rsidRPr="00DA7DC1">
        <w:rPr>
          <w:sz w:val="22"/>
          <w:szCs w:val="22"/>
        </w:rPr>
        <w:t>Rok produkcji min. 2020</w:t>
      </w:r>
    </w:p>
    <w:tbl>
      <w:tblPr>
        <w:tblW w:w="916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8371"/>
      </w:tblGrid>
      <w:tr w:rsidR="00697B92" w:rsidRPr="00DA7DC1" w:rsidTr="007B3287">
        <w:tc>
          <w:tcPr>
            <w:tcW w:w="795" w:type="dxa"/>
            <w:vAlign w:val="center"/>
            <w:hideMark/>
          </w:tcPr>
          <w:p w:rsidR="00697B92" w:rsidRPr="00DA7DC1" w:rsidRDefault="00697B92" w:rsidP="007B328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pStyle w:val="Nagwek3"/>
              <w:numPr>
                <w:ilvl w:val="2"/>
                <w:numId w:val="23"/>
              </w:numPr>
              <w:snapToGrid w:val="0"/>
              <w:ind w:left="0" w:firstLine="0"/>
              <w:jc w:val="both"/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</w:pPr>
            <w:r w:rsidRPr="00DA7DC1">
              <w:rPr>
                <w:rFonts w:asciiTheme="minorHAnsi" w:hAnsiTheme="minorHAnsi"/>
                <w:b w:val="0"/>
                <w:sz w:val="22"/>
                <w:szCs w:val="22"/>
                <w:lang w:val="pl-PL"/>
              </w:rPr>
              <w:t>PARAMETR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 w:rsidRPr="00DA7DC1">
              <w:rPr>
                <w:b/>
                <w:i/>
                <w:caps/>
                <w:sz w:val="22"/>
                <w:szCs w:val="22"/>
              </w:rPr>
              <w:t>informacje ogólne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1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Typ/model, wytwórca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1" w:type="dxa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Aparat fabrycznie nowy – rok produkcji nie starszy niż 2020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Nie dopuszcza się egzemplarzy powystawowych, </w:t>
            </w:r>
            <w:proofErr w:type="spellStart"/>
            <w:r w:rsidRPr="00DA7DC1">
              <w:rPr>
                <w:sz w:val="22"/>
                <w:szCs w:val="22"/>
              </w:rPr>
              <w:t>rekondycjonowanych</w:t>
            </w:r>
            <w:proofErr w:type="spellEnd"/>
            <w:r w:rsidRPr="00DA7DC1">
              <w:rPr>
                <w:sz w:val="22"/>
                <w:szCs w:val="22"/>
              </w:rPr>
              <w:t>, demonstracyjnych, itp.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  <w:r w:rsidRPr="00DA7DC1">
              <w:rPr>
                <w:b/>
                <w:caps/>
                <w:sz w:val="22"/>
                <w:szCs w:val="22"/>
              </w:rPr>
              <w:t>charakterystyka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Napięcie zasilania: 230V 50 </w:t>
            </w:r>
            <w:proofErr w:type="spellStart"/>
            <w:r w:rsidRPr="00DA7DC1">
              <w:rPr>
                <w:sz w:val="22"/>
                <w:szCs w:val="22"/>
              </w:rPr>
              <w:t>Hz</w:t>
            </w:r>
            <w:proofErr w:type="spellEnd"/>
            <w:r w:rsidRPr="00DA7DC1">
              <w:rPr>
                <w:sz w:val="22"/>
                <w:szCs w:val="22"/>
              </w:rPr>
              <w:t xml:space="preserve"> +/- 10%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Moc generatora≥ 30 kW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Napięcie generatora≥ 40 – 1</w:t>
            </w:r>
            <w:r>
              <w:rPr>
                <w:sz w:val="22"/>
                <w:szCs w:val="22"/>
              </w:rPr>
              <w:t>25</w:t>
            </w:r>
            <w:r w:rsidRPr="00DA7DC1">
              <w:rPr>
                <w:sz w:val="22"/>
                <w:szCs w:val="22"/>
              </w:rPr>
              <w:t xml:space="preserve"> </w:t>
            </w:r>
            <w:proofErr w:type="spellStart"/>
            <w:r w:rsidRPr="00DA7DC1">
              <w:rPr>
                <w:sz w:val="22"/>
                <w:szCs w:val="22"/>
              </w:rPr>
              <w:t>kV</w:t>
            </w:r>
            <w:proofErr w:type="spellEnd"/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Zakres regulacji iloczynu prądu i czasu ekspozycji ≥ 0,4 – 300 </w:t>
            </w:r>
            <w:proofErr w:type="spellStart"/>
            <w:r w:rsidRPr="00DA7DC1">
              <w:rPr>
                <w:sz w:val="22"/>
                <w:szCs w:val="22"/>
              </w:rPr>
              <w:t>mAs</w:t>
            </w:r>
            <w:proofErr w:type="spellEnd"/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Minimalny czas ekspozycji ≤ 1 ms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wykonania ekspozycji poprzez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akumulatorowe zasilanie generatora.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Programy anatomiczne ≥ 70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wysokości ogniska od podłogi</w:t>
            </w:r>
            <w:r>
              <w:rPr>
                <w:sz w:val="22"/>
                <w:szCs w:val="22"/>
              </w:rPr>
              <w:t xml:space="preserve"> </w:t>
            </w:r>
            <w:r w:rsidRPr="00DA7DC1">
              <w:rPr>
                <w:sz w:val="22"/>
                <w:szCs w:val="22"/>
              </w:rPr>
              <w:t>≥ 70–200 cm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Szerokość aparatu ≤ 60 cm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Zakres obrotu kolimatora≥ +/- 90</w:t>
            </w:r>
            <w:r w:rsidRPr="00DA7DC1"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Oświetlenie pola ekspozycji typu LED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Zakres obrotu lampy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 xml:space="preserve"> wokół osi poziomej≥ +/- 1</w:t>
            </w:r>
            <w:r>
              <w:rPr>
                <w:sz w:val="22"/>
                <w:szCs w:val="22"/>
              </w:rPr>
              <w:t>2</w:t>
            </w:r>
            <w:r w:rsidRPr="00DA7DC1">
              <w:rPr>
                <w:sz w:val="22"/>
                <w:szCs w:val="22"/>
              </w:rPr>
              <w:t>0</w:t>
            </w:r>
            <w:r w:rsidRPr="00DA7DC1"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Rotacja ramienia wokół osi pionowej≥ +/- 250</w:t>
            </w:r>
            <w:r w:rsidRPr="00DA7DC1"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Oświetlenie symulacji pola ekspozycji typu LED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Lampa dwuogniskowa z wirującą anodą wyprodukowana nie wcześniej niż w 2020r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Wielkość dużego ogniska≤ 1,3 mm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Wielkość małego ogniska ≤ 0,7 mm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Pojemność cieplna anody≥ 2</w:t>
            </w:r>
            <w:r>
              <w:rPr>
                <w:sz w:val="22"/>
                <w:szCs w:val="22"/>
              </w:rPr>
              <w:t>0</w:t>
            </w:r>
            <w:r w:rsidRPr="00DA7DC1">
              <w:rPr>
                <w:sz w:val="22"/>
                <w:szCs w:val="22"/>
              </w:rPr>
              <w:t xml:space="preserve">0 </w:t>
            </w:r>
            <w:proofErr w:type="spellStart"/>
            <w:r w:rsidRPr="00DA7DC1">
              <w:rPr>
                <w:sz w:val="22"/>
                <w:szCs w:val="22"/>
              </w:rPr>
              <w:t>kHU</w:t>
            </w:r>
            <w:proofErr w:type="spellEnd"/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Maksymalny zasięg ramienia – odległość ognisko - kolumna aparatu≥ 120 cm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Rodzaj ramienia mocującego lampę: teleskopowy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Wysokość aparatu złożonego do transportu≤ 140 cm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Aparat wyposażony we własny zespół napędowy zasilany </w:t>
            </w:r>
          </w:p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 akumulatorów, umożliwiający zmotoryzowane przemieszczanie się urządzenia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antykolizyjny z przodu aparatu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Max. prędkość jazdy (w przód/tył) ≥ 1,3 m/s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Możliwość pokonywania wzniesień≥ 5˚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Sterowanie przesuwu przód/tył od strony lampy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>/kolimatora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System zdalnego bezprzewodowego sterowania ekspozycją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Detektor mobilny bezprzewodowy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Typ i budowa płaskiego detektora cyfrowego </w:t>
            </w:r>
            <w:proofErr w:type="spellStart"/>
            <w:r w:rsidRPr="00DA7DC1">
              <w:rPr>
                <w:sz w:val="22"/>
                <w:szCs w:val="22"/>
              </w:rPr>
              <w:t>CsI</w:t>
            </w:r>
            <w:proofErr w:type="spellEnd"/>
            <w:r w:rsidRPr="00DA7DC1">
              <w:rPr>
                <w:sz w:val="22"/>
                <w:szCs w:val="22"/>
              </w:rPr>
              <w:t>/a-Si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Rozmiar detektora ≥ </w:t>
            </w:r>
            <w:r>
              <w:rPr>
                <w:sz w:val="22"/>
                <w:szCs w:val="22"/>
              </w:rPr>
              <w:t>27</w:t>
            </w:r>
            <w:r w:rsidRPr="00DA7DC1">
              <w:rPr>
                <w:sz w:val="22"/>
                <w:szCs w:val="22"/>
              </w:rPr>
              <w:t>x3</w:t>
            </w:r>
            <w:r>
              <w:rPr>
                <w:sz w:val="22"/>
                <w:szCs w:val="22"/>
              </w:rPr>
              <w:t>5</w:t>
            </w:r>
            <w:r w:rsidRPr="00DA7DC1">
              <w:rPr>
                <w:sz w:val="22"/>
                <w:szCs w:val="22"/>
              </w:rPr>
              <w:t xml:space="preserve"> cm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Wielkość piksela ≤  140 µm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Rozdzielczość ≥ 3,6 </w:t>
            </w:r>
            <w:proofErr w:type="spellStart"/>
            <w:r w:rsidRPr="00DA7DC1">
              <w:rPr>
                <w:sz w:val="22"/>
                <w:szCs w:val="22"/>
              </w:rPr>
              <w:t>lp</w:t>
            </w:r>
            <w:proofErr w:type="spellEnd"/>
            <w:r w:rsidRPr="00DA7DC1">
              <w:rPr>
                <w:sz w:val="22"/>
                <w:szCs w:val="22"/>
              </w:rPr>
              <w:t>/mm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Wytrzymałość detektora na całej powierzchni≥ 250 kg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Wytrzymałość detektora punktowa (na średnicy 40 mm) ≥ 80 kg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DQE przy 0,0 </w:t>
            </w:r>
            <w:proofErr w:type="spellStart"/>
            <w:r w:rsidRPr="00DA7DC1">
              <w:rPr>
                <w:sz w:val="22"/>
                <w:szCs w:val="22"/>
              </w:rPr>
              <w:t>pl</w:t>
            </w:r>
            <w:proofErr w:type="spellEnd"/>
            <w:r w:rsidRPr="00DA7DC1">
              <w:rPr>
                <w:sz w:val="22"/>
                <w:szCs w:val="22"/>
              </w:rPr>
              <w:t>/mm≥ 70 %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Liczba bitów przetwarzania ≥ 14 bitów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Wewnętrzna pamięć panelu ≥ 50 obrazów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Waga panelu≤ 2,5 kg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Klasa wodoodporności min. IPX 6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Obsługa systemu obrazowego z monitora konsoli zintegrowanego z aparatem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Monitor menu oraz do przeglądania obrazów typu LCD min. 17”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Jasność monitora ≥  400 cd/m2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Minimalna rozdzielczość   ≥ 1280X1024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Czas od akwizycji do pojawienia się obrazu referencyjnego na monitorze aparatu max. 5 sek.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Wybór parametrów obróbki obrazu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Liczba obrazów zapamiętywana na dysku twardym (w pełnej matrycy) min. 3000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Regulacja okna obrazu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Zoom min. 2 razy, automatyczna redukcja szumów, automatyczna regulacja kontrastów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Automatyczna redukcja szumów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Automatyczna regulacja kontrastów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Zarządzanie bazą pacjentów i badań – integracja z systemem RIS/HIS, możliwość wpisania danych pacjenta bezpośrednio na konsoli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Oprogramowanie do eliminacji promieniowania rozproszonego (wirtualna kratka </w:t>
            </w:r>
            <w:proofErr w:type="spellStart"/>
            <w:r w:rsidRPr="00DA7DC1">
              <w:rPr>
                <w:sz w:val="22"/>
                <w:szCs w:val="22"/>
              </w:rPr>
              <w:t>przeciwrozproszeniowa</w:t>
            </w:r>
            <w:proofErr w:type="spellEnd"/>
            <w:r w:rsidRPr="00DA7DC1">
              <w:rPr>
                <w:sz w:val="22"/>
                <w:szCs w:val="22"/>
              </w:rPr>
              <w:t>)</w:t>
            </w:r>
          </w:p>
        </w:tc>
      </w:tr>
      <w:tr w:rsidR="00697B92" w:rsidRPr="00697B92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Interfejs sieciowy z min funkcjami:</w:t>
            </w:r>
          </w:p>
          <w:p w:rsidR="00697B92" w:rsidRPr="00DA7DC1" w:rsidRDefault="00697B92" w:rsidP="007B3287">
            <w:pPr>
              <w:rPr>
                <w:sz w:val="22"/>
                <w:szCs w:val="22"/>
                <w:lang w:val="en-AU"/>
              </w:rPr>
            </w:pPr>
            <w:r w:rsidRPr="00DA7DC1">
              <w:rPr>
                <w:sz w:val="22"/>
                <w:szCs w:val="22"/>
                <w:lang w:val="en-AU"/>
              </w:rPr>
              <w:t xml:space="preserve">DICOM Send; DICOM Print; DICOM MWM 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Interfejs sieciowy przewodowy lub bezprzewodowy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Waga aparatu ≤ 4</w:t>
            </w:r>
            <w:r>
              <w:rPr>
                <w:sz w:val="22"/>
                <w:szCs w:val="22"/>
              </w:rPr>
              <w:t>80</w:t>
            </w:r>
            <w:r w:rsidRPr="00DA7DC1">
              <w:rPr>
                <w:sz w:val="22"/>
                <w:szCs w:val="22"/>
              </w:rPr>
              <w:t xml:space="preserve"> kg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371" w:type="dxa"/>
            <w:vAlign w:val="center"/>
            <w:hideMark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Miernik dawki DAP zintegrowany z kolimatorem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Filtr transparentny do badań pediatrycznych min. 1mmAl +0,1mmCu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Dodatkowa osłona detektora z uchwytem i kratką </w:t>
            </w:r>
            <w:proofErr w:type="spellStart"/>
            <w:r w:rsidRPr="00DA7DC1">
              <w:rPr>
                <w:sz w:val="22"/>
                <w:szCs w:val="22"/>
              </w:rPr>
              <w:t>przeciwrozproszeniową</w:t>
            </w:r>
            <w:proofErr w:type="spellEnd"/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A7DC1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A7DC1">
              <w:rPr>
                <w:b/>
                <w:sz w:val="22"/>
                <w:szCs w:val="22"/>
              </w:rPr>
              <w:t>POZOSTAŁE WYMAGANIA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w cenie oferty testów akceptacyjnych i specjalistycznych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Wykonanie w cenie oferty szkolenia techników i lekarzy w zakresie obsługi zaoferowanego sprzętu (min. 3dni x 7h)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Instrukcja obsługi w języku polskim dostarczana z aparatem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71" w:type="dxa"/>
            <w:vAlign w:val="center"/>
          </w:tcPr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Pełna gwarancja na oferowany aparat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 xml:space="preserve"> (z lampą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 xml:space="preserve">) </w:t>
            </w:r>
          </w:p>
          <w:p w:rsidR="00697B92" w:rsidRPr="00DA7DC1" w:rsidRDefault="00697B92" w:rsidP="007B32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71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Główne podzespoły aparatu RTG (lampa </w:t>
            </w:r>
            <w:proofErr w:type="spellStart"/>
            <w:r w:rsidRPr="00DA7DC1">
              <w:rPr>
                <w:sz w:val="22"/>
                <w:szCs w:val="22"/>
              </w:rPr>
              <w:t>rtg</w:t>
            </w:r>
            <w:proofErr w:type="spellEnd"/>
            <w:r w:rsidRPr="00DA7DC1">
              <w:rPr>
                <w:sz w:val="22"/>
                <w:szCs w:val="22"/>
              </w:rPr>
              <w:t>, generator,  mechanika) muszą być wyprodukowane przez tego samego wytwórcę.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71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Na oferowane wyroby medyczne występujące w opisie przedmiotu zamówienia należy przedłożyć  dokumenty, potwierdzające dopuszczenie wyrobu medycznego do obrotu lub używania na terytorium Rzeczpospolitej Polskiej zgodnie z obowiązującymi przepisami </w:t>
            </w:r>
            <w:r w:rsidRPr="00DA7DC1">
              <w:rPr>
                <w:sz w:val="22"/>
                <w:szCs w:val="22"/>
              </w:rPr>
              <w:lastRenderedPageBreak/>
              <w:t>ustawy z dnia 20 maja 2010r. o wyrobach medycznych oraz aktów wykonawczych do ustawy tj. :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222" w:hanging="142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deklarację zgodności z dyrektywą 93/42/EEC,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222" w:hanging="142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certyfikat zgodności wydany przez jednostkę notyfikowaną  (jeśli zgodnie z przepisami prawa certyfikacja dotyczy wyrobu),   </w:t>
            </w:r>
          </w:p>
          <w:p w:rsidR="00697B92" w:rsidRPr="00DA7DC1" w:rsidRDefault="00697B92" w:rsidP="007B3287">
            <w:pPr>
              <w:numPr>
                <w:ilvl w:val="0"/>
                <w:numId w:val="29"/>
              </w:numPr>
              <w:suppressAutoHyphens/>
              <w:ind w:left="222" w:hanging="142"/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 xml:space="preserve">Dokument potwierdzający dokonanie zgłoszenia wyrobu do Rejestru Wyrobów Medycznych 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oraz innymi obowiązującymi przepisami prawa:</w:t>
            </w:r>
          </w:p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Deklarację zgodności z dyrektywą 2011/65/EU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8371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sz w:val="22"/>
                <w:szCs w:val="22"/>
              </w:rPr>
              <w:t>Demontaż i wywiezienie starych aparatów</w:t>
            </w:r>
          </w:p>
        </w:tc>
      </w:tr>
      <w:tr w:rsidR="00697B92" w:rsidRPr="00DA7DC1" w:rsidTr="007B3287">
        <w:tc>
          <w:tcPr>
            <w:tcW w:w="795" w:type="dxa"/>
            <w:vAlign w:val="center"/>
          </w:tcPr>
          <w:p w:rsidR="00697B92" w:rsidRPr="00DA7DC1" w:rsidRDefault="00697B92" w:rsidP="007B328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8371" w:type="dxa"/>
          </w:tcPr>
          <w:p w:rsidR="00697B92" w:rsidRPr="00DA7DC1" w:rsidRDefault="00697B92" w:rsidP="007B3287">
            <w:pPr>
              <w:rPr>
                <w:sz w:val="22"/>
                <w:szCs w:val="22"/>
              </w:rPr>
            </w:pPr>
            <w:r w:rsidRPr="00DA7DC1">
              <w:rPr>
                <w:bCs/>
                <w:sz w:val="22"/>
                <w:szCs w:val="22"/>
              </w:rPr>
              <w:t>Dostęp do haseł i kluczy serwisowych po upływie okresu gwarancji</w:t>
            </w:r>
          </w:p>
        </w:tc>
      </w:tr>
    </w:tbl>
    <w:p w:rsidR="00697B92" w:rsidRPr="00DA7DC1" w:rsidRDefault="00697B92" w:rsidP="00697B92">
      <w:pPr>
        <w:ind w:right="-35"/>
        <w:rPr>
          <w:sz w:val="18"/>
          <w:szCs w:val="18"/>
        </w:rPr>
      </w:pPr>
    </w:p>
    <w:p w:rsidR="00697B92" w:rsidRPr="00DA7DC1" w:rsidRDefault="00697B92" w:rsidP="00697B92">
      <w:pPr>
        <w:ind w:right="-35"/>
        <w:rPr>
          <w:sz w:val="18"/>
          <w:szCs w:val="18"/>
        </w:rPr>
      </w:pPr>
    </w:p>
    <w:p w:rsidR="00697B92" w:rsidRPr="00DA7DC1" w:rsidRDefault="00697B92" w:rsidP="00697B92">
      <w:pPr>
        <w:ind w:right="-35"/>
        <w:rPr>
          <w:sz w:val="18"/>
          <w:szCs w:val="18"/>
        </w:rPr>
      </w:pPr>
    </w:p>
    <w:p w:rsidR="00697B92" w:rsidRPr="00DA7DC1" w:rsidRDefault="00697B92" w:rsidP="00697B92">
      <w:pPr>
        <w:ind w:right="-35"/>
        <w:rPr>
          <w:sz w:val="22"/>
          <w:szCs w:val="22"/>
        </w:rPr>
      </w:pPr>
      <w:r w:rsidRPr="00DA7DC1">
        <w:rPr>
          <w:sz w:val="22"/>
          <w:szCs w:val="22"/>
        </w:rPr>
        <w:t>...................................</w:t>
      </w:r>
      <w:r w:rsidRPr="00DA7DC1">
        <w:rPr>
          <w:sz w:val="22"/>
          <w:szCs w:val="22"/>
        </w:rPr>
        <w:tab/>
        <w:t xml:space="preserve">                                                                         ....................................................</w:t>
      </w:r>
    </w:p>
    <w:p w:rsidR="00697B92" w:rsidRPr="00DA7DC1" w:rsidRDefault="00697B92" w:rsidP="00697B92">
      <w:pPr>
        <w:rPr>
          <w:rFonts w:ascii="Times New Roman" w:eastAsia="Times New Roman" w:hAnsi="Times New Roman" w:cs="Times New Roman"/>
          <w:lang w:eastAsia="pl-PL"/>
        </w:rPr>
      </w:pPr>
      <w:r w:rsidRPr="00DA7DC1">
        <w:rPr>
          <w:sz w:val="22"/>
          <w:szCs w:val="22"/>
        </w:rPr>
        <w:t xml:space="preserve">               data                                                                                          pieczątka i podpis Wykonawcy</w:t>
      </w:r>
    </w:p>
    <w:p w:rsidR="00697B92" w:rsidRPr="00DA7DC1" w:rsidRDefault="00697B92" w:rsidP="00697B9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01BA" w:rsidRPr="003701BA" w:rsidRDefault="003701BA" w:rsidP="003701BA">
      <w:bookmarkStart w:id="0" w:name="_GoBack"/>
      <w:bookmarkEnd w:id="0"/>
    </w:p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Pr="003701BA" w:rsidRDefault="003701BA" w:rsidP="003701BA"/>
    <w:p w:rsidR="003701BA" w:rsidRDefault="003701BA" w:rsidP="003701BA"/>
    <w:p w:rsidR="000929E6" w:rsidRPr="003701BA" w:rsidRDefault="000929E6" w:rsidP="003701BA"/>
    <w:sectPr w:rsidR="000929E6" w:rsidRPr="003701BA" w:rsidSect="003701B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5E" w:rsidRDefault="00930B5E" w:rsidP="003701BA">
      <w:r>
        <w:separator/>
      </w:r>
    </w:p>
  </w:endnote>
  <w:endnote w:type="continuationSeparator" w:id="0">
    <w:p w:rsidR="00930B5E" w:rsidRDefault="00930B5E" w:rsidP="003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3701BA" w:rsidRPr="006E5948" w:rsidTr="007B3287">
      <w:trPr>
        <w:trHeight w:val="1129"/>
      </w:trPr>
      <w:tc>
        <w:tcPr>
          <w:tcW w:w="2810" w:type="dxa"/>
          <w:shd w:val="clear" w:color="auto" w:fill="auto"/>
        </w:tcPr>
        <w:p w:rsidR="003701BA" w:rsidRPr="00DC3D3C" w:rsidRDefault="003701BA" w:rsidP="007B3287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:rsidR="003701BA" w:rsidRPr="00DC3D3C" w:rsidRDefault="003701BA" w:rsidP="007B3287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:rsidR="003701BA" w:rsidRPr="00DC3D3C" w:rsidRDefault="003701BA" w:rsidP="007B3287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:rsidR="003701BA" w:rsidRPr="00DC3D3C" w:rsidRDefault="003701BA" w:rsidP="007B3287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:rsidR="003701BA" w:rsidRPr="00DC3D3C" w:rsidRDefault="003701BA" w:rsidP="007B3287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:rsidR="003701BA" w:rsidRPr="00DC3D3C" w:rsidRDefault="003701BA" w:rsidP="007B3287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:rsidR="003701BA" w:rsidRDefault="003701BA" w:rsidP="007B3287">
          <w:pPr>
            <w:pStyle w:val="Stopka"/>
            <w:rPr>
              <w:rFonts w:ascii="Encode Sans" w:hAnsi="Encode Sans"/>
            </w:rPr>
          </w:pPr>
        </w:p>
        <w:p w:rsidR="003701BA" w:rsidRPr="00031876" w:rsidRDefault="003701BA" w:rsidP="007B3287"/>
        <w:p w:rsidR="003701BA" w:rsidRDefault="003701BA" w:rsidP="007B3287"/>
        <w:p w:rsidR="003701BA" w:rsidRPr="00031876" w:rsidRDefault="003701BA" w:rsidP="007B3287"/>
        <w:p w:rsidR="003701BA" w:rsidRDefault="003701BA" w:rsidP="007B3287"/>
        <w:p w:rsidR="003701BA" w:rsidRPr="00031876" w:rsidRDefault="003701BA" w:rsidP="007B3287">
          <w:pPr>
            <w:jc w:val="center"/>
          </w:pPr>
        </w:p>
      </w:tc>
    </w:tr>
  </w:tbl>
  <w:p w:rsidR="003701BA" w:rsidRDefault="003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5E" w:rsidRDefault="00930B5E" w:rsidP="003701BA">
      <w:r>
        <w:separator/>
      </w:r>
    </w:p>
  </w:footnote>
  <w:footnote w:type="continuationSeparator" w:id="0">
    <w:p w:rsidR="00930B5E" w:rsidRDefault="00930B5E" w:rsidP="0037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BA" w:rsidRDefault="003701BA">
    <w:pPr>
      <w:pStyle w:val="Nagwek"/>
    </w:pPr>
    <w:r>
      <w:rPr>
        <w:noProof/>
        <w:lang w:eastAsia="pl-PL"/>
      </w:rPr>
      <w:drawing>
        <wp:inline distT="0" distB="0" distL="0" distR="0" wp14:anchorId="4022272D" wp14:editId="7945CA74">
          <wp:extent cx="5760720" cy="613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9856051"/>
    <w:multiLevelType w:val="hybridMultilevel"/>
    <w:tmpl w:val="C534D32E"/>
    <w:lvl w:ilvl="0" w:tplc="0415000B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2F6D"/>
    <w:multiLevelType w:val="hybridMultilevel"/>
    <w:tmpl w:val="6DC8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2BE7"/>
    <w:multiLevelType w:val="hybridMultilevel"/>
    <w:tmpl w:val="18A27676"/>
    <w:lvl w:ilvl="0" w:tplc="6D8A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E05EB"/>
    <w:multiLevelType w:val="hybridMultilevel"/>
    <w:tmpl w:val="4EE29C96"/>
    <w:lvl w:ilvl="0" w:tplc="0415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1786185F"/>
    <w:multiLevelType w:val="hybridMultilevel"/>
    <w:tmpl w:val="44BE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7DE7"/>
    <w:multiLevelType w:val="multilevel"/>
    <w:tmpl w:val="FFFFFFFF"/>
    <w:lvl w:ilvl="0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9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E3368"/>
    <w:multiLevelType w:val="hybridMultilevel"/>
    <w:tmpl w:val="E8A6C6FE"/>
    <w:lvl w:ilvl="0" w:tplc="0415000B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A0220"/>
    <w:multiLevelType w:val="hybridMultilevel"/>
    <w:tmpl w:val="2D6859B4"/>
    <w:lvl w:ilvl="0" w:tplc="F3FC916A">
      <w:numFmt w:val="bullet"/>
      <w:lvlText w:val=""/>
      <w:lvlJc w:val="left"/>
      <w:pPr>
        <w:ind w:left="52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2D043CE2"/>
    <w:multiLevelType w:val="hybridMultilevel"/>
    <w:tmpl w:val="4FAE3FD4"/>
    <w:lvl w:ilvl="0" w:tplc="A48E6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DDF"/>
    <w:multiLevelType w:val="hybridMultilevel"/>
    <w:tmpl w:val="E774E7B2"/>
    <w:lvl w:ilvl="0" w:tplc="E1AC4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97D87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CE5369"/>
    <w:multiLevelType w:val="hybridMultilevel"/>
    <w:tmpl w:val="3C6A2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37294"/>
    <w:multiLevelType w:val="hybridMultilevel"/>
    <w:tmpl w:val="CCC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E1F05"/>
    <w:multiLevelType w:val="hybridMultilevel"/>
    <w:tmpl w:val="782C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B4356"/>
    <w:multiLevelType w:val="hybridMultilevel"/>
    <w:tmpl w:val="8710DA14"/>
    <w:lvl w:ilvl="0" w:tplc="D2522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2E70C9"/>
    <w:multiLevelType w:val="hybridMultilevel"/>
    <w:tmpl w:val="313C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F29AB"/>
    <w:multiLevelType w:val="hybridMultilevel"/>
    <w:tmpl w:val="41B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39AD"/>
    <w:multiLevelType w:val="hybridMultilevel"/>
    <w:tmpl w:val="92D219E2"/>
    <w:lvl w:ilvl="0" w:tplc="49886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9366F"/>
    <w:multiLevelType w:val="hybridMultilevel"/>
    <w:tmpl w:val="FE70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24749"/>
    <w:multiLevelType w:val="hybridMultilevel"/>
    <w:tmpl w:val="2188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1580F"/>
    <w:multiLevelType w:val="hybridMultilevel"/>
    <w:tmpl w:val="456EF62E"/>
    <w:lvl w:ilvl="0" w:tplc="515EF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795BE0"/>
    <w:multiLevelType w:val="hybridMultilevel"/>
    <w:tmpl w:val="E7D4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0B04"/>
    <w:multiLevelType w:val="hybridMultilevel"/>
    <w:tmpl w:val="7C30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A18BC"/>
    <w:multiLevelType w:val="hybridMultilevel"/>
    <w:tmpl w:val="E4F05BBA"/>
    <w:lvl w:ilvl="0" w:tplc="22BE5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85128"/>
    <w:multiLevelType w:val="hybridMultilevel"/>
    <w:tmpl w:val="534E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9"/>
  </w:num>
  <w:num w:numId="5">
    <w:abstractNumId w:val="18"/>
  </w:num>
  <w:num w:numId="6">
    <w:abstractNumId w:val="20"/>
  </w:num>
  <w:num w:numId="7">
    <w:abstractNumId w:val="8"/>
  </w:num>
  <w:num w:numId="8">
    <w:abstractNumId w:val="11"/>
  </w:num>
  <w:num w:numId="9">
    <w:abstractNumId w:val="23"/>
  </w:num>
  <w:num w:numId="10">
    <w:abstractNumId w:val="6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26"/>
  </w:num>
  <w:num w:numId="14">
    <w:abstractNumId w:val="22"/>
  </w:num>
  <w:num w:numId="15">
    <w:abstractNumId w:val="17"/>
  </w:num>
  <w:num w:numId="16">
    <w:abstractNumId w:val="19"/>
  </w:num>
  <w:num w:numId="17">
    <w:abstractNumId w:val="25"/>
  </w:num>
  <w:num w:numId="18">
    <w:abstractNumId w:val="16"/>
  </w:num>
  <w:num w:numId="19">
    <w:abstractNumId w:val="4"/>
  </w:num>
  <w:num w:numId="20">
    <w:abstractNumId w:val="10"/>
  </w:num>
  <w:num w:numId="21">
    <w:abstractNumId w:val="3"/>
  </w:num>
  <w:num w:numId="22">
    <w:abstractNumId w:val="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12"/>
  </w:num>
  <w:num w:numId="27">
    <w:abstractNumId w:val="29"/>
  </w:num>
  <w:num w:numId="28">
    <w:abstractNumId w:val="24"/>
  </w:num>
  <w:num w:numId="29">
    <w:abstractNumId w:val="30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4A"/>
    <w:rsid w:val="000929E6"/>
    <w:rsid w:val="003701BA"/>
    <w:rsid w:val="00697B92"/>
    <w:rsid w:val="00930B5E"/>
    <w:rsid w:val="00A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9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97B92"/>
    <w:pPr>
      <w:keepNext/>
      <w:numPr>
        <w:numId w:val="22"/>
      </w:numPr>
      <w:suppressAutoHyphens/>
      <w:outlineLvl w:val="2"/>
    </w:pPr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97B92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697B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697B9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697B92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697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697B92"/>
  </w:style>
  <w:style w:type="paragraph" w:styleId="Tekstpodstawowywcity">
    <w:name w:val="Body Text Indent"/>
    <w:basedOn w:val="Normalny"/>
    <w:link w:val="TekstpodstawowywcityZnak"/>
    <w:uiPriority w:val="99"/>
    <w:unhideWhenUsed/>
    <w:rsid w:val="00697B9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B92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ezodstpw1">
    <w:name w:val="Bez odstępów1"/>
    <w:rsid w:val="00697B92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697B92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customStyle="1" w:styleId="Default">
    <w:name w:val="Default"/>
    <w:rsid w:val="00697B92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697B92"/>
  </w:style>
  <w:style w:type="paragraph" w:customStyle="1" w:styleId="Akapitzlist1">
    <w:name w:val="Akapit z listą1"/>
    <w:basedOn w:val="Normalny"/>
    <w:link w:val="ListParagraphChar"/>
    <w:rsid w:val="00697B92"/>
    <w:pPr>
      <w:suppressAutoHyphens/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9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97B92"/>
    <w:pPr>
      <w:keepNext/>
      <w:numPr>
        <w:numId w:val="22"/>
      </w:numPr>
      <w:suppressAutoHyphens/>
      <w:outlineLvl w:val="2"/>
    </w:pPr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1BA"/>
  </w:style>
  <w:style w:type="paragraph" w:styleId="Stopka">
    <w:name w:val="footer"/>
    <w:basedOn w:val="Normalny"/>
    <w:link w:val="StopkaZnak"/>
    <w:unhideWhenUsed/>
    <w:rsid w:val="0037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1BA"/>
  </w:style>
  <w:style w:type="table" w:styleId="Tabela-Siatka">
    <w:name w:val="Table Grid"/>
    <w:basedOn w:val="Standardowy"/>
    <w:rsid w:val="00370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97B92"/>
    <w:rPr>
      <w:rFonts w:ascii="Comic Sans MS" w:eastAsia="Times New Roman" w:hAnsi="Comic Sans MS" w:cs="Times New Roman"/>
      <w:b/>
      <w:bCs/>
      <w:sz w:val="18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697B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697B9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697B92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697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697B92"/>
  </w:style>
  <w:style w:type="paragraph" w:styleId="Tekstpodstawowywcity">
    <w:name w:val="Body Text Indent"/>
    <w:basedOn w:val="Normalny"/>
    <w:link w:val="TekstpodstawowywcityZnak"/>
    <w:uiPriority w:val="99"/>
    <w:unhideWhenUsed/>
    <w:rsid w:val="00697B92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7B92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ezodstpw1">
    <w:name w:val="Bez odstępów1"/>
    <w:rsid w:val="00697B92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paragraph" w:styleId="NormalnyWeb">
    <w:name w:val="Normal (Web)"/>
    <w:basedOn w:val="Normalny"/>
    <w:rsid w:val="00697B92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customStyle="1" w:styleId="Default">
    <w:name w:val="Default"/>
    <w:rsid w:val="00697B92"/>
    <w:pPr>
      <w:autoSpaceDE w:val="0"/>
      <w:autoSpaceDN w:val="0"/>
      <w:adjustRightInd w:val="0"/>
      <w:spacing w:after="0" w:line="240" w:lineRule="auto"/>
    </w:pPr>
    <w:rPr>
      <w:rFonts w:ascii="Siemens Sans" w:eastAsia="Calibri" w:hAnsi="Siemens Sans" w:cs="Siemens Sans"/>
      <w:color w:val="000000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697B92"/>
  </w:style>
  <w:style w:type="paragraph" w:customStyle="1" w:styleId="Akapitzlist1">
    <w:name w:val="Akapit z listą1"/>
    <w:basedOn w:val="Normalny"/>
    <w:link w:val="ListParagraphChar"/>
    <w:rsid w:val="00697B92"/>
    <w:pPr>
      <w:suppressAutoHyphens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dcterms:created xsi:type="dcterms:W3CDTF">2020-03-27T12:31:00Z</dcterms:created>
  <dcterms:modified xsi:type="dcterms:W3CDTF">2020-03-27T12:31:00Z</dcterms:modified>
</cp:coreProperties>
</file>