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13" w:rsidRDefault="00281D13" w:rsidP="00281D13">
      <w:pPr>
        <w:jc w:val="right"/>
        <w:rPr>
          <w:rFonts w:ascii="Calibri" w:hAnsi="Calibri"/>
          <w:b/>
          <w:sz w:val="22"/>
          <w:szCs w:val="22"/>
        </w:rPr>
      </w:pPr>
      <w:r>
        <w:rPr>
          <w:rFonts w:ascii="Calibri" w:hAnsi="Calibri"/>
          <w:b/>
          <w:sz w:val="22"/>
          <w:szCs w:val="22"/>
        </w:rPr>
        <w:t>Załącznik nr 4</w:t>
      </w:r>
      <w:r w:rsidR="00872EFF">
        <w:rPr>
          <w:rFonts w:ascii="Calibri" w:hAnsi="Calibri"/>
          <w:b/>
          <w:sz w:val="22"/>
          <w:szCs w:val="22"/>
        </w:rPr>
        <w:t xml:space="preserve"> Modyfikacja</w:t>
      </w:r>
    </w:p>
    <w:p w:rsidR="005823EF" w:rsidRPr="005823EF" w:rsidRDefault="005823EF" w:rsidP="005823EF">
      <w:pPr>
        <w:jc w:val="center"/>
        <w:rPr>
          <w:rFonts w:ascii="Calibri" w:hAnsi="Calibri"/>
          <w:b/>
          <w:sz w:val="22"/>
          <w:szCs w:val="22"/>
        </w:rPr>
      </w:pPr>
      <w:r w:rsidRPr="005823EF">
        <w:rPr>
          <w:rFonts w:ascii="Calibri" w:hAnsi="Calibri"/>
          <w:b/>
          <w:sz w:val="22"/>
          <w:szCs w:val="22"/>
        </w:rPr>
        <w:t>UMOWA NR ...... /</w:t>
      </w:r>
      <w:r>
        <w:rPr>
          <w:rFonts w:ascii="Calibri" w:hAnsi="Calibri"/>
          <w:b/>
          <w:sz w:val="22"/>
          <w:szCs w:val="22"/>
        </w:rPr>
        <w:t>UO</w:t>
      </w:r>
      <w:r w:rsidRPr="005823EF">
        <w:rPr>
          <w:rFonts w:ascii="Calibri" w:hAnsi="Calibri"/>
          <w:b/>
          <w:sz w:val="22"/>
          <w:szCs w:val="22"/>
        </w:rPr>
        <w:t>/2020</w:t>
      </w:r>
    </w:p>
    <w:p w:rsidR="005823EF" w:rsidRPr="005823EF" w:rsidRDefault="005823EF" w:rsidP="005823EF">
      <w:pPr>
        <w:jc w:val="center"/>
        <w:rPr>
          <w:rFonts w:ascii="Calibri" w:hAnsi="Calibri"/>
          <w:sz w:val="22"/>
          <w:szCs w:val="22"/>
        </w:rPr>
      </w:pPr>
      <w:r w:rsidRPr="005823EF">
        <w:rPr>
          <w:rFonts w:ascii="Calibri" w:hAnsi="Calibri"/>
          <w:sz w:val="22"/>
          <w:szCs w:val="22"/>
        </w:rPr>
        <w:t xml:space="preserve">zawarta w dniu </w:t>
      </w:r>
      <w:r w:rsidRPr="005823EF">
        <w:rPr>
          <w:rFonts w:ascii="Calibri" w:hAnsi="Calibri"/>
          <w:b/>
          <w:bCs/>
          <w:sz w:val="22"/>
          <w:szCs w:val="22"/>
        </w:rPr>
        <w:t>......................</w:t>
      </w:r>
      <w:r w:rsidRPr="005823EF">
        <w:rPr>
          <w:rFonts w:ascii="Calibri" w:hAnsi="Calibri"/>
          <w:sz w:val="22"/>
          <w:szCs w:val="22"/>
        </w:rPr>
        <w:t xml:space="preserve"> pomiędzy:</w:t>
      </w:r>
    </w:p>
    <w:p w:rsidR="005823EF" w:rsidRPr="005823EF" w:rsidRDefault="005823EF" w:rsidP="005823EF">
      <w:pPr>
        <w:rPr>
          <w:rFonts w:ascii="Calibri" w:hAnsi="Calibri"/>
          <w:sz w:val="22"/>
          <w:szCs w:val="22"/>
        </w:rPr>
      </w:pPr>
    </w:p>
    <w:p w:rsidR="005823EF" w:rsidRPr="005823EF" w:rsidRDefault="005823EF" w:rsidP="005823EF">
      <w:pPr>
        <w:jc w:val="both"/>
        <w:rPr>
          <w:rFonts w:ascii="Calibri" w:hAnsi="Calibri"/>
          <w:sz w:val="22"/>
          <w:szCs w:val="22"/>
        </w:rPr>
      </w:pPr>
      <w:r w:rsidRPr="005823EF">
        <w:rPr>
          <w:rFonts w:ascii="Calibri" w:hAnsi="Calibri"/>
          <w:b/>
          <w:sz w:val="22"/>
          <w:szCs w:val="22"/>
        </w:rPr>
        <w:t xml:space="preserve">Regionalnym Szpitalem w Kołobrzegu, </w:t>
      </w:r>
      <w:r w:rsidRPr="005823EF">
        <w:rPr>
          <w:rFonts w:ascii="Calibri" w:hAnsi="Calibri"/>
          <w:sz w:val="22"/>
          <w:szCs w:val="22"/>
        </w:rPr>
        <w:t>ul. Łopuskiego 31-33,</w:t>
      </w:r>
      <w:r w:rsidRPr="005823EF">
        <w:rPr>
          <w:rFonts w:ascii="Calibri" w:hAnsi="Calibri"/>
          <w:b/>
          <w:sz w:val="22"/>
          <w:szCs w:val="22"/>
        </w:rPr>
        <w:t xml:space="preserve"> </w:t>
      </w:r>
      <w:r w:rsidRPr="005823EF">
        <w:rPr>
          <w:rFonts w:ascii="Calibri" w:hAnsi="Calibri"/>
          <w:sz w:val="22"/>
          <w:szCs w:val="22"/>
        </w:rPr>
        <w:t>78-100 Kołobrzeg,</w:t>
      </w:r>
      <w:r w:rsidRPr="005823EF">
        <w:rPr>
          <w:rFonts w:ascii="Calibri" w:hAnsi="Calibri"/>
          <w:b/>
          <w:sz w:val="22"/>
          <w:szCs w:val="22"/>
        </w:rPr>
        <w:t xml:space="preserve"> </w:t>
      </w:r>
      <w:r w:rsidRPr="005823EF">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rsidR="005823EF" w:rsidRPr="005823EF" w:rsidRDefault="005823EF" w:rsidP="005823EF">
      <w:pPr>
        <w:rPr>
          <w:rFonts w:ascii="Calibri" w:hAnsi="Calibri"/>
          <w:sz w:val="22"/>
          <w:szCs w:val="22"/>
        </w:rPr>
      </w:pPr>
      <w:r w:rsidRPr="005823EF">
        <w:rPr>
          <w:rFonts w:ascii="Calibri" w:hAnsi="Calibri"/>
          <w:sz w:val="22"/>
          <w:szCs w:val="22"/>
        </w:rPr>
        <w:t>który reprezentuje:</w:t>
      </w:r>
    </w:p>
    <w:p w:rsidR="005823EF" w:rsidRPr="005823EF" w:rsidRDefault="005823EF" w:rsidP="005823EF">
      <w:pPr>
        <w:rPr>
          <w:rFonts w:ascii="Calibri" w:hAnsi="Calibri"/>
          <w:b/>
          <w:sz w:val="22"/>
          <w:szCs w:val="22"/>
        </w:rPr>
      </w:pPr>
      <w:r w:rsidRPr="005823EF">
        <w:rPr>
          <w:rFonts w:ascii="Calibri" w:hAnsi="Calibri"/>
          <w:b/>
          <w:sz w:val="22"/>
          <w:szCs w:val="22"/>
        </w:rPr>
        <w:t>Dyrektor – Małgorzata Grubecka</w:t>
      </w:r>
    </w:p>
    <w:p w:rsidR="005823EF" w:rsidRPr="005823EF" w:rsidRDefault="005823EF" w:rsidP="005823EF">
      <w:pPr>
        <w:rPr>
          <w:rFonts w:ascii="Calibri" w:hAnsi="Calibri"/>
          <w:b/>
          <w:sz w:val="22"/>
          <w:szCs w:val="22"/>
        </w:rPr>
      </w:pPr>
      <w:r w:rsidRPr="005823EF">
        <w:rPr>
          <w:rFonts w:ascii="Calibri" w:hAnsi="Calibri"/>
          <w:sz w:val="22"/>
          <w:szCs w:val="22"/>
        </w:rPr>
        <w:t>zwanym w dalszej części umowy</w:t>
      </w:r>
      <w:r w:rsidRPr="005823EF">
        <w:rPr>
          <w:rFonts w:ascii="Calibri" w:hAnsi="Calibri"/>
          <w:b/>
          <w:sz w:val="22"/>
          <w:szCs w:val="22"/>
        </w:rPr>
        <w:t xml:space="preserve"> „Zamawiającym” </w:t>
      </w:r>
    </w:p>
    <w:p w:rsidR="005823EF" w:rsidRPr="005823EF" w:rsidRDefault="005823EF" w:rsidP="005823EF">
      <w:pPr>
        <w:rPr>
          <w:rFonts w:ascii="Calibri" w:hAnsi="Calibri"/>
          <w:b/>
          <w:sz w:val="22"/>
          <w:szCs w:val="22"/>
        </w:rPr>
      </w:pPr>
      <w:r w:rsidRPr="005823EF">
        <w:rPr>
          <w:rFonts w:ascii="Calibri" w:hAnsi="Calibri"/>
          <w:b/>
          <w:sz w:val="22"/>
          <w:szCs w:val="22"/>
        </w:rPr>
        <w:t xml:space="preserve">a </w:t>
      </w:r>
    </w:p>
    <w:p w:rsidR="005823EF" w:rsidRPr="005823EF" w:rsidRDefault="005823EF" w:rsidP="005823EF">
      <w:pPr>
        <w:rPr>
          <w:rFonts w:ascii="Calibri" w:hAnsi="Calibri"/>
          <w:b/>
          <w:sz w:val="22"/>
          <w:szCs w:val="22"/>
        </w:rPr>
      </w:pPr>
      <w:r w:rsidRPr="005823EF">
        <w:rPr>
          <w:rFonts w:ascii="Calibri" w:hAnsi="Calibri"/>
          <w:b/>
          <w:sz w:val="22"/>
          <w:szCs w:val="22"/>
        </w:rPr>
        <w:t>(w przypadku przedsiębiorcy wpisanego do KRS)</w:t>
      </w:r>
    </w:p>
    <w:p w:rsidR="005823EF" w:rsidRPr="005823EF" w:rsidRDefault="005823EF" w:rsidP="005823EF">
      <w:pPr>
        <w:jc w:val="both"/>
        <w:rPr>
          <w:rFonts w:ascii="Calibri" w:hAnsi="Calibri"/>
          <w:sz w:val="22"/>
          <w:szCs w:val="22"/>
        </w:rPr>
      </w:pPr>
      <w:r w:rsidRPr="005823EF">
        <w:rPr>
          <w:rFonts w:ascii="Calibri" w:hAnsi="Calibri"/>
          <w:b/>
          <w:sz w:val="22"/>
          <w:szCs w:val="22"/>
        </w:rPr>
        <w:t xml:space="preserve">............................................................ </w:t>
      </w:r>
      <w:r w:rsidRPr="005823EF">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Pr="005823EF">
        <w:rPr>
          <w:rFonts w:ascii="Calibri" w:hAnsi="Calibri"/>
          <w:sz w:val="22"/>
          <w:szCs w:val="22"/>
        </w:rPr>
        <w:br/>
        <w:t>w przypadku spółki akcyjnej wysokość kapitału zakładowego ....... zł i kapitału wpłaconego ...... zł,  NIP .........., REGON ............... reprezentowaną</w:t>
      </w:r>
      <w:r w:rsidRPr="005823EF">
        <w:rPr>
          <w:rFonts w:ascii="Calibri" w:hAnsi="Calibri"/>
          <w:b/>
          <w:sz w:val="22"/>
          <w:szCs w:val="22"/>
        </w:rPr>
        <w:t xml:space="preserve"> </w:t>
      </w:r>
      <w:r w:rsidRPr="005823EF">
        <w:rPr>
          <w:rFonts w:ascii="Calibri" w:hAnsi="Calibri"/>
          <w:sz w:val="22"/>
          <w:szCs w:val="22"/>
        </w:rPr>
        <w:t>przez:</w:t>
      </w:r>
      <w:r w:rsidRPr="005823EF">
        <w:rPr>
          <w:rFonts w:ascii="Calibri" w:hAnsi="Calibri"/>
          <w:b/>
          <w:sz w:val="22"/>
          <w:szCs w:val="22"/>
        </w:rPr>
        <w:t xml:space="preserve"> </w:t>
      </w:r>
    </w:p>
    <w:p w:rsidR="005823EF" w:rsidRPr="005823EF" w:rsidRDefault="005823EF" w:rsidP="005823EF">
      <w:pPr>
        <w:rPr>
          <w:rFonts w:ascii="Calibri" w:hAnsi="Calibri"/>
          <w:b/>
          <w:sz w:val="22"/>
          <w:szCs w:val="22"/>
        </w:rPr>
      </w:pPr>
      <w:r w:rsidRPr="005823EF">
        <w:rPr>
          <w:rFonts w:ascii="Calibri" w:hAnsi="Calibri"/>
          <w:b/>
          <w:sz w:val="22"/>
          <w:szCs w:val="22"/>
        </w:rPr>
        <w:t>…………………………………………………….</w:t>
      </w:r>
    </w:p>
    <w:p w:rsidR="005823EF" w:rsidRPr="005823EF" w:rsidRDefault="005823EF" w:rsidP="005823EF">
      <w:pPr>
        <w:keepNext/>
        <w:outlineLvl w:val="4"/>
        <w:rPr>
          <w:rFonts w:ascii="Calibri" w:hAnsi="Calibri"/>
          <w:b/>
          <w:sz w:val="22"/>
          <w:szCs w:val="22"/>
        </w:rPr>
      </w:pPr>
      <w:r w:rsidRPr="005823EF">
        <w:rPr>
          <w:rFonts w:ascii="Calibri" w:hAnsi="Calibri"/>
          <w:sz w:val="22"/>
          <w:szCs w:val="22"/>
        </w:rPr>
        <w:t>zwanym w dalszej części umowy</w:t>
      </w:r>
      <w:r w:rsidRPr="005823EF">
        <w:rPr>
          <w:rFonts w:ascii="Calibri" w:hAnsi="Calibri"/>
          <w:b/>
          <w:sz w:val="22"/>
          <w:szCs w:val="22"/>
        </w:rPr>
        <w:t xml:space="preserve"> „Wykonawcą”</w:t>
      </w:r>
    </w:p>
    <w:p w:rsidR="005823EF" w:rsidRPr="005823EF" w:rsidRDefault="005823EF" w:rsidP="005823EF">
      <w:pPr>
        <w:rPr>
          <w:rFonts w:ascii="Calibri" w:hAnsi="Calibri"/>
          <w:sz w:val="22"/>
          <w:szCs w:val="22"/>
        </w:rPr>
      </w:pPr>
    </w:p>
    <w:p w:rsidR="005823EF" w:rsidRPr="005823EF" w:rsidRDefault="005823EF" w:rsidP="005823EF">
      <w:pPr>
        <w:rPr>
          <w:rFonts w:ascii="Calibri" w:hAnsi="Calibri"/>
          <w:b/>
          <w:sz w:val="22"/>
          <w:szCs w:val="22"/>
        </w:rPr>
      </w:pPr>
      <w:r w:rsidRPr="005823EF">
        <w:rPr>
          <w:rFonts w:ascii="Calibri" w:hAnsi="Calibri"/>
          <w:b/>
          <w:sz w:val="22"/>
          <w:szCs w:val="22"/>
        </w:rPr>
        <w:t>(w przypadku przedsiębiorcy wpisanego do CEIDG)</w:t>
      </w:r>
    </w:p>
    <w:p w:rsidR="005823EF" w:rsidRPr="005823EF" w:rsidRDefault="005823EF" w:rsidP="005823EF">
      <w:pPr>
        <w:jc w:val="both"/>
        <w:rPr>
          <w:rFonts w:ascii="Calibri" w:hAnsi="Calibri"/>
          <w:sz w:val="22"/>
          <w:szCs w:val="22"/>
        </w:rPr>
      </w:pPr>
      <w:r w:rsidRPr="005823EF">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5823EF" w:rsidRPr="005823EF" w:rsidRDefault="005823EF" w:rsidP="005823EF">
      <w:pPr>
        <w:jc w:val="both"/>
        <w:rPr>
          <w:rFonts w:ascii="Calibri" w:hAnsi="Calibri"/>
          <w:b/>
          <w:sz w:val="22"/>
          <w:szCs w:val="22"/>
        </w:rPr>
      </w:pPr>
      <w:r w:rsidRPr="005823EF">
        <w:rPr>
          <w:rFonts w:ascii="Calibri" w:hAnsi="Calibri"/>
          <w:sz w:val="22"/>
          <w:szCs w:val="22"/>
        </w:rPr>
        <w:t>zwanym w dalszej części umowy</w:t>
      </w:r>
      <w:r w:rsidRPr="005823EF">
        <w:rPr>
          <w:rFonts w:ascii="Calibri" w:hAnsi="Calibri"/>
          <w:b/>
          <w:sz w:val="22"/>
          <w:szCs w:val="22"/>
        </w:rPr>
        <w:t xml:space="preserve"> „Wykonawcą”</w:t>
      </w:r>
    </w:p>
    <w:p w:rsidR="005823EF" w:rsidRPr="005823EF" w:rsidRDefault="005823EF" w:rsidP="005823EF">
      <w:pPr>
        <w:rPr>
          <w:rFonts w:ascii="Calibri" w:hAnsi="Calibri"/>
          <w:sz w:val="22"/>
          <w:szCs w:val="22"/>
        </w:rPr>
      </w:pPr>
    </w:p>
    <w:p w:rsidR="005823EF" w:rsidRPr="005823EF" w:rsidRDefault="005823EF" w:rsidP="005823EF">
      <w:pPr>
        <w:jc w:val="both"/>
        <w:rPr>
          <w:rFonts w:ascii="Calibri" w:hAnsi="Calibri"/>
          <w:bCs/>
          <w:i/>
          <w:sz w:val="22"/>
          <w:szCs w:val="22"/>
        </w:rPr>
      </w:pPr>
      <w:r w:rsidRPr="005823EF">
        <w:rPr>
          <w:rFonts w:ascii="Calibri" w:eastAsia="Calibri" w:hAnsi="Calibri"/>
          <w:i/>
          <w:sz w:val="22"/>
          <w:szCs w:val="22"/>
          <w:lang w:eastAsia="en-US"/>
        </w:rPr>
        <w:t xml:space="preserve">W rezultacie dokonania przez Zamawiającego wyboru oferty Wykonawcy w drodze postępowania </w:t>
      </w:r>
      <w:r w:rsidRPr="005823EF">
        <w:rPr>
          <w:rFonts w:ascii="Calibri" w:eastAsia="Calibri" w:hAnsi="Calibri"/>
          <w:i/>
          <w:sz w:val="22"/>
          <w:szCs w:val="22"/>
          <w:lang w:eastAsia="en-US"/>
        </w:rPr>
        <w:br/>
        <w:t>o udzielenie zamówienia publicznego poniżej kwot określonych</w:t>
      </w:r>
      <w:r w:rsidRPr="005823EF">
        <w:rPr>
          <w:rFonts w:ascii="Calibri" w:hAnsi="Calibri"/>
          <w:bCs/>
          <w:i/>
          <w:sz w:val="22"/>
          <w:szCs w:val="22"/>
        </w:rPr>
        <w:t xml:space="preserve"> na podstawie art. 11 ust. 8 ustawy </w:t>
      </w:r>
      <w:r w:rsidRPr="005823EF">
        <w:rPr>
          <w:rFonts w:ascii="Calibri" w:hAnsi="Calibri"/>
          <w:bCs/>
          <w:i/>
          <w:sz w:val="22"/>
          <w:szCs w:val="22"/>
        </w:rPr>
        <w:br/>
        <w:t>z dnia 29 stycznia 2004 r. – Prawo zamówień publicznych</w:t>
      </w:r>
      <w:r w:rsidRPr="005823EF">
        <w:rPr>
          <w:rFonts w:ascii="Calibri" w:eastAsia="Calibri" w:hAnsi="Calibri"/>
          <w:i/>
          <w:sz w:val="22"/>
          <w:szCs w:val="22"/>
          <w:lang w:eastAsia="en-US"/>
        </w:rPr>
        <w:t xml:space="preserve"> (tekst jednolity: Dz. U. z 201</w:t>
      </w:r>
      <w:r>
        <w:rPr>
          <w:rFonts w:ascii="Calibri" w:eastAsia="Calibri" w:hAnsi="Calibri"/>
          <w:i/>
          <w:sz w:val="22"/>
          <w:szCs w:val="22"/>
          <w:lang w:eastAsia="en-US"/>
        </w:rPr>
        <w:t>9</w:t>
      </w:r>
      <w:r w:rsidRPr="005823EF">
        <w:rPr>
          <w:rFonts w:ascii="Calibri" w:eastAsia="Calibri" w:hAnsi="Calibri"/>
          <w:i/>
          <w:sz w:val="22"/>
          <w:szCs w:val="22"/>
          <w:lang w:eastAsia="en-US"/>
        </w:rPr>
        <w:t xml:space="preserve"> r. poz. 18</w:t>
      </w:r>
      <w:r>
        <w:rPr>
          <w:rFonts w:ascii="Calibri" w:eastAsia="Calibri" w:hAnsi="Calibri"/>
          <w:i/>
          <w:sz w:val="22"/>
          <w:szCs w:val="22"/>
          <w:lang w:eastAsia="en-US"/>
        </w:rPr>
        <w:t>43</w:t>
      </w:r>
      <w:r w:rsidRPr="005823EF">
        <w:rPr>
          <w:rFonts w:ascii="Calibri" w:eastAsia="Calibri" w:hAnsi="Calibri"/>
          <w:i/>
          <w:sz w:val="22"/>
          <w:szCs w:val="22"/>
          <w:lang w:eastAsia="en-US"/>
        </w:rPr>
        <w:t xml:space="preserve"> z późniejszymi zmianami), została zawarta umowa o następującej treści:</w:t>
      </w:r>
    </w:p>
    <w:p w:rsidR="00D32B99" w:rsidRPr="00D7592E" w:rsidRDefault="00D32B99" w:rsidP="001A4C10">
      <w:pPr>
        <w:pStyle w:val="Tekstpodstawowy3"/>
        <w:spacing w:after="0"/>
        <w:jc w:val="center"/>
        <w:rPr>
          <w:rFonts w:ascii="Calibri" w:hAnsi="Calibri"/>
          <w:b/>
          <w:sz w:val="22"/>
          <w:szCs w:val="22"/>
        </w:rPr>
      </w:pPr>
    </w:p>
    <w:p w:rsidR="00580CF0" w:rsidRPr="00D7592E" w:rsidRDefault="00580CF0" w:rsidP="00580CF0">
      <w:pPr>
        <w:pStyle w:val="Tekstpodstawowy3"/>
        <w:spacing w:line="280" w:lineRule="exact"/>
        <w:jc w:val="center"/>
        <w:rPr>
          <w:rFonts w:ascii="Calibri" w:hAnsi="Calibri"/>
          <w:b/>
          <w:sz w:val="22"/>
          <w:szCs w:val="22"/>
        </w:rPr>
      </w:pPr>
      <w:r w:rsidRPr="00D7592E">
        <w:rPr>
          <w:rFonts w:ascii="Calibri" w:hAnsi="Calibri"/>
          <w:b/>
          <w:sz w:val="22"/>
          <w:szCs w:val="22"/>
        </w:rPr>
        <w:t>§ 1</w:t>
      </w:r>
    </w:p>
    <w:p w:rsidR="00580CF0" w:rsidRPr="00D7592E" w:rsidRDefault="00580CF0" w:rsidP="00580CF0">
      <w:pPr>
        <w:numPr>
          <w:ilvl w:val="0"/>
          <w:numId w:val="9"/>
        </w:numPr>
        <w:ind w:left="284" w:hanging="284"/>
        <w:jc w:val="both"/>
        <w:rPr>
          <w:rFonts w:ascii="Calibri" w:hAnsi="Calibri"/>
          <w:color w:val="000000"/>
          <w:sz w:val="22"/>
          <w:szCs w:val="22"/>
        </w:rPr>
      </w:pPr>
      <w:r w:rsidRPr="00D7592E">
        <w:rPr>
          <w:rFonts w:ascii="Calibri" w:hAnsi="Calibri"/>
          <w:sz w:val="22"/>
          <w:szCs w:val="22"/>
        </w:rPr>
        <w:t xml:space="preserve">Zamawiający zleca, a Wykonawca zobowiązuje się do </w:t>
      </w:r>
      <w:r w:rsidRPr="003C372D">
        <w:rPr>
          <w:rFonts w:ascii="Calibri" w:hAnsi="Calibri"/>
          <w:sz w:val="22"/>
          <w:szCs w:val="22"/>
        </w:rPr>
        <w:t xml:space="preserve">odbioru, transportu i unieszkodliwiania odpadów </w:t>
      </w:r>
      <w:r w:rsidR="003C372D" w:rsidRPr="003C372D">
        <w:rPr>
          <w:rFonts w:ascii="Calibri" w:hAnsi="Calibri"/>
          <w:sz w:val="22"/>
          <w:szCs w:val="22"/>
        </w:rPr>
        <w:t>segregowanych i niesegregowanych</w:t>
      </w:r>
      <w:r w:rsidRPr="003C372D">
        <w:rPr>
          <w:rFonts w:ascii="Calibri" w:hAnsi="Calibri"/>
          <w:sz w:val="22"/>
          <w:szCs w:val="22"/>
        </w:rPr>
        <w:t xml:space="preserve"> </w:t>
      </w:r>
      <w:r w:rsidR="003C372D" w:rsidRPr="003C372D">
        <w:rPr>
          <w:rFonts w:ascii="Calibri" w:hAnsi="Calibri"/>
          <w:sz w:val="22"/>
          <w:szCs w:val="22"/>
        </w:rPr>
        <w:t xml:space="preserve">z </w:t>
      </w:r>
      <w:r w:rsidRPr="003C372D">
        <w:rPr>
          <w:rFonts w:ascii="Calibri" w:hAnsi="Calibri"/>
          <w:sz w:val="22"/>
          <w:szCs w:val="22"/>
        </w:rPr>
        <w:t>Regionalnego Szpitala w Kołobrzegu</w:t>
      </w:r>
      <w:r w:rsidR="00D32B99" w:rsidRPr="00D7592E">
        <w:rPr>
          <w:rFonts w:ascii="Calibri" w:hAnsi="Calibri"/>
          <w:sz w:val="22"/>
          <w:szCs w:val="22"/>
        </w:rPr>
        <w:t>, zgodnie z załącznikiem nr 1</w:t>
      </w:r>
      <w:r w:rsidR="003B0340">
        <w:rPr>
          <w:rFonts w:ascii="Calibri" w:hAnsi="Calibri"/>
          <w:sz w:val="22"/>
          <w:szCs w:val="22"/>
        </w:rPr>
        <w:t xml:space="preserve"> i </w:t>
      </w:r>
      <w:r w:rsidR="00FD27E0">
        <w:rPr>
          <w:rFonts w:ascii="Calibri" w:hAnsi="Calibri"/>
          <w:sz w:val="22"/>
          <w:szCs w:val="22"/>
        </w:rPr>
        <w:t>1a</w:t>
      </w:r>
      <w:r w:rsidR="002E47CB">
        <w:rPr>
          <w:rFonts w:ascii="Calibri" w:hAnsi="Calibri"/>
          <w:sz w:val="22"/>
          <w:szCs w:val="22"/>
        </w:rPr>
        <w:t xml:space="preserve">, </w:t>
      </w:r>
      <w:r w:rsidR="002E47CB" w:rsidRPr="00872EFF">
        <w:rPr>
          <w:rFonts w:ascii="Calibri" w:hAnsi="Calibri"/>
          <w:sz w:val="22"/>
          <w:szCs w:val="22"/>
        </w:rPr>
        <w:t>stanowiącymi integralną część umowy</w:t>
      </w:r>
      <w:r w:rsidR="002E47CB">
        <w:rPr>
          <w:rFonts w:ascii="Calibri" w:hAnsi="Calibri"/>
          <w:sz w:val="22"/>
          <w:szCs w:val="22"/>
        </w:rPr>
        <w:t>.</w:t>
      </w:r>
    </w:p>
    <w:p w:rsidR="00580CF0" w:rsidRPr="00D7592E" w:rsidRDefault="00580CF0" w:rsidP="00580CF0">
      <w:pPr>
        <w:numPr>
          <w:ilvl w:val="0"/>
          <w:numId w:val="9"/>
        </w:numPr>
        <w:ind w:left="284" w:hanging="284"/>
        <w:jc w:val="both"/>
        <w:rPr>
          <w:rFonts w:ascii="Calibri" w:hAnsi="Calibri"/>
          <w:color w:val="000000"/>
          <w:sz w:val="22"/>
          <w:szCs w:val="22"/>
        </w:rPr>
      </w:pPr>
      <w:r w:rsidRPr="00D7592E">
        <w:rPr>
          <w:rFonts w:ascii="Calibri" w:hAnsi="Calibri"/>
          <w:sz w:val="22"/>
          <w:szCs w:val="22"/>
        </w:rPr>
        <w:t>Wykonawca oświadcza, że posiada niezbędne decyzje i pozwolenia wymagane przy realizacji zbierania, transportu i unieszkodliwianiu odpadów, o których mowa w ust. 1</w:t>
      </w:r>
      <w:r w:rsidR="009476A2">
        <w:rPr>
          <w:rFonts w:ascii="Calibri" w:hAnsi="Calibri"/>
          <w:sz w:val="22"/>
          <w:szCs w:val="22"/>
        </w:rPr>
        <w:t xml:space="preserve">, </w:t>
      </w:r>
      <w:r w:rsidR="009476A2" w:rsidRPr="00872EFF">
        <w:rPr>
          <w:rFonts w:ascii="Calibri" w:hAnsi="Calibri"/>
          <w:sz w:val="22"/>
          <w:szCs w:val="22"/>
        </w:rPr>
        <w:t>a kopie których zobowiązuje się dostarczyć Zamawiającemu najpóźniej w dniu podpisania umowy.</w:t>
      </w:r>
    </w:p>
    <w:p w:rsidR="00580CF0" w:rsidRPr="00F62603" w:rsidRDefault="00580CF0" w:rsidP="00580CF0">
      <w:pPr>
        <w:numPr>
          <w:ilvl w:val="0"/>
          <w:numId w:val="9"/>
        </w:numPr>
        <w:ind w:left="284" w:hanging="284"/>
        <w:jc w:val="both"/>
        <w:rPr>
          <w:rFonts w:ascii="Calibri" w:hAnsi="Calibri"/>
          <w:color w:val="000000"/>
          <w:sz w:val="22"/>
          <w:szCs w:val="22"/>
        </w:rPr>
      </w:pPr>
      <w:r w:rsidRPr="00D7592E">
        <w:rPr>
          <w:rFonts w:ascii="Calibri" w:hAnsi="Calibri"/>
          <w:sz w:val="22"/>
          <w:szCs w:val="22"/>
        </w:rPr>
        <w:t>W przypadku wygaśnięcia decyzji lub pozwolenia w trakcie trwania umowy Wykonawca zobowiązuje się do przedłożenia nowego dokumentu w terminie 2 dni od wygaśnięcia poprzedniego.</w:t>
      </w:r>
    </w:p>
    <w:p w:rsidR="00F62603" w:rsidRPr="00F62603" w:rsidRDefault="00F62603" w:rsidP="00580CF0">
      <w:pPr>
        <w:numPr>
          <w:ilvl w:val="0"/>
          <w:numId w:val="9"/>
        </w:numPr>
        <w:ind w:left="284" w:hanging="284"/>
        <w:jc w:val="both"/>
        <w:rPr>
          <w:rFonts w:ascii="Calibri" w:hAnsi="Calibri"/>
          <w:color w:val="FF0000"/>
          <w:sz w:val="22"/>
          <w:szCs w:val="22"/>
        </w:rPr>
      </w:pPr>
      <w:r w:rsidRPr="00872EFF">
        <w:rPr>
          <w:rFonts w:ascii="Calibri" w:hAnsi="Calibri"/>
          <w:sz w:val="22"/>
          <w:szCs w:val="22"/>
        </w:rPr>
        <w:t xml:space="preserve">Wykonawca zobowiązany jest do realizacji przedmiotu zamówienia zgodnie z obowiązującymi przepisami prawa, w tym w szczególności ustawą z dnia 27 kwietnia 2001 r. Prawo ochrony </w:t>
      </w:r>
      <w:r w:rsidRPr="00872EFF">
        <w:rPr>
          <w:rFonts w:asciiTheme="minorHAnsi" w:hAnsiTheme="minorHAnsi" w:cstheme="minorHAnsi"/>
          <w:sz w:val="22"/>
          <w:szCs w:val="22"/>
        </w:rPr>
        <w:t xml:space="preserve">środowiska </w:t>
      </w:r>
      <w:r w:rsidR="005F6D9E" w:rsidRPr="00872EFF">
        <w:rPr>
          <w:rFonts w:asciiTheme="minorHAnsi" w:hAnsiTheme="minorHAnsi" w:cstheme="minorHAnsi"/>
          <w:sz w:val="22"/>
          <w:szCs w:val="22"/>
        </w:rPr>
        <w:t>(tekst jednolity z 19.07.2019 r., Dz. U. z 2019 r., poz. 1396)</w:t>
      </w:r>
      <w:r w:rsidR="007B3991" w:rsidRPr="00872EFF">
        <w:rPr>
          <w:rFonts w:asciiTheme="minorHAnsi" w:hAnsiTheme="minorHAnsi" w:cstheme="minorHAnsi"/>
          <w:sz w:val="22"/>
          <w:szCs w:val="22"/>
        </w:rPr>
        <w:t xml:space="preserve"> i</w:t>
      </w:r>
      <w:r w:rsidRPr="00872EFF">
        <w:rPr>
          <w:rFonts w:ascii="Calibri" w:hAnsi="Calibri"/>
          <w:sz w:val="22"/>
          <w:szCs w:val="22"/>
        </w:rPr>
        <w:t xml:space="preserve"> ustawą z dnia 14.12.2012 r. o </w:t>
      </w:r>
      <w:r w:rsidRPr="00872EFF">
        <w:rPr>
          <w:rFonts w:asciiTheme="minorHAnsi" w:hAnsiTheme="minorHAnsi" w:cstheme="minorHAnsi"/>
          <w:sz w:val="22"/>
          <w:szCs w:val="22"/>
        </w:rPr>
        <w:t>odpadach (</w:t>
      </w:r>
      <w:r w:rsidR="005F6D9E" w:rsidRPr="00872EFF">
        <w:rPr>
          <w:rFonts w:asciiTheme="minorHAnsi" w:hAnsiTheme="minorHAnsi" w:cstheme="minorHAnsi"/>
          <w:sz w:val="22"/>
          <w:szCs w:val="22"/>
        </w:rPr>
        <w:t>tekst jednolity z 15.03.2019 r., Dz. U. z 2019 r. poz. 701</w:t>
      </w:r>
      <w:r w:rsidR="007B3991" w:rsidRPr="00872EFF">
        <w:rPr>
          <w:rFonts w:asciiTheme="minorHAnsi" w:hAnsiTheme="minorHAnsi" w:cstheme="minorHAnsi"/>
          <w:sz w:val="22"/>
          <w:szCs w:val="22"/>
        </w:rPr>
        <w:t>).</w:t>
      </w:r>
    </w:p>
    <w:p w:rsidR="00580CF0" w:rsidRPr="00D7592E" w:rsidRDefault="00580CF0" w:rsidP="00580CF0">
      <w:pPr>
        <w:ind w:left="284"/>
        <w:jc w:val="both"/>
        <w:rPr>
          <w:rFonts w:ascii="Calibri" w:eastAsia="Calibri" w:hAnsi="Calibri"/>
          <w:sz w:val="22"/>
          <w:szCs w:val="22"/>
          <w:lang w:eastAsia="en-US"/>
        </w:rPr>
      </w:pPr>
    </w:p>
    <w:p w:rsidR="00580CF0" w:rsidRPr="00D7592E" w:rsidRDefault="00580CF0" w:rsidP="00580CF0">
      <w:pPr>
        <w:jc w:val="center"/>
        <w:rPr>
          <w:rFonts w:ascii="Calibri" w:hAnsi="Calibri"/>
          <w:b/>
          <w:sz w:val="22"/>
          <w:szCs w:val="22"/>
        </w:rPr>
      </w:pPr>
      <w:r w:rsidRPr="00D7592E">
        <w:rPr>
          <w:rFonts w:ascii="Calibri" w:hAnsi="Calibri"/>
          <w:b/>
          <w:sz w:val="22"/>
          <w:szCs w:val="22"/>
        </w:rPr>
        <w:t xml:space="preserve">§ </w:t>
      </w:r>
      <w:r w:rsidR="00D32B99" w:rsidRPr="00D7592E">
        <w:rPr>
          <w:rFonts w:ascii="Calibri" w:hAnsi="Calibri"/>
          <w:b/>
          <w:sz w:val="22"/>
          <w:szCs w:val="22"/>
        </w:rPr>
        <w:t>2</w:t>
      </w:r>
    </w:p>
    <w:p w:rsidR="00580CF0" w:rsidRPr="00872EFF" w:rsidRDefault="005D0299" w:rsidP="00580CF0">
      <w:pPr>
        <w:numPr>
          <w:ilvl w:val="1"/>
          <w:numId w:val="32"/>
        </w:numPr>
        <w:tabs>
          <w:tab w:val="clear" w:pos="1440"/>
          <w:tab w:val="num" w:pos="284"/>
        </w:tabs>
        <w:ind w:left="284" w:hanging="284"/>
        <w:jc w:val="both"/>
        <w:rPr>
          <w:rFonts w:ascii="Calibri" w:hAnsi="Calibri"/>
          <w:sz w:val="22"/>
          <w:szCs w:val="22"/>
        </w:rPr>
      </w:pPr>
      <w:r w:rsidRPr="00D7592E">
        <w:rPr>
          <w:rFonts w:ascii="Calibri" w:hAnsi="Calibri"/>
          <w:sz w:val="22"/>
          <w:szCs w:val="22"/>
        </w:rPr>
        <w:t>Pojemniki</w:t>
      </w:r>
      <w:r w:rsidR="00580CF0" w:rsidRPr="00D7592E">
        <w:rPr>
          <w:rFonts w:ascii="Calibri" w:hAnsi="Calibri"/>
          <w:sz w:val="22"/>
          <w:szCs w:val="22"/>
        </w:rPr>
        <w:t xml:space="preserve"> na odpady </w:t>
      </w:r>
      <w:r w:rsidR="00F62603">
        <w:rPr>
          <w:rFonts w:ascii="Calibri" w:hAnsi="Calibri"/>
          <w:sz w:val="22"/>
          <w:szCs w:val="22"/>
        </w:rPr>
        <w:t xml:space="preserve">zapewnia Wykonawca w </w:t>
      </w:r>
      <w:r w:rsidR="00F62603" w:rsidRPr="00872EFF">
        <w:rPr>
          <w:rFonts w:ascii="Calibri" w:hAnsi="Calibri"/>
          <w:sz w:val="22"/>
          <w:szCs w:val="22"/>
        </w:rPr>
        <w:t>ilości wskazanej przez Zamawiają</w:t>
      </w:r>
      <w:r w:rsidR="0013507B" w:rsidRPr="00872EFF">
        <w:rPr>
          <w:rFonts w:ascii="Calibri" w:hAnsi="Calibri"/>
          <w:sz w:val="22"/>
          <w:szCs w:val="22"/>
        </w:rPr>
        <w:t>cego</w:t>
      </w:r>
      <w:r w:rsidR="00F62603" w:rsidRPr="00872EFF">
        <w:rPr>
          <w:rFonts w:ascii="Calibri" w:hAnsi="Calibri"/>
          <w:sz w:val="22"/>
          <w:szCs w:val="22"/>
        </w:rPr>
        <w:t>, zobowiązując się do zachowania właściwego stanu sanitarnego i technicznego tych pojemników.</w:t>
      </w:r>
    </w:p>
    <w:p w:rsidR="00580CF0" w:rsidRPr="00D7592E" w:rsidRDefault="00580CF0" w:rsidP="00580CF0">
      <w:pPr>
        <w:numPr>
          <w:ilvl w:val="1"/>
          <w:numId w:val="32"/>
        </w:numPr>
        <w:tabs>
          <w:tab w:val="clear" w:pos="1440"/>
          <w:tab w:val="num" w:pos="284"/>
        </w:tabs>
        <w:ind w:left="284" w:hanging="284"/>
        <w:jc w:val="both"/>
        <w:rPr>
          <w:rFonts w:ascii="Calibri" w:hAnsi="Calibri"/>
          <w:sz w:val="22"/>
          <w:szCs w:val="22"/>
        </w:rPr>
      </w:pPr>
      <w:r w:rsidRPr="00D7592E">
        <w:rPr>
          <w:rFonts w:ascii="Calibri" w:hAnsi="Calibri"/>
          <w:sz w:val="22"/>
          <w:szCs w:val="22"/>
        </w:rPr>
        <w:lastRenderedPageBreak/>
        <w:t xml:space="preserve">Zamawiający zastrzega sobie prawo do zmiany w okresie obowiązywania umowy </w:t>
      </w:r>
      <w:r w:rsidR="00F62603" w:rsidRPr="00872EFF">
        <w:rPr>
          <w:rFonts w:ascii="Calibri" w:hAnsi="Calibri"/>
          <w:sz w:val="22"/>
          <w:szCs w:val="22"/>
        </w:rPr>
        <w:t xml:space="preserve">ilości pojemników oraz </w:t>
      </w:r>
      <w:r w:rsidRPr="00D7592E">
        <w:rPr>
          <w:rFonts w:ascii="Calibri" w:hAnsi="Calibri"/>
          <w:sz w:val="22"/>
          <w:szCs w:val="22"/>
        </w:rPr>
        <w:t>częstotliwości</w:t>
      </w:r>
      <w:r w:rsidR="00F62603">
        <w:rPr>
          <w:rFonts w:ascii="Calibri" w:hAnsi="Calibri"/>
          <w:sz w:val="22"/>
          <w:szCs w:val="22"/>
        </w:rPr>
        <w:t xml:space="preserve"> </w:t>
      </w:r>
      <w:r w:rsidR="00F62603" w:rsidRPr="00872EFF">
        <w:rPr>
          <w:rFonts w:ascii="Calibri" w:hAnsi="Calibri"/>
          <w:sz w:val="22"/>
          <w:szCs w:val="22"/>
        </w:rPr>
        <w:t xml:space="preserve">ich opróżniania </w:t>
      </w:r>
      <w:r w:rsidR="00F62603">
        <w:rPr>
          <w:rFonts w:ascii="Calibri" w:hAnsi="Calibri"/>
          <w:sz w:val="22"/>
          <w:szCs w:val="22"/>
        </w:rPr>
        <w:t>i</w:t>
      </w:r>
      <w:r w:rsidRPr="00D7592E">
        <w:rPr>
          <w:rFonts w:ascii="Calibri" w:hAnsi="Calibri"/>
          <w:sz w:val="22"/>
          <w:szCs w:val="22"/>
        </w:rPr>
        <w:t xml:space="preserve"> wywozu</w:t>
      </w:r>
      <w:r w:rsidR="00F62603">
        <w:rPr>
          <w:rFonts w:ascii="Calibri" w:hAnsi="Calibri"/>
          <w:sz w:val="22"/>
          <w:szCs w:val="22"/>
        </w:rPr>
        <w:t xml:space="preserve"> </w:t>
      </w:r>
      <w:r w:rsidR="00F62603" w:rsidRPr="00872EFF">
        <w:rPr>
          <w:rFonts w:ascii="Calibri" w:hAnsi="Calibri"/>
          <w:sz w:val="22"/>
          <w:szCs w:val="22"/>
        </w:rPr>
        <w:t>odpadów</w:t>
      </w:r>
      <w:r w:rsidRPr="00D7592E">
        <w:rPr>
          <w:rFonts w:ascii="Calibri" w:hAnsi="Calibri"/>
          <w:sz w:val="22"/>
          <w:szCs w:val="22"/>
        </w:rPr>
        <w:t>, stosownie do potrzeb</w:t>
      </w:r>
      <w:r w:rsidR="00F62603">
        <w:rPr>
          <w:rFonts w:ascii="Calibri" w:hAnsi="Calibri"/>
          <w:sz w:val="22"/>
          <w:szCs w:val="22"/>
        </w:rPr>
        <w:t xml:space="preserve"> </w:t>
      </w:r>
      <w:r w:rsidR="00F62603" w:rsidRPr="00872EFF">
        <w:rPr>
          <w:rFonts w:ascii="Calibri" w:hAnsi="Calibri"/>
          <w:sz w:val="22"/>
          <w:szCs w:val="22"/>
        </w:rPr>
        <w:t>Zamawiającego</w:t>
      </w:r>
      <w:r w:rsidRPr="00D7592E">
        <w:rPr>
          <w:rFonts w:ascii="Calibri" w:hAnsi="Calibri"/>
          <w:sz w:val="22"/>
          <w:szCs w:val="22"/>
        </w:rPr>
        <w:t>.</w:t>
      </w:r>
    </w:p>
    <w:p w:rsidR="00580CF0" w:rsidRPr="00D7592E" w:rsidRDefault="00580CF0" w:rsidP="00580CF0">
      <w:pPr>
        <w:numPr>
          <w:ilvl w:val="1"/>
          <w:numId w:val="32"/>
        </w:numPr>
        <w:tabs>
          <w:tab w:val="clear" w:pos="1440"/>
          <w:tab w:val="num" w:pos="284"/>
        </w:tabs>
        <w:ind w:left="284" w:hanging="284"/>
        <w:jc w:val="both"/>
        <w:rPr>
          <w:rFonts w:ascii="Calibri" w:hAnsi="Calibri"/>
          <w:sz w:val="22"/>
          <w:szCs w:val="22"/>
        </w:rPr>
      </w:pPr>
      <w:r w:rsidRPr="00D7592E">
        <w:rPr>
          <w:rFonts w:ascii="Calibri" w:hAnsi="Calibri"/>
          <w:sz w:val="22"/>
          <w:szCs w:val="22"/>
        </w:rPr>
        <w:t xml:space="preserve">Wykonawca przejmuje obowiązki wynikające z obowiązujących w Polsce przepisów </w:t>
      </w:r>
      <w:r w:rsidRPr="00D7592E">
        <w:rPr>
          <w:rFonts w:ascii="Calibri" w:hAnsi="Calibri"/>
          <w:sz w:val="22"/>
          <w:szCs w:val="22"/>
        </w:rPr>
        <w:br/>
        <w:t>o ochronie środowiska od momentu odbioru odpadu do zakończenia unieszkodliwiania.</w:t>
      </w:r>
    </w:p>
    <w:p w:rsidR="00580CF0" w:rsidRPr="00D7592E" w:rsidRDefault="00580CF0" w:rsidP="00580CF0">
      <w:pPr>
        <w:widowControl w:val="0"/>
        <w:tabs>
          <w:tab w:val="num" w:pos="1440"/>
        </w:tabs>
        <w:autoSpaceDE w:val="0"/>
        <w:autoSpaceDN w:val="0"/>
        <w:adjustRightInd w:val="0"/>
        <w:jc w:val="both"/>
        <w:rPr>
          <w:rFonts w:ascii="Calibri" w:hAnsi="Calibri"/>
          <w:sz w:val="22"/>
          <w:szCs w:val="22"/>
        </w:rPr>
      </w:pPr>
    </w:p>
    <w:p w:rsidR="00580CF0" w:rsidRPr="00D7592E" w:rsidRDefault="00580CF0" w:rsidP="00580CF0">
      <w:pPr>
        <w:jc w:val="center"/>
        <w:rPr>
          <w:rFonts w:ascii="Calibri" w:hAnsi="Calibri"/>
          <w:sz w:val="22"/>
          <w:szCs w:val="22"/>
        </w:rPr>
      </w:pPr>
      <w:r w:rsidRPr="00D7592E">
        <w:rPr>
          <w:rFonts w:ascii="Calibri" w:hAnsi="Calibri"/>
          <w:b/>
          <w:sz w:val="22"/>
          <w:szCs w:val="22"/>
        </w:rPr>
        <w:t xml:space="preserve">§ </w:t>
      </w:r>
      <w:r w:rsidR="00D32B99" w:rsidRPr="00D7592E">
        <w:rPr>
          <w:rFonts w:ascii="Calibri" w:hAnsi="Calibri"/>
          <w:b/>
          <w:sz w:val="22"/>
          <w:szCs w:val="22"/>
        </w:rPr>
        <w:t>3</w:t>
      </w:r>
    </w:p>
    <w:p w:rsidR="00580CF0" w:rsidRPr="00D7592E" w:rsidRDefault="00F646BE" w:rsidP="00580CF0">
      <w:pPr>
        <w:widowControl w:val="0"/>
        <w:numPr>
          <w:ilvl w:val="0"/>
          <w:numId w:val="36"/>
        </w:numPr>
        <w:tabs>
          <w:tab w:val="num" w:pos="426"/>
        </w:tabs>
        <w:autoSpaceDE w:val="0"/>
        <w:autoSpaceDN w:val="0"/>
        <w:adjustRightInd w:val="0"/>
        <w:ind w:left="426" w:hanging="426"/>
        <w:jc w:val="both"/>
        <w:rPr>
          <w:rFonts w:ascii="Calibri" w:hAnsi="Calibri"/>
          <w:color w:val="000000"/>
          <w:sz w:val="22"/>
          <w:szCs w:val="22"/>
          <w:highlight w:val="white"/>
        </w:rPr>
      </w:pPr>
      <w:r w:rsidRPr="00D7592E">
        <w:rPr>
          <w:rFonts w:ascii="Calibri" w:hAnsi="Calibri"/>
          <w:color w:val="000000"/>
          <w:sz w:val="22"/>
          <w:szCs w:val="22"/>
          <w:highlight w:val="white"/>
        </w:rPr>
        <w:t>Ceny za odbiór, transport i unieszkodliwienie odpadów określono w załączniku nr 1</w:t>
      </w:r>
      <w:r w:rsidR="00D32B99" w:rsidRPr="00D7592E">
        <w:rPr>
          <w:rFonts w:ascii="Calibri" w:hAnsi="Calibri"/>
          <w:color w:val="000000"/>
          <w:sz w:val="22"/>
          <w:szCs w:val="22"/>
          <w:highlight w:val="white"/>
        </w:rPr>
        <w:t>.</w:t>
      </w:r>
    </w:p>
    <w:p w:rsidR="00580CF0" w:rsidRPr="001A4C10" w:rsidRDefault="00580CF0" w:rsidP="00580CF0">
      <w:pPr>
        <w:widowControl w:val="0"/>
        <w:numPr>
          <w:ilvl w:val="0"/>
          <w:numId w:val="36"/>
        </w:numPr>
        <w:tabs>
          <w:tab w:val="num" w:pos="426"/>
        </w:tabs>
        <w:autoSpaceDE w:val="0"/>
        <w:autoSpaceDN w:val="0"/>
        <w:adjustRightInd w:val="0"/>
        <w:ind w:left="426" w:hanging="426"/>
        <w:jc w:val="both"/>
        <w:rPr>
          <w:rFonts w:ascii="Calibri" w:hAnsi="Calibri"/>
          <w:b/>
          <w:color w:val="000000"/>
          <w:sz w:val="22"/>
          <w:szCs w:val="22"/>
          <w:highlight w:val="white"/>
        </w:rPr>
      </w:pPr>
      <w:r w:rsidRPr="00D7592E">
        <w:rPr>
          <w:rFonts w:ascii="Calibri" w:hAnsi="Calibri"/>
          <w:color w:val="000000"/>
          <w:sz w:val="22"/>
          <w:szCs w:val="22"/>
          <w:highlight w:val="white"/>
        </w:rPr>
        <w:t xml:space="preserve">Szacunkowa wartość umowy </w:t>
      </w:r>
      <w:r w:rsidR="00F646BE" w:rsidRPr="00D7592E">
        <w:rPr>
          <w:rFonts w:ascii="Calibri" w:hAnsi="Calibri"/>
          <w:color w:val="000000"/>
          <w:sz w:val="22"/>
          <w:szCs w:val="22"/>
          <w:highlight w:val="white"/>
        </w:rPr>
        <w:t xml:space="preserve">wynosi </w:t>
      </w:r>
      <w:r w:rsidRPr="00D7592E">
        <w:rPr>
          <w:rFonts w:ascii="Calibri" w:hAnsi="Calibri"/>
          <w:color w:val="000000"/>
          <w:sz w:val="22"/>
          <w:szCs w:val="22"/>
          <w:highlight w:val="white"/>
        </w:rPr>
        <w:t xml:space="preserve">– </w:t>
      </w:r>
      <w:r w:rsidR="005823EF">
        <w:rPr>
          <w:rFonts w:ascii="Calibri" w:hAnsi="Calibri"/>
          <w:b/>
          <w:color w:val="000000"/>
          <w:sz w:val="22"/>
          <w:szCs w:val="22"/>
          <w:highlight w:val="white"/>
        </w:rPr>
        <w:t>……………..</w:t>
      </w:r>
      <w:r w:rsidRPr="001A4C10">
        <w:rPr>
          <w:rFonts w:ascii="Calibri" w:hAnsi="Calibri"/>
          <w:b/>
          <w:color w:val="000000"/>
          <w:sz w:val="22"/>
          <w:szCs w:val="22"/>
          <w:highlight w:val="white"/>
        </w:rPr>
        <w:t xml:space="preserve"> zł netto = </w:t>
      </w:r>
      <w:r w:rsidR="005823EF">
        <w:rPr>
          <w:rFonts w:ascii="Calibri" w:hAnsi="Calibri"/>
          <w:b/>
          <w:color w:val="000000"/>
          <w:sz w:val="22"/>
          <w:szCs w:val="22"/>
          <w:highlight w:val="white"/>
        </w:rPr>
        <w:t>……………………</w:t>
      </w:r>
      <w:r w:rsidRPr="001A4C10">
        <w:rPr>
          <w:rFonts w:ascii="Calibri" w:hAnsi="Calibri"/>
          <w:b/>
          <w:color w:val="000000"/>
          <w:sz w:val="22"/>
          <w:szCs w:val="22"/>
          <w:highlight w:val="white"/>
        </w:rPr>
        <w:t xml:space="preserve"> zł brutto</w:t>
      </w:r>
      <w:r w:rsidR="001A4C10">
        <w:rPr>
          <w:rFonts w:ascii="Calibri" w:hAnsi="Calibri"/>
          <w:b/>
          <w:color w:val="000000"/>
          <w:sz w:val="22"/>
          <w:szCs w:val="22"/>
          <w:highlight w:val="white"/>
        </w:rPr>
        <w:t xml:space="preserve"> </w:t>
      </w:r>
      <w:r w:rsidR="001A4C10">
        <w:rPr>
          <w:rFonts w:ascii="Calibri" w:hAnsi="Calibri"/>
          <w:color w:val="000000"/>
          <w:sz w:val="22"/>
          <w:szCs w:val="22"/>
          <w:highlight w:val="white"/>
        </w:rPr>
        <w:t xml:space="preserve">(słownie: </w:t>
      </w:r>
      <w:r w:rsidR="005823EF">
        <w:rPr>
          <w:rFonts w:ascii="Calibri" w:hAnsi="Calibri"/>
          <w:color w:val="000000"/>
          <w:sz w:val="22"/>
          <w:szCs w:val="22"/>
          <w:highlight w:val="white"/>
        </w:rPr>
        <w:t>…………………………………………………………………………</w:t>
      </w:r>
      <w:r w:rsidR="001A4C10">
        <w:rPr>
          <w:rFonts w:ascii="Calibri" w:hAnsi="Calibri"/>
          <w:color w:val="000000"/>
          <w:sz w:val="22"/>
          <w:szCs w:val="22"/>
          <w:highlight w:val="white"/>
        </w:rPr>
        <w:t>)</w:t>
      </w:r>
      <w:r w:rsidRPr="001A4C10">
        <w:rPr>
          <w:rFonts w:ascii="Calibri" w:hAnsi="Calibri"/>
          <w:b/>
          <w:color w:val="000000"/>
          <w:sz w:val="22"/>
          <w:szCs w:val="22"/>
          <w:highlight w:val="white"/>
        </w:rPr>
        <w:t>.</w:t>
      </w:r>
    </w:p>
    <w:p w:rsidR="00580CF0" w:rsidRPr="00D7592E" w:rsidRDefault="00F646BE" w:rsidP="00580CF0">
      <w:pPr>
        <w:widowControl w:val="0"/>
        <w:numPr>
          <w:ilvl w:val="0"/>
          <w:numId w:val="36"/>
        </w:numPr>
        <w:tabs>
          <w:tab w:val="num" w:pos="426"/>
        </w:tabs>
        <w:autoSpaceDE w:val="0"/>
        <w:autoSpaceDN w:val="0"/>
        <w:adjustRightInd w:val="0"/>
        <w:ind w:left="426" w:hanging="426"/>
        <w:jc w:val="both"/>
        <w:rPr>
          <w:rFonts w:ascii="Calibri" w:hAnsi="Calibri"/>
          <w:color w:val="000000"/>
          <w:sz w:val="22"/>
          <w:szCs w:val="22"/>
          <w:highlight w:val="white"/>
        </w:rPr>
      </w:pPr>
      <w:r w:rsidRPr="00D7592E">
        <w:rPr>
          <w:rFonts w:ascii="Calibri" w:hAnsi="Calibri"/>
          <w:color w:val="000000"/>
          <w:sz w:val="22"/>
          <w:szCs w:val="22"/>
          <w:highlight w:val="white"/>
        </w:rPr>
        <w:t xml:space="preserve">W cenach podanych w załączniku nr 1 </w:t>
      </w:r>
      <w:r w:rsidR="00580CF0" w:rsidRPr="00D7592E">
        <w:rPr>
          <w:rFonts w:ascii="Calibri" w:hAnsi="Calibri"/>
          <w:color w:val="000000"/>
          <w:sz w:val="22"/>
          <w:szCs w:val="22"/>
          <w:highlight w:val="white"/>
        </w:rPr>
        <w:t>zawierają się wszelkie koszty zw</w:t>
      </w:r>
      <w:r w:rsidRPr="00D7592E">
        <w:rPr>
          <w:rFonts w:ascii="Calibri" w:hAnsi="Calibri"/>
          <w:color w:val="000000"/>
          <w:sz w:val="22"/>
          <w:szCs w:val="22"/>
          <w:highlight w:val="white"/>
        </w:rPr>
        <w:t xml:space="preserve">iązane z odbiorem, transportem </w:t>
      </w:r>
      <w:r w:rsidR="00F62603">
        <w:rPr>
          <w:rFonts w:ascii="Calibri" w:hAnsi="Calibri"/>
          <w:color w:val="000000"/>
          <w:sz w:val="22"/>
          <w:szCs w:val="22"/>
          <w:highlight w:val="white"/>
        </w:rPr>
        <w:t xml:space="preserve">i unieszkodliwieniem odpadów, </w:t>
      </w:r>
      <w:r w:rsidR="00F62603" w:rsidRPr="00872EFF">
        <w:rPr>
          <w:rFonts w:ascii="Calibri" w:hAnsi="Calibri"/>
          <w:sz w:val="22"/>
          <w:szCs w:val="22"/>
          <w:highlight w:val="white"/>
        </w:rPr>
        <w:t>w szczególności koszty udostępnienia pojemników na odpady przez cały okres realizacji umowy, koszty ich opróżniania, mycia, dezynfekcji oraz oczyszczania miejsca wokół pojemników</w:t>
      </w:r>
      <w:r w:rsidR="00F62603">
        <w:rPr>
          <w:rFonts w:ascii="Calibri" w:hAnsi="Calibri"/>
          <w:color w:val="000000"/>
          <w:sz w:val="22"/>
          <w:szCs w:val="22"/>
          <w:highlight w:val="white"/>
        </w:rPr>
        <w:t>.</w:t>
      </w:r>
    </w:p>
    <w:p w:rsidR="00580CF0" w:rsidRPr="00D7592E" w:rsidRDefault="00580CF0" w:rsidP="00580CF0">
      <w:pPr>
        <w:widowControl w:val="0"/>
        <w:numPr>
          <w:ilvl w:val="0"/>
          <w:numId w:val="36"/>
        </w:numPr>
        <w:tabs>
          <w:tab w:val="num" w:pos="426"/>
        </w:tabs>
        <w:autoSpaceDE w:val="0"/>
        <w:autoSpaceDN w:val="0"/>
        <w:adjustRightInd w:val="0"/>
        <w:ind w:left="426" w:hanging="426"/>
        <w:jc w:val="both"/>
        <w:rPr>
          <w:rFonts w:ascii="Calibri" w:hAnsi="Calibri"/>
          <w:color w:val="000000"/>
          <w:sz w:val="22"/>
          <w:szCs w:val="22"/>
          <w:highlight w:val="white"/>
        </w:rPr>
      </w:pPr>
      <w:r w:rsidRPr="00D7592E">
        <w:rPr>
          <w:rFonts w:ascii="Calibri" w:hAnsi="Calibri"/>
          <w:color w:val="000000"/>
          <w:sz w:val="22"/>
          <w:szCs w:val="22"/>
          <w:highlight w:val="white"/>
        </w:rPr>
        <w:t>Wykonawca gwarantuje stałość cen przez cały okres obowiązywania umowy.</w:t>
      </w:r>
    </w:p>
    <w:p w:rsidR="00580CF0" w:rsidRPr="00D7592E" w:rsidRDefault="00580CF0" w:rsidP="00580CF0">
      <w:pPr>
        <w:numPr>
          <w:ilvl w:val="0"/>
          <w:numId w:val="36"/>
        </w:numPr>
        <w:tabs>
          <w:tab w:val="num" w:pos="426"/>
        </w:tabs>
        <w:ind w:left="426" w:hanging="426"/>
        <w:jc w:val="both"/>
        <w:rPr>
          <w:rFonts w:ascii="Calibri" w:hAnsi="Calibri"/>
          <w:sz w:val="22"/>
          <w:szCs w:val="22"/>
        </w:rPr>
      </w:pPr>
      <w:r w:rsidRPr="00D7592E">
        <w:rPr>
          <w:rFonts w:ascii="Calibri" w:hAnsi="Calibri"/>
          <w:color w:val="000000"/>
          <w:sz w:val="22"/>
          <w:szCs w:val="22"/>
          <w:highlight w:val="white"/>
        </w:rPr>
        <w:t>Dopuszczalna jest zmiana wysokości podatku VAT w przypadku ustawowej zmiany stawki podatku VAT, przy czym zmianie ulegnie wartość brutto oraz stawka podatku VAT, wartość netto pozostaje bez zmian (aneks).</w:t>
      </w:r>
    </w:p>
    <w:p w:rsidR="00580CF0" w:rsidRPr="00D7592E" w:rsidRDefault="00580CF0" w:rsidP="00580CF0">
      <w:pPr>
        <w:widowControl w:val="0"/>
        <w:numPr>
          <w:ilvl w:val="0"/>
          <w:numId w:val="36"/>
        </w:numPr>
        <w:tabs>
          <w:tab w:val="num" w:pos="426"/>
        </w:tabs>
        <w:autoSpaceDE w:val="0"/>
        <w:autoSpaceDN w:val="0"/>
        <w:adjustRightInd w:val="0"/>
        <w:ind w:left="426" w:hanging="426"/>
        <w:jc w:val="both"/>
        <w:rPr>
          <w:rFonts w:ascii="Calibri" w:hAnsi="Calibri"/>
          <w:color w:val="000000"/>
          <w:sz w:val="22"/>
          <w:szCs w:val="22"/>
          <w:highlight w:val="white"/>
        </w:rPr>
      </w:pPr>
      <w:r w:rsidRPr="00D7592E">
        <w:rPr>
          <w:rFonts w:ascii="Calibri" w:hAnsi="Calibri"/>
          <w:color w:val="000000"/>
          <w:sz w:val="22"/>
          <w:szCs w:val="22"/>
          <w:highlight w:val="white"/>
        </w:rPr>
        <w:t>Zamawiający zastrzega sobie prawo do ilościowej zmiany odpadów w zależności od potrzeb szpitala.</w:t>
      </w:r>
    </w:p>
    <w:p w:rsidR="00580CF0" w:rsidRPr="00D7592E" w:rsidRDefault="00580CF0" w:rsidP="00580CF0">
      <w:pPr>
        <w:numPr>
          <w:ilvl w:val="0"/>
          <w:numId w:val="36"/>
        </w:numPr>
        <w:tabs>
          <w:tab w:val="num" w:pos="426"/>
        </w:tabs>
        <w:ind w:left="426" w:hanging="426"/>
        <w:jc w:val="both"/>
        <w:rPr>
          <w:rFonts w:ascii="Calibri" w:hAnsi="Calibri"/>
          <w:sz w:val="22"/>
          <w:szCs w:val="22"/>
        </w:rPr>
      </w:pPr>
      <w:r w:rsidRPr="00D7592E">
        <w:rPr>
          <w:rFonts w:ascii="Calibri" w:hAnsi="Calibri"/>
          <w:sz w:val="22"/>
          <w:szCs w:val="22"/>
        </w:rPr>
        <w:t xml:space="preserve">Wykonawca zobowiązuje się </w:t>
      </w:r>
      <w:r w:rsidRPr="00872EFF">
        <w:rPr>
          <w:rFonts w:ascii="Calibri" w:hAnsi="Calibri"/>
          <w:sz w:val="22"/>
          <w:szCs w:val="22"/>
        </w:rPr>
        <w:t xml:space="preserve">do </w:t>
      </w:r>
      <w:r w:rsidR="00D7169F" w:rsidRPr="00872EFF">
        <w:rPr>
          <w:rFonts w:ascii="Calibri" w:hAnsi="Calibri"/>
          <w:sz w:val="22"/>
          <w:szCs w:val="22"/>
        </w:rPr>
        <w:t xml:space="preserve">realizacji umowy w uwzględnieniu </w:t>
      </w:r>
      <w:r w:rsidR="00D7169F">
        <w:rPr>
          <w:rFonts w:ascii="Calibri" w:hAnsi="Calibri"/>
          <w:sz w:val="22"/>
          <w:szCs w:val="22"/>
        </w:rPr>
        <w:t>zwiększonych bądź zmniejszonych</w:t>
      </w:r>
      <w:r w:rsidRPr="00D7592E">
        <w:rPr>
          <w:rFonts w:ascii="Calibri" w:hAnsi="Calibri"/>
          <w:sz w:val="22"/>
          <w:szCs w:val="22"/>
        </w:rPr>
        <w:t xml:space="preserve"> potrzeb Zamawiającego.</w:t>
      </w:r>
    </w:p>
    <w:p w:rsidR="00FD27E0" w:rsidRDefault="00FD27E0" w:rsidP="00580CF0">
      <w:pPr>
        <w:jc w:val="center"/>
        <w:rPr>
          <w:rFonts w:ascii="Calibri" w:hAnsi="Calibri"/>
          <w:b/>
          <w:bCs/>
          <w:sz w:val="22"/>
          <w:szCs w:val="22"/>
        </w:rPr>
      </w:pPr>
    </w:p>
    <w:p w:rsidR="00580CF0" w:rsidRPr="00D7592E" w:rsidRDefault="00580CF0" w:rsidP="00580CF0">
      <w:pPr>
        <w:jc w:val="center"/>
        <w:rPr>
          <w:rFonts w:ascii="Calibri" w:hAnsi="Calibri"/>
          <w:sz w:val="22"/>
          <w:szCs w:val="22"/>
        </w:rPr>
      </w:pPr>
      <w:r w:rsidRPr="00D7592E">
        <w:rPr>
          <w:rFonts w:ascii="Calibri" w:hAnsi="Calibri"/>
          <w:b/>
          <w:bCs/>
          <w:sz w:val="22"/>
          <w:szCs w:val="22"/>
        </w:rPr>
        <w:t xml:space="preserve">§ </w:t>
      </w:r>
      <w:r w:rsidR="00D32B99" w:rsidRPr="00D7592E">
        <w:rPr>
          <w:rFonts w:ascii="Calibri" w:hAnsi="Calibri"/>
          <w:b/>
          <w:bCs/>
          <w:sz w:val="22"/>
          <w:szCs w:val="22"/>
        </w:rPr>
        <w:t>4</w:t>
      </w:r>
    </w:p>
    <w:p w:rsidR="00D7169F" w:rsidRPr="00872EFF" w:rsidRDefault="00D7169F" w:rsidP="00580CF0">
      <w:pPr>
        <w:numPr>
          <w:ilvl w:val="0"/>
          <w:numId w:val="37"/>
        </w:numPr>
        <w:jc w:val="both"/>
        <w:rPr>
          <w:rFonts w:ascii="Calibri" w:hAnsi="Calibri"/>
          <w:sz w:val="22"/>
          <w:szCs w:val="22"/>
        </w:rPr>
      </w:pPr>
      <w:r w:rsidRPr="00872EFF">
        <w:rPr>
          <w:rFonts w:ascii="Calibri" w:hAnsi="Calibri"/>
          <w:sz w:val="22"/>
          <w:szCs w:val="22"/>
        </w:rPr>
        <w:t>Każdorazowy odbiór odpadów przez Wykonawcę dokumentowany będzie kartami przekazania odpadów z wykazanymi ilościami odpadów w poszczególnych rodzajach, podpisanymi przez upoważnionych pracowników Zamawiającego i Wykonawcy. Karty przekazania odpadów sporządzane będą w dwóch egzemplarzach, po jednym dla każdej ze stron.</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 xml:space="preserve">Za wykonane usługi Zamawiający zapłaci Wykonawcy należność w kwocie wykazanej </w:t>
      </w:r>
      <w:r w:rsidRPr="00D7592E">
        <w:rPr>
          <w:rFonts w:ascii="Calibri" w:hAnsi="Calibri"/>
          <w:sz w:val="22"/>
          <w:szCs w:val="22"/>
        </w:rPr>
        <w:br/>
        <w:t xml:space="preserve">w fakturze VAT wystawionej na podstawie </w:t>
      </w:r>
      <w:r w:rsidR="00D7169F" w:rsidRPr="00872EFF">
        <w:rPr>
          <w:rFonts w:ascii="Calibri" w:hAnsi="Calibri"/>
          <w:sz w:val="22"/>
          <w:szCs w:val="22"/>
        </w:rPr>
        <w:t xml:space="preserve">kart przekazania </w:t>
      </w:r>
      <w:r w:rsidRPr="00D7592E">
        <w:rPr>
          <w:rFonts w:ascii="Calibri" w:hAnsi="Calibri"/>
          <w:sz w:val="22"/>
          <w:szCs w:val="22"/>
        </w:rPr>
        <w:t>odpadów.</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Płatności będą rozliczane w okresach miesięcznych.</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Podstawę zapłaty stanowić będzie faktura VAT obejmująca wartość świadczonych usług w ciągu miesiąca wraz z dokumentem potwierdzającym przyjęcie odpadów komunalnych.</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 xml:space="preserve">Zapłata należności nastąpi w terminie </w:t>
      </w:r>
      <w:r w:rsidR="00A35AA5" w:rsidRPr="00D7592E">
        <w:rPr>
          <w:rFonts w:ascii="Calibri" w:hAnsi="Calibri"/>
          <w:b/>
          <w:sz w:val="22"/>
          <w:szCs w:val="22"/>
        </w:rPr>
        <w:t>30</w:t>
      </w:r>
      <w:r w:rsidRPr="00D7592E">
        <w:rPr>
          <w:rFonts w:ascii="Calibri" w:hAnsi="Calibri"/>
          <w:b/>
          <w:bCs/>
          <w:sz w:val="22"/>
          <w:szCs w:val="22"/>
        </w:rPr>
        <w:t xml:space="preserve"> dni</w:t>
      </w:r>
      <w:r w:rsidRPr="00D7592E">
        <w:rPr>
          <w:rFonts w:ascii="Calibri" w:hAnsi="Calibri"/>
          <w:sz w:val="22"/>
          <w:szCs w:val="22"/>
        </w:rPr>
        <w:t xml:space="preserve"> od daty otrzymania przez Zamawiającego faktury VAT. </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Płatność zostanie dokonana w PLN przelewem na konto Wykonawcy wskazane na fakturze VAT.</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Dniem zapłaty jest dzień, w którym Zamawiający dokonuje obciążenia swojego rachunku bankowego na rzecz Wykonawcy.</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W przypadku przekroczenia terminu płatności Zamawiający zastrzega sobie prawo negocjowania odroczenia terminu płatności i wysokości naliczonych odsetek.</w:t>
      </w:r>
    </w:p>
    <w:p w:rsidR="00580CF0" w:rsidRPr="00D7592E" w:rsidRDefault="00580CF0" w:rsidP="00580CF0">
      <w:pPr>
        <w:numPr>
          <w:ilvl w:val="0"/>
          <w:numId w:val="37"/>
        </w:numPr>
        <w:jc w:val="both"/>
        <w:rPr>
          <w:rFonts w:ascii="Calibri" w:hAnsi="Calibri"/>
          <w:sz w:val="22"/>
          <w:szCs w:val="22"/>
        </w:rPr>
      </w:pPr>
      <w:r w:rsidRPr="00D7592E">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rsidR="00580CF0" w:rsidRPr="00D7592E" w:rsidRDefault="00580CF0" w:rsidP="00580CF0">
      <w:pPr>
        <w:numPr>
          <w:ilvl w:val="0"/>
          <w:numId w:val="37"/>
        </w:numPr>
        <w:rPr>
          <w:rFonts w:ascii="Calibri" w:hAnsi="Calibri"/>
          <w:sz w:val="22"/>
          <w:szCs w:val="22"/>
        </w:rPr>
      </w:pPr>
      <w:r w:rsidRPr="00D7592E">
        <w:rPr>
          <w:rFonts w:ascii="Calibri" w:hAnsi="Calibri"/>
          <w:sz w:val="22"/>
          <w:szCs w:val="22"/>
        </w:rPr>
        <w:t>Zmiana wierzyciela dokonana bez zgody podmiotu tworzącego jest nieważna.</w:t>
      </w:r>
    </w:p>
    <w:p w:rsidR="000F00FA" w:rsidRPr="00D7592E" w:rsidRDefault="000F00FA" w:rsidP="00F646BE">
      <w:pPr>
        <w:rPr>
          <w:rFonts w:ascii="Calibri" w:hAnsi="Calibri"/>
          <w:b/>
          <w:sz w:val="22"/>
          <w:szCs w:val="22"/>
        </w:rPr>
      </w:pPr>
    </w:p>
    <w:p w:rsidR="00580CF0" w:rsidRPr="00D7592E" w:rsidRDefault="000F00FA" w:rsidP="00580CF0">
      <w:pPr>
        <w:jc w:val="center"/>
        <w:rPr>
          <w:rFonts w:ascii="Calibri" w:hAnsi="Calibri"/>
          <w:b/>
          <w:sz w:val="22"/>
          <w:szCs w:val="22"/>
        </w:rPr>
      </w:pPr>
      <w:r w:rsidRPr="00D7592E">
        <w:rPr>
          <w:rFonts w:ascii="Calibri" w:hAnsi="Calibri"/>
          <w:b/>
          <w:sz w:val="22"/>
          <w:szCs w:val="22"/>
        </w:rPr>
        <w:t xml:space="preserve">§ </w:t>
      </w:r>
      <w:r w:rsidR="00D32B99" w:rsidRPr="00D7592E">
        <w:rPr>
          <w:rFonts w:ascii="Calibri" w:hAnsi="Calibri"/>
          <w:b/>
          <w:sz w:val="22"/>
          <w:szCs w:val="22"/>
        </w:rPr>
        <w:t>5</w:t>
      </w:r>
    </w:p>
    <w:p w:rsidR="00580CF0" w:rsidRPr="00D7592E" w:rsidRDefault="00580CF0" w:rsidP="00580CF0">
      <w:pPr>
        <w:numPr>
          <w:ilvl w:val="0"/>
          <w:numId w:val="38"/>
        </w:numPr>
        <w:tabs>
          <w:tab w:val="num" w:pos="426"/>
        </w:tabs>
        <w:ind w:left="426" w:hanging="426"/>
        <w:jc w:val="both"/>
        <w:rPr>
          <w:rFonts w:ascii="Calibri" w:hAnsi="Calibri"/>
          <w:sz w:val="22"/>
          <w:szCs w:val="22"/>
        </w:rPr>
      </w:pPr>
      <w:r w:rsidRPr="00D7592E">
        <w:rPr>
          <w:rFonts w:ascii="Calibri" w:hAnsi="Calibri"/>
          <w:sz w:val="22"/>
          <w:szCs w:val="22"/>
        </w:rPr>
        <w:t>Za zwłokę w realizacji usł</w:t>
      </w:r>
      <w:r w:rsidR="00A526E7" w:rsidRPr="00D7592E">
        <w:rPr>
          <w:rFonts w:ascii="Calibri" w:hAnsi="Calibri"/>
          <w:sz w:val="22"/>
          <w:szCs w:val="22"/>
        </w:rPr>
        <w:t>ugi</w:t>
      </w:r>
      <w:r w:rsidRPr="00D7592E">
        <w:rPr>
          <w:rFonts w:ascii="Calibri" w:hAnsi="Calibri"/>
          <w:sz w:val="22"/>
          <w:szCs w:val="22"/>
        </w:rPr>
        <w:t xml:space="preserve"> Wykonawca zapłaci Zamawiającemu karę w wysokości 5 % szacunkowego wynagrodzenia </w:t>
      </w:r>
      <w:r w:rsidR="00D32B99" w:rsidRPr="00D7592E">
        <w:rPr>
          <w:rFonts w:ascii="Calibri" w:hAnsi="Calibri"/>
          <w:sz w:val="22"/>
          <w:szCs w:val="22"/>
        </w:rPr>
        <w:t xml:space="preserve">brutto </w:t>
      </w:r>
      <w:r w:rsidRPr="00D7592E">
        <w:rPr>
          <w:rFonts w:ascii="Calibri" w:hAnsi="Calibri"/>
          <w:sz w:val="22"/>
          <w:szCs w:val="22"/>
        </w:rPr>
        <w:t xml:space="preserve">przysługującego wykonawcy z tytułu realizacji miesięcznej usługi określonego przy zastosowaniu cen i wielkości określonych w </w:t>
      </w:r>
      <w:r w:rsidR="00A526E7" w:rsidRPr="00D7592E">
        <w:rPr>
          <w:rFonts w:ascii="Calibri" w:hAnsi="Calibri"/>
          <w:sz w:val="22"/>
          <w:szCs w:val="22"/>
        </w:rPr>
        <w:t>załączniku nr 1</w:t>
      </w:r>
      <w:r w:rsidRPr="00D7592E">
        <w:rPr>
          <w:rFonts w:ascii="Calibri" w:hAnsi="Calibri"/>
          <w:sz w:val="22"/>
          <w:szCs w:val="22"/>
        </w:rPr>
        <w:t>.  Kary te będą automatycznie kompensowane z należnościami Wykonawcy, a w przypadku braku możliwości kompensaty wystawiane zostaną noty obciążeniowe z 14 dniowym terminem płatności.</w:t>
      </w:r>
    </w:p>
    <w:p w:rsidR="00580CF0" w:rsidRPr="00D7592E" w:rsidRDefault="00580CF0" w:rsidP="00580CF0">
      <w:pPr>
        <w:numPr>
          <w:ilvl w:val="0"/>
          <w:numId w:val="38"/>
        </w:numPr>
        <w:tabs>
          <w:tab w:val="num" w:pos="426"/>
        </w:tabs>
        <w:ind w:left="426" w:hanging="426"/>
        <w:jc w:val="both"/>
        <w:rPr>
          <w:rFonts w:ascii="Calibri" w:hAnsi="Calibri"/>
          <w:sz w:val="22"/>
          <w:szCs w:val="22"/>
        </w:rPr>
      </w:pPr>
      <w:r w:rsidRPr="00D7592E">
        <w:rPr>
          <w:rFonts w:ascii="Calibri" w:hAnsi="Calibri"/>
          <w:sz w:val="22"/>
          <w:szCs w:val="22"/>
        </w:rPr>
        <w:lastRenderedPageBreak/>
        <w:t>W przypadku nie przedłożenia Zamawiającemu dokumentów, o których mowa w § 1 Wykonawca zapłaci Zamawiającemu karę w wysokości 500 zł za każdy dzień opóźnienia.</w:t>
      </w:r>
    </w:p>
    <w:p w:rsidR="00580CF0" w:rsidRPr="00D7592E" w:rsidRDefault="00580CF0" w:rsidP="00580CF0">
      <w:pPr>
        <w:numPr>
          <w:ilvl w:val="0"/>
          <w:numId w:val="38"/>
        </w:numPr>
        <w:tabs>
          <w:tab w:val="num" w:pos="426"/>
        </w:tabs>
        <w:ind w:left="426" w:hanging="426"/>
        <w:jc w:val="both"/>
        <w:rPr>
          <w:rFonts w:ascii="Calibri" w:hAnsi="Calibri"/>
          <w:sz w:val="22"/>
          <w:szCs w:val="22"/>
        </w:rPr>
      </w:pPr>
      <w:r w:rsidRPr="00D7592E">
        <w:rPr>
          <w:rFonts w:ascii="Calibri" w:hAnsi="Calibri"/>
          <w:sz w:val="22"/>
          <w:szCs w:val="22"/>
        </w:rPr>
        <w:t xml:space="preserve">W przypadku odstąpienia od umowy przez Zamawiającego z winy Wykonawcy, Wykonawca zapłaci Zamawiającemu karę w wysokości 20 % </w:t>
      </w:r>
      <w:r w:rsidR="0013507B">
        <w:rPr>
          <w:rFonts w:ascii="Calibri" w:hAnsi="Calibri"/>
          <w:sz w:val="22"/>
          <w:szCs w:val="22"/>
        </w:rPr>
        <w:t xml:space="preserve">wartości </w:t>
      </w:r>
      <w:r w:rsidR="00A526E7" w:rsidRPr="00D7592E">
        <w:rPr>
          <w:rFonts w:ascii="Calibri" w:hAnsi="Calibri"/>
          <w:sz w:val="22"/>
          <w:szCs w:val="22"/>
        </w:rPr>
        <w:t xml:space="preserve">brutto </w:t>
      </w:r>
      <w:r w:rsidR="0013507B" w:rsidRPr="00D7592E">
        <w:rPr>
          <w:rFonts w:ascii="Calibri" w:hAnsi="Calibri"/>
          <w:sz w:val="22"/>
          <w:szCs w:val="22"/>
        </w:rPr>
        <w:t xml:space="preserve">niezrealizowanej części </w:t>
      </w:r>
      <w:r w:rsidRPr="00D7592E">
        <w:rPr>
          <w:rFonts w:ascii="Calibri" w:hAnsi="Calibri"/>
          <w:sz w:val="22"/>
          <w:szCs w:val="22"/>
        </w:rPr>
        <w:t xml:space="preserve">umowy obliczonej z uwzględnieniem okresu na jaki umowa była zawarta, cen i ilości określonych w </w:t>
      </w:r>
      <w:r w:rsidR="00A526E7" w:rsidRPr="00D7592E">
        <w:rPr>
          <w:rFonts w:ascii="Calibri" w:hAnsi="Calibri"/>
          <w:sz w:val="22"/>
          <w:szCs w:val="22"/>
        </w:rPr>
        <w:t>załączniku nr 1.</w:t>
      </w:r>
    </w:p>
    <w:p w:rsidR="00580CF0" w:rsidRPr="00D7592E" w:rsidRDefault="00580CF0" w:rsidP="00580CF0">
      <w:pPr>
        <w:numPr>
          <w:ilvl w:val="0"/>
          <w:numId w:val="38"/>
        </w:numPr>
        <w:tabs>
          <w:tab w:val="num" w:pos="426"/>
        </w:tabs>
        <w:ind w:left="426" w:hanging="426"/>
        <w:jc w:val="both"/>
        <w:rPr>
          <w:rFonts w:ascii="Calibri" w:hAnsi="Calibri"/>
          <w:sz w:val="22"/>
          <w:szCs w:val="22"/>
        </w:rPr>
      </w:pPr>
      <w:r w:rsidRPr="00D7592E">
        <w:rPr>
          <w:rFonts w:ascii="Calibri" w:hAnsi="Calibri"/>
          <w:sz w:val="22"/>
          <w:szCs w:val="22"/>
        </w:rPr>
        <w:t xml:space="preserve">W razie nie uregulowania przez Zamawiającego płatności w wyznaczonym terminie umownym, Wykonawca ma prawo naliczyć odsetki w wysokości ustawowej za każdy dzień zwłoki, po wyczerpaniu postępowania jak w § </w:t>
      </w:r>
      <w:r w:rsidR="00A526E7" w:rsidRPr="00D7592E">
        <w:rPr>
          <w:rFonts w:ascii="Calibri" w:hAnsi="Calibri"/>
          <w:sz w:val="22"/>
          <w:szCs w:val="22"/>
        </w:rPr>
        <w:t>4</w:t>
      </w:r>
      <w:r w:rsidRPr="00D7592E">
        <w:rPr>
          <w:rFonts w:ascii="Calibri" w:hAnsi="Calibri"/>
          <w:sz w:val="22"/>
          <w:szCs w:val="22"/>
        </w:rPr>
        <w:t xml:space="preserve"> ust. </w:t>
      </w:r>
      <w:r w:rsidR="00872EFF">
        <w:rPr>
          <w:rFonts w:ascii="Calibri" w:hAnsi="Calibri"/>
          <w:sz w:val="22"/>
          <w:szCs w:val="22"/>
        </w:rPr>
        <w:t>8</w:t>
      </w:r>
      <w:r w:rsidRPr="00D7592E">
        <w:rPr>
          <w:rFonts w:ascii="Calibri" w:hAnsi="Calibri"/>
          <w:sz w:val="22"/>
          <w:szCs w:val="22"/>
        </w:rPr>
        <w:t>.</w:t>
      </w:r>
    </w:p>
    <w:p w:rsidR="00580CF0" w:rsidRPr="00D7592E" w:rsidRDefault="00580CF0" w:rsidP="00580CF0">
      <w:pPr>
        <w:numPr>
          <w:ilvl w:val="0"/>
          <w:numId w:val="38"/>
        </w:numPr>
        <w:tabs>
          <w:tab w:val="num" w:pos="426"/>
        </w:tabs>
        <w:ind w:left="426" w:hanging="426"/>
        <w:jc w:val="both"/>
        <w:rPr>
          <w:rFonts w:ascii="Calibri" w:hAnsi="Calibri"/>
          <w:sz w:val="22"/>
          <w:szCs w:val="22"/>
        </w:rPr>
      </w:pPr>
      <w:r w:rsidRPr="00D7592E">
        <w:rPr>
          <w:rFonts w:ascii="Calibri" w:hAnsi="Calibri"/>
          <w:sz w:val="22"/>
          <w:szCs w:val="22"/>
        </w:rPr>
        <w:t>W przypadku gdy kary umowne przewidziane w ust.1 nie pokrywają szkody Zamawiającemu przysługuje prawo żądania odszkodowania na zasadach ogólnych.</w:t>
      </w:r>
    </w:p>
    <w:p w:rsidR="00580CF0" w:rsidRPr="00D7592E" w:rsidRDefault="00580CF0" w:rsidP="00580CF0">
      <w:pPr>
        <w:rPr>
          <w:rFonts w:ascii="Calibri" w:hAnsi="Calibri"/>
          <w:b/>
          <w:sz w:val="22"/>
          <w:szCs w:val="22"/>
        </w:rPr>
      </w:pPr>
    </w:p>
    <w:p w:rsidR="00580CF0" w:rsidRPr="00D7592E" w:rsidRDefault="000F00FA" w:rsidP="00580CF0">
      <w:pPr>
        <w:jc w:val="center"/>
        <w:rPr>
          <w:rFonts w:ascii="Calibri" w:hAnsi="Calibri"/>
          <w:b/>
          <w:sz w:val="22"/>
          <w:szCs w:val="22"/>
        </w:rPr>
      </w:pPr>
      <w:r w:rsidRPr="00D7592E">
        <w:rPr>
          <w:rFonts w:ascii="Calibri" w:hAnsi="Calibri"/>
          <w:b/>
          <w:sz w:val="22"/>
          <w:szCs w:val="22"/>
        </w:rPr>
        <w:t xml:space="preserve">§ </w:t>
      </w:r>
      <w:r w:rsidR="00D32B99" w:rsidRPr="00D7592E">
        <w:rPr>
          <w:rFonts w:ascii="Calibri" w:hAnsi="Calibri"/>
          <w:b/>
          <w:sz w:val="22"/>
          <w:szCs w:val="22"/>
        </w:rPr>
        <w:t>6</w:t>
      </w:r>
    </w:p>
    <w:p w:rsidR="00580CF0" w:rsidRPr="00D7592E" w:rsidRDefault="00580CF0" w:rsidP="00580CF0">
      <w:pPr>
        <w:numPr>
          <w:ilvl w:val="0"/>
          <w:numId w:val="34"/>
        </w:numPr>
        <w:jc w:val="both"/>
        <w:rPr>
          <w:rFonts w:ascii="Calibri" w:hAnsi="Calibri"/>
          <w:sz w:val="22"/>
          <w:szCs w:val="22"/>
        </w:rPr>
      </w:pPr>
      <w:r w:rsidRPr="00D7592E">
        <w:rPr>
          <w:rFonts w:ascii="Calibri" w:hAnsi="Calibri"/>
          <w:sz w:val="22"/>
          <w:szCs w:val="22"/>
        </w:rPr>
        <w:t xml:space="preserve">Umowa zostaje zawarta na okres od dnia </w:t>
      </w:r>
      <w:r w:rsidR="005823EF">
        <w:rPr>
          <w:rFonts w:ascii="Calibri" w:hAnsi="Calibri"/>
          <w:b/>
          <w:sz w:val="22"/>
          <w:szCs w:val="22"/>
        </w:rPr>
        <w:t>……………….</w:t>
      </w:r>
      <w:r w:rsidRPr="00D7592E">
        <w:rPr>
          <w:rFonts w:ascii="Calibri" w:hAnsi="Calibri"/>
          <w:b/>
          <w:bCs/>
          <w:sz w:val="22"/>
          <w:szCs w:val="22"/>
        </w:rPr>
        <w:t xml:space="preserve"> roku </w:t>
      </w:r>
      <w:r w:rsidRPr="00D7592E">
        <w:rPr>
          <w:rFonts w:ascii="Calibri" w:hAnsi="Calibri"/>
          <w:sz w:val="22"/>
          <w:szCs w:val="22"/>
        </w:rPr>
        <w:t xml:space="preserve">do dnia </w:t>
      </w:r>
      <w:r w:rsidR="005823EF">
        <w:rPr>
          <w:rFonts w:ascii="Calibri" w:hAnsi="Calibri"/>
          <w:b/>
          <w:sz w:val="22"/>
          <w:szCs w:val="22"/>
        </w:rPr>
        <w:t>…………………….</w:t>
      </w:r>
      <w:r w:rsidR="005D0299" w:rsidRPr="00D7592E">
        <w:rPr>
          <w:rFonts w:ascii="Calibri" w:hAnsi="Calibri"/>
          <w:b/>
          <w:bCs/>
          <w:sz w:val="22"/>
          <w:szCs w:val="22"/>
        </w:rPr>
        <w:t xml:space="preserve"> </w:t>
      </w:r>
      <w:r w:rsidRPr="00D7592E">
        <w:rPr>
          <w:rFonts w:ascii="Calibri" w:hAnsi="Calibri"/>
          <w:b/>
          <w:bCs/>
          <w:sz w:val="22"/>
          <w:szCs w:val="22"/>
        </w:rPr>
        <w:t xml:space="preserve"> roku.</w:t>
      </w:r>
    </w:p>
    <w:p w:rsidR="00580CF0" w:rsidRPr="00D7592E" w:rsidRDefault="00580CF0" w:rsidP="00580CF0">
      <w:pPr>
        <w:numPr>
          <w:ilvl w:val="0"/>
          <w:numId w:val="34"/>
        </w:numPr>
        <w:jc w:val="both"/>
        <w:rPr>
          <w:rFonts w:ascii="Calibri" w:hAnsi="Calibri"/>
          <w:sz w:val="22"/>
          <w:szCs w:val="22"/>
        </w:rPr>
      </w:pPr>
      <w:r w:rsidRPr="00D7592E">
        <w:rPr>
          <w:rFonts w:ascii="Calibri" w:hAnsi="Calibri"/>
          <w:sz w:val="22"/>
          <w:szCs w:val="22"/>
        </w:rPr>
        <w:t>Zamawiającemu przysługuje prawo wypowiedzenia umowy z zachowaniem dwutygodniowego okresu wypowiedzenia.</w:t>
      </w:r>
    </w:p>
    <w:p w:rsidR="00580CF0" w:rsidRPr="00D7592E" w:rsidRDefault="00580CF0" w:rsidP="00580CF0">
      <w:pPr>
        <w:numPr>
          <w:ilvl w:val="0"/>
          <w:numId w:val="34"/>
        </w:numPr>
        <w:jc w:val="both"/>
        <w:rPr>
          <w:rFonts w:ascii="Calibri" w:hAnsi="Calibri"/>
          <w:sz w:val="22"/>
          <w:szCs w:val="22"/>
        </w:rPr>
      </w:pPr>
      <w:r w:rsidRPr="00D7592E">
        <w:rPr>
          <w:rFonts w:ascii="Calibri" w:hAnsi="Calibri"/>
          <w:sz w:val="22"/>
          <w:szCs w:val="22"/>
        </w:rPr>
        <w:t xml:space="preserve">Zamawiającemu przysługuje prawo odstąpienia od umowy w trybie natychmiastowym, </w:t>
      </w:r>
      <w:r w:rsidRPr="00D7592E">
        <w:rPr>
          <w:rFonts w:ascii="Calibri" w:hAnsi="Calibri"/>
          <w:sz w:val="22"/>
          <w:szCs w:val="22"/>
        </w:rPr>
        <w:br/>
        <w:t>tj. w terminie 7 dni od dnia stwierdzenia podstaw do odstąpienia, bez prawa do odszkodowania w przypadku:</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rozpoczęcia odbioru odpadów komunalnych przez Miasto Kołobrzeg,</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zmiany ceny niezgodnie z umową,</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naruszenia postanowień niniejszej umowy w szczególności naruszenia przy wykonywaniu usług – przepisów obowiązujących przy odbiorze, transporcie i unieszkodliwianiu odpadów będących przedmiotem niniejszej umowy,</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3-krotnego w trakcie realizacji umowy pisemnego stwierdzenia przez Zamawiającego złej jakości usług,</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zgłoszenia wniosku o ogłoszenie upadłości</w:t>
      </w:r>
      <w:r w:rsidR="0013507B">
        <w:rPr>
          <w:rFonts w:ascii="Calibri" w:hAnsi="Calibri"/>
          <w:sz w:val="22"/>
          <w:szCs w:val="22"/>
        </w:rPr>
        <w:t xml:space="preserve"> </w:t>
      </w:r>
      <w:r w:rsidR="0013507B" w:rsidRPr="00872EFF">
        <w:rPr>
          <w:rFonts w:ascii="Calibri" w:hAnsi="Calibri"/>
          <w:sz w:val="22"/>
          <w:szCs w:val="22"/>
        </w:rPr>
        <w:t>Wykonawcy</w:t>
      </w:r>
      <w:r w:rsidRPr="00D7592E">
        <w:rPr>
          <w:rFonts w:ascii="Calibri" w:hAnsi="Calibri"/>
          <w:sz w:val="22"/>
          <w:szCs w:val="22"/>
        </w:rPr>
        <w:t>,</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zajęcia majątku Wykonawcy przez uprawniony organ w celu zabezpieczenia lub egzekucji,</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przystąpienia przez Wykonawcę do likwidacji firmy,</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 xml:space="preserve">w przypadku, gdy Wykonawca nie zrealizował usługi na warunkach niniejszej umowy </w:t>
      </w:r>
      <w:r w:rsidRPr="00D7592E">
        <w:rPr>
          <w:rFonts w:ascii="Calibri" w:hAnsi="Calibri"/>
          <w:sz w:val="22"/>
          <w:szCs w:val="22"/>
        </w:rPr>
        <w:br/>
        <w:t>i mimo pisemnego wezwania Zamawiającego nie zrealizował usługi w ciągu 14 dni od otrzymania wezwania,</w:t>
      </w:r>
    </w:p>
    <w:p w:rsidR="00580CF0" w:rsidRPr="00D7592E" w:rsidRDefault="00580CF0" w:rsidP="00A526E7">
      <w:pPr>
        <w:numPr>
          <w:ilvl w:val="0"/>
          <w:numId w:val="46"/>
        </w:numPr>
        <w:jc w:val="both"/>
        <w:rPr>
          <w:rFonts w:ascii="Calibri" w:hAnsi="Calibri"/>
          <w:sz w:val="22"/>
          <w:szCs w:val="22"/>
        </w:rPr>
      </w:pPr>
      <w:r w:rsidRPr="00D7592E">
        <w:rPr>
          <w:rFonts w:ascii="Calibri" w:hAnsi="Calibri"/>
          <w:sz w:val="22"/>
          <w:szCs w:val="22"/>
        </w:rPr>
        <w:t xml:space="preserve">w razie zaistnienia istotnej zmiany okoliczności powodującej, że wykonanie umowy nie leży </w:t>
      </w:r>
      <w:r w:rsidRPr="00D7592E">
        <w:rPr>
          <w:rFonts w:ascii="Calibri" w:hAnsi="Calibri"/>
          <w:sz w:val="22"/>
          <w:szCs w:val="22"/>
        </w:rPr>
        <w:br/>
        <w:t xml:space="preserve">w interesie publicznym, czego nie można było przewidzieć w chwili zawarcia umowy, zamawiający może odstąpić od umowy w terminie </w:t>
      </w:r>
      <w:r w:rsidR="00F646BE" w:rsidRPr="00D7592E">
        <w:rPr>
          <w:rFonts w:ascii="Calibri" w:hAnsi="Calibri"/>
          <w:sz w:val="22"/>
          <w:szCs w:val="22"/>
        </w:rPr>
        <w:t>7</w:t>
      </w:r>
      <w:r w:rsidRPr="00D7592E">
        <w:rPr>
          <w:rFonts w:ascii="Calibri" w:hAnsi="Calibri"/>
          <w:sz w:val="22"/>
          <w:szCs w:val="22"/>
        </w:rPr>
        <w:t xml:space="preserve"> dni od powzięcia wiadomości o tych okolicznościach. W przypadku zaistnienia tej okoliczności wykonawca może żądać wyłącznie wynagrodzenia należnego z tytułu wykonania części umowy. </w:t>
      </w:r>
    </w:p>
    <w:p w:rsidR="00580CF0" w:rsidRPr="00D7592E" w:rsidRDefault="00580CF0" w:rsidP="00580CF0">
      <w:pPr>
        <w:jc w:val="both"/>
        <w:rPr>
          <w:rFonts w:ascii="Calibri" w:hAnsi="Calibri"/>
          <w:b/>
          <w:sz w:val="22"/>
          <w:szCs w:val="22"/>
        </w:rPr>
      </w:pPr>
    </w:p>
    <w:p w:rsidR="00580CF0" w:rsidRPr="00D7592E" w:rsidRDefault="00A526E7" w:rsidP="00580CF0">
      <w:pPr>
        <w:jc w:val="center"/>
        <w:rPr>
          <w:rFonts w:ascii="Calibri" w:hAnsi="Calibri"/>
          <w:b/>
          <w:sz w:val="22"/>
          <w:szCs w:val="22"/>
        </w:rPr>
      </w:pPr>
      <w:r w:rsidRPr="00D7592E">
        <w:rPr>
          <w:rFonts w:ascii="Calibri" w:hAnsi="Calibri"/>
          <w:b/>
          <w:sz w:val="22"/>
          <w:szCs w:val="22"/>
        </w:rPr>
        <w:t>§ 7</w:t>
      </w:r>
    </w:p>
    <w:p w:rsidR="00580CF0" w:rsidRPr="00D7592E" w:rsidRDefault="00580CF0" w:rsidP="00580CF0">
      <w:pPr>
        <w:jc w:val="both"/>
        <w:rPr>
          <w:rFonts w:ascii="Calibri" w:hAnsi="Calibri"/>
          <w:sz w:val="22"/>
          <w:szCs w:val="22"/>
        </w:rPr>
      </w:pPr>
      <w:r w:rsidRPr="00D7592E">
        <w:rPr>
          <w:rFonts w:ascii="Calibri" w:hAnsi="Calibri"/>
          <w:sz w:val="22"/>
          <w:szCs w:val="22"/>
        </w:rPr>
        <w:t xml:space="preserve">Wyklucza się takie zmiany umowy, które byłyby </w:t>
      </w:r>
      <w:r w:rsidR="00A526E7" w:rsidRPr="00D7592E">
        <w:rPr>
          <w:rFonts w:ascii="Calibri" w:hAnsi="Calibri"/>
          <w:sz w:val="22"/>
          <w:szCs w:val="22"/>
        </w:rPr>
        <w:t>niekorzystne dla Zamawiającego.</w:t>
      </w:r>
    </w:p>
    <w:p w:rsidR="005D0299" w:rsidRPr="00D7592E" w:rsidRDefault="005D0299" w:rsidP="00580CF0">
      <w:pPr>
        <w:jc w:val="center"/>
        <w:rPr>
          <w:rFonts w:ascii="Calibri" w:hAnsi="Calibri"/>
          <w:b/>
          <w:sz w:val="22"/>
          <w:szCs w:val="22"/>
        </w:rPr>
      </w:pPr>
    </w:p>
    <w:p w:rsidR="00580CF0" w:rsidRPr="00D7592E" w:rsidRDefault="00A526E7" w:rsidP="00580CF0">
      <w:pPr>
        <w:jc w:val="center"/>
        <w:rPr>
          <w:rFonts w:ascii="Calibri" w:hAnsi="Calibri"/>
          <w:b/>
          <w:sz w:val="22"/>
          <w:szCs w:val="22"/>
        </w:rPr>
      </w:pPr>
      <w:r w:rsidRPr="00D7592E">
        <w:rPr>
          <w:rFonts w:ascii="Calibri" w:hAnsi="Calibri"/>
          <w:b/>
          <w:sz w:val="22"/>
          <w:szCs w:val="22"/>
        </w:rPr>
        <w:t>§ 8</w:t>
      </w:r>
    </w:p>
    <w:p w:rsidR="005823EF" w:rsidRPr="005823EF" w:rsidRDefault="005823EF" w:rsidP="005823EF">
      <w:pPr>
        <w:numPr>
          <w:ilvl w:val="0"/>
          <w:numId w:val="47"/>
        </w:numPr>
        <w:jc w:val="both"/>
        <w:rPr>
          <w:rFonts w:ascii="Calibri" w:hAnsi="Calibri"/>
          <w:sz w:val="22"/>
          <w:szCs w:val="22"/>
        </w:rPr>
      </w:pPr>
      <w:r w:rsidRPr="005823EF">
        <w:rPr>
          <w:rFonts w:ascii="Calibri" w:hAnsi="Calibri"/>
          <w:sz w:val="22"/>
          <w:szCs w:val="22"/>
        </w:rPr>
        <w:t>Zmiana warunków umowy wymaga zachowania formy pisemnej pod rygorem nieważności.</w:t>
      </w:r>
    </w:p>
    <w:p w:rsidR="005823EF" w:rsidRPr="005823EF" w:rsidRDefault="005823EF" w:rsidP="005823EF">
      <w:pPr>
        <w:numPr>
          <w:ilvl w:val="0"/>
          <w:numId w:val="47"/>
        </w:numPr>
        <w:jc w:val="both"/>
        <w:rPr>
          <w:rFonts w:ascii="Calibri" w:hAnsi="Calibri"/>
          <w:sz w:val="22"/>
          <w:szCs w:val="22"/>
        </w:rPr>
      </w:pPr>
      <w:r w:rsidRPr="005823EF">
        <w:rPr>
          <w:rFonts w:ascii="Calibri" w:hAnsi="Calibri"/>
          <w:sz w:val="22"/>
          <w:szCs w:val="22"/>
        </w:rPr>
        <w:t>Zamawiający dopuszcza możliwość zmiany zawartej umowy w przypadkach:</w:t>
      </w:r>
    </w:p>
    <w:p w:rsidR="005823EF" w:rsidRPr="005823EF" w:rsidRDefault="005823EF" w:rsidP="005823EF">
      <w:pPr>
        <w:numPr>
          <w:ilvl w:val="0"/>
          <w:numId w:val="48"/>
        </w:numPr>
        <w:jc w:val="both"/>
        <w:rPr>
          <w:rFonts w:ascii="Calibri" w:hAnsi="Calibri"/>
          <w:sz w:val="22"/>
          <w:szCs w:val="22"/>
        </w:rPr>
      </w:pPr>
      <w:r w:rsidRPr="005823EF">
        <w:rPr>
          <w:rFonts w:ascii="Calibri" w:hAnsi="Calibri"/>
          <w:sz w:val="22"/>
          <w:szCs w:val="22"/>
        </w:rPr>
        <w:t>jeśli nastąpi zmiana przepisów dot. stawki podatku VAT, lub innych przepisów powszechnie obowiązujących, które będą miały wpływ na realizację umowy – w takim przypadku umowa będzie mogła być dostosowana do tych przepisów,</w:t>
      </w:r>
    </w:p>
    <w:p w:rsidR="005823EF" w:rsidRPr="005823EF" w:rsidRDefault="005823EF" w:rsidP="005823EF">
      <w:pPr>
        <w:numPr>
          <w:ilvl w:val="0"/>
          <w:numId w:val="48"/>
        </w:numPr>
        <w:jc w:val="both"/>
        <w:rPr>
          <w:rFonts w:ascii="Calibri" w:hAnsi="Calibri"/>
          <w:sz w:val="22"/>
          <w:szCs w:val="22"/>
        </w:rPr>
      </w:pPr>
      <w:r w:rsidRPr="005823EF">
        <w:rPr>
          <w:rFonts w:ascii="Calibri" w:hAnsi="Calibri"/>
          <w:sz w:val="22"/>
          <w:szCs w:val="22"/>
        </w:rPr>
        <w:t xml:space="preserve">w przypadku, kiedy zmiana umowy konieczna będzie ze względu na zmianę ustawy </w:t>
      </w:r>
      <w:r w:rsidRPr="005823EF">
        <w:rPr>
          <w:rFonts w:ascii="Calibri" w:hAnsi="Calibri"/>
          <w:sz w:val="22"/>
          <w:szCs w:val="22"/>
        </w:rPr>
        <w:br/>
        <w:t>o działalności leczniczej,</w:t>
      </w:r>
    </w:p>
    <w:p w:rsidR="005823EF" w:rsidRPr="005823EF" w:rsidRDefault="005823EF" w:rsidP="005823EF">
      <w:pPr>
        <w:numPr>
          <w:ilvl w:val="0"/>
          <w:numId w:val="48"/>
        </w:numPr>
        <w:jc w:val="both"/>
        <w:rPr>
          <w:rFonts w:ascii="Calibri" w:hAnsi="Calibri"/>
          <w:sz w:val="22"/>
          <w:szCs w:val="22"/>
        </w:rPr>
      </w:pPr>
      <w:r w:rsidRPr="005823EF">
        <w:rPr>
          <w:rFonts w:ascii="Calibri" w:hAnsi="Calibri"/>
          <w:sz w:val="22"/>
          <w:szCs w:val="22"/>
        </w:rPr>
        <w:t>jeśli konieczność wprowadzenia takiej zmiany wynika z okoliczności, których nie można było przewidzieć w ogłoszeniu o zamówieniu lub Specyfikacji Istotnych Warunków Zamówienia – w takim przypadku umowa będzie mogła zostać dostosowana do zaistniałych okoliczności.</w:t>
      </w:r>
    </w:p>
    <w:p w:rsidR="005823EF" w:rsidRPr="005823EF" w:rsidRDefault="005823EF" w:rsidP="005823EF">
      <w:pPr>
        <w:numPr>
          <w:ilvl w:val="0"/>
          <w:numId w:val="47"/>
        </w:numPr>
        <w:jc w:val="both"/>
        <w:rPr>
          <w:rFonts w:ascii="Calibri" w:hAnsi="Calibri"/>
          <w:sz w:val="22"/>
          <w:szCs w:val="22"/>
        </w:rPr>
      </w:pPr>
      <w:r w:rsidRPr="005823EF">
        <w:rPr>
          <w:rFonts w:ascii="Calibri" w:hAnsi="Calibri"/>
          <w:sz w:val="22"/>
          <w:szCs w:val="22"/>
        </w:rPr>
        <w:t xml:space="preserve">Zmiany, o których mowa w ust. 2 wymagają zgody obu stron i mogą być wprowadzone tylko </w:t>
      </w:r>
      <w:r w:rsidRPr="005823EF">
        <w:rPr>
          <w:rFonts w:ascii="Calibri" w:hAnsi="Calibri"/>
          <w:sz w:val="22"/>
          <w:szCs w:val="22"/>
        </w:rPr>
        <w:br/>
        <w:t>w formie obustronnie podpisanego aneksu do umowy.</w:t>
      </w:r>
    </w:p>
    <w:p w:rsidR="00580CF0" w:rsidRPr="00D7592E" w:rsidRDefault="00A526E7" w:rsidP="00580CF0">
      <w:pPr>
        <w:jc w:val="center"/>
        <w:rPr>
          <w:rFonts w:ascii="Calibri" w:hAnsi="Calibri"/>
          <w:b/>
          <w:sz w:val="22"/>
          <w:szCs w:val="22"/>
        </w:rPr>
      </w:pPr>
      <w:bookmarkStart w:id="0" w:name="_GoBack"/>
      <w:bookmarkEnd w:id="0"/>
      <w:r w:rsidRPr="00D7592E">
        <w:rPr>
          <w:rFonts w:ascii="Calibri" w:hAnsi="Calibri"/>
          <w:b/>
          <w:sz w:val="22"/>
          <w:szCs w:val="22"/>
        </w:rPr>
        <w:lastRenderedPageBreak/>
        <w:t>§ 9</w:t>
      </w:r>
    </w:p>
    <w:p w:rsidR="005823EF" w:rsidRPr="005823EF" w:rsidRDefault="00580CF0" w:rsidP="005823EF">
      <w:pPr>
        <w:pStyle w:val="Tekstpodstawowy"/>
        <w:rPr>
          <w:rFonts w:ascii="Calibri" w:hAnsi="Calibri"/>
          <w:sz w:val="22"/>
          <w:szCs w:val="22"/>
        </w:rPr>
      </w:pPr>
      <w:r w:rsidRPr="00D7592E">
        <w:rPr>
          <w:rFonts w:ascii="Calibri" w:hAnsi="Calibri"/>
          <w:sz w:val="22"/>
          <w:szCs w:val="22"/>
        </w:rPr>
        <w:t>W sprawach nieuregulowanych niniejszą umową mają zastosowanie przepisy Kodeksu cywilnego</w:t>
      </w:r>
      <w:r w:rsidR="005823EF">
        <w:rPr>
          <w:rFonts w:ascii="Calibri" w:hAnsi="Calibri"/>
          <w:sz w:val="22"/>
          <w:szCs w:val="22"/>
        </w:rPr>
        <w:t xml:space="preserve"> </w:t>
      </w:r>
      <w:r w:rsidR="005823EF" w:rsidRPr="005823EF">
        <w:rPr>
          <w:rFonts w:ascii="Calibri" w:hAnsi="Calibri"/>
          <w:sz w:val="22"/>
          <w:szCs w:val="22"/>
        </w:rPr>
        <w:t>oraz Ustawy z dnia 29 stycznia 2004r.  Prawo zamówień publicznych.</w:t>
      </w:r>
    </w:p>
    <w:p w:rsidR="00580CF0" w:rsidRPr="00D7592E" w:rsidRDefault="00580CF0" w:rsidP="00580CF0">
      <w:pPr>
        <w:jc w:val="center"/>
        <w:rPr>
          <w:rFonts w:ascii="Calibri" w:hAnsi="Calibri"/>
          <w:b/>
          <w:sz w:val="22"/>
          <w:szCs w:val="22"/>
        </w:rPr>
      </w:pPr>
    </w:p>
    <w:p w:rsidR="00580CF0" w:rsidRPr="00D7592E" w:rsidRDefault="00A526E7" w:rsidP="00580CF0">
      <w:pPr>
        <w:jc w:val="center"/>
        <w:rPr>
          <w:rFonts w:ascii="Calibri" w:hAnsi="Calibri"/>
          <w:b/>
          <w:sz w:val="22"/>
          <w:szCs w:val="22"/>
        </w:rPr>
      </w:pPr>
      <w:r w:rsidRPr="00D7592E">
        <w:rPr>
          <w:rFonts w:ascii="Calibri" w:hAnsi="Calibri"/>
          <w:b/>
          <w:sz w:val="22"/>
          <w:szCs w:val="22"/>
        </w:rPr>
        <w:t>§ 10</w:t>
      </w:r>
    </w:p>
    <w:p w:rsidR="00580CF0" w:rsidRPr="00D7592E" w:rsidRDefault="00580CF0" w:rsidP="00580CF0">
      <w:pPr>
        <w:jc w:val="both"/>
        <w:rPr>
          <w:rFonts w:ascii="Calibri" w:hAnsi="Calibri"/>
          <w:sz w:val="22"/>
          <w:szCs w:val="22"/>
        </w:rPr>
      </w:pPr>
      <w:r w:rsidRPr="00D7592E">
        <w:rPr>
          <w:rFonts w:ascii="Calibri" w:hAnsi="Calibri"/>
          <w:sz w:val="22"/>
          <w:szCs w:val="22"/>
        </w:rPr>
        <w:t>W przypadku zaistnienia sporu strony zobowiązują się przekazać sprawy do sądu miejscowo właściwego dla Zamawiającego.</w:t>
      </w:r>
    </w:p>
    <w:p w:rsidR="00A526E7" w:rsidRPr="00D7592E" w:rsidRDefault="00A526E7" w:rsidP="00580CF0">
      <w:pPr>
        <w:jc w:val="center"/>
        <w:rPr>
          <w:rFonts w:ascii="Calibri" w:hAnsi="Calibri"/>
          <w:b/>
          <w:sz w:val="22"/>
          <w:szCs w:val="22"/>
        </w:rPr>
      </w:pPr>
    </w:p>
    <w:p w:rsidR="00580CF0" w:rsidRPr="00D7592E" w:rsidRDefault="00A526E7" w:rsidP="00580CF0">
      <w:pPr>
        <w:jc w:val="center"/>
        <w:rPr>
          <w:rFonts w:ascii="Calibri" w:hAnsi="Calibri"/>
          <w:b/>
          <w:sz w:val="22"/>
          <w:szCs w:val="22"/>
        </w:rPr>
      </w:pPr>
      <w:r w:rsidRPr="00D7592E">
        <w:rPr>
          <w:rFonts w:ascii="Calibri" w:hAnsi="Calibri"/>
          <w:b/>
          <w:sz w:val="22"/>
          <w:szCs w:val="22"/>
        </w:rPr>
        <w:t>§ 11</w:t>
      </w:r>
    </w:p>
    <w:p w:rsidR="00580CF0" w:rsidRPr="00D7592E" w:rsidRDefault="00580CF0" w:rsidP="00580CF0">
      <w:pPr>
        <w:keepNext/>
        <w:jc w:val="both"/>
        <w:outlineLvl w:val="0"/>
        <w:rPr>
          <w:rFonts w:ascii="Calibri" w:hAnsi="Calibri"/>
          <w:sz w:val="22"/>
          <w:szCs w:val="22"/>
        </w:rPr>
      </w:pPr>
      <w:r w:rsidRPr="00D7592E">
        <w:rPr>
          <w:rFonts w:ascii="Calibri" w:hAnsi="Calibri"/>
          <w:sz w:val="22"/>
          <w:szCs w:val="22"/>
        </w:rPr>
        <w:t xml:space="preserve">Osobą odpowiedzialną za wykonanie umowy ze strony Zamawiającego jest </w:t>
      </w:r>
      <w:r w:rsidR="00A526E7" w:rsidRPr="00D7592E">
        <w:rPr>
          <w:rFonts w:ascii="Calibri" w:hAnsi="Calibri"/>
          <w:sz w:val="22"/>
          <w:szCs w:val="22"/>
        </w:rPr>
        <w:t xml:space="preserve">Inspektor ds. </w:t>
      </w:r>
      <w:proofErr w:type="spellStart"/>
      <w:r w:rsidR="00A526E7" w:rsidRPr="00D7592E">
        <w:rPr>
          <w:rFonts w:ascii="Calibri" w:hAnsi="Calibri"/>
          <w:sz w:val="22"/>
          <w:szCs w:val="22"/>
        </w:rPr>
        <w:t>administarcyjno</w:t>
      </w:r>
      <w:proofErr w:type="spellEnd"/>
      <w:r w:rsidR="00A526E7" w:rsidRPr="00D7592E">
        <w:rPr>
          <w:rFonts w:ascii="Calibri" w:hAnsi="Calibri"/>
          <w:sz w:val="22"/>
          <w:szCs w:val="22"/>
        </w:rPr>
        <w:t>-gospodarczych</w:t>
      </w:r>
      <w:r w:rsidRPr="00D7592E">
        <w:rPr>
          <w:rFonts w:ascii="Calibri" w:hAnsi="Calibri"/>
          <w:sz w:val="22"/>
          <w:szCs w:val="22"/>
        </w:rPr>
        <w:t xml:space="preserve"> tel. 94 35 30 3</w:t>
      </w:r>
      <w:r w:rsidR="00A526E7" w:rsidRPr="00D7592E">
        <w:rPr>
          <w:rFonts w:ascii="Calibri" w:hAnsi="Calibri"/>
          <w:sz w:val="22"/>
          <w:szCs w:val="22"/>
        </w:rPr>
        <w:t>98</w:t>
      </w:r>
      <w:r w:rsidRPr="00D7592E">
        <w:rPr>
          <w:rFonts w:ascii="Calibri" w:hAnsi="Calibri"/>
          <w:sz w:val="22"/>
          <w:szCs w:val="22"/>
        </w:rPr>
        <w:t>.</w:t>
      </w:r>
    </w:p>
    <w:p w:rsidR="00580CF0" w:rsidRPr="00D7592E" w:rsidRDefault="00580CF0" w:rsidP="00580CF0">
      <w:pPr>
        <w:keepNext/>
        <w:jc w:val="both"/>
        <w:outlineLvl w:val="0"/>
        <w:rPr>
          <w:rFonts w:ascii="Calibri" w:hAnsi="Calibri"/>
          <w:sz w:val="22"/>
          <w:szCs w:val="22"/>
        </w:rPr>
      </w:pPr>
      <w:r w:rsidRPr="00D7592E">
        <w:rPr>
          <w:rFonts w:ascii="Calibri" w:hAnsi="Calibri"/>
          <w:sz w:val="22"/>
          <w:szCs w:val="22"/>
        </w:rPr>
        <w:t xml:space="preserve">Osobą odpowiedzialną za wykonanie umowy ze strony Wykonawcy jest </w:t>
      </w:r>
      <w:r w:rsidR="005823EF">
        <w:rPr>
          <w:rFonts w:ascii="Calibri" w:hAnsi="Calibri"/>
          <w:sz w:val="22"/>
          <w:szCs w:val="22"/>
        </w:rPr>
        <w:t xml:space="preserve">………………………. </w:t>
      </w:r>
      <w:r w:rsidR="001A4C10">
        <w:rPr>
          <w:rFonts w:ascii="Calibri" w:hAnsi="Calibri"/>
          <w:sz w:val="22"/>
          <w:szCs w:val="22"/>
        </w:rPr>
        <w:t xml:space="preserve"> tel. </w:t>
      </w:r>
      <w:r w:rsidR="005823EF">
        <w:rPr>
          <w:rFonts w:ascii="Calibri" w:hAnsi="Calibri"/>
          <w:sz w:val="22"/>
          <w:szCs w:val="22"/>
        </w:rPr>
        <w:t>………………..</w:t>
      </w:r>
    </w:p>
    <w:p w:rsidR="005823EF" w:rsidRDefault="005823EF" w:rsidP="00580CF0">
      <w:pPr>
        <w:keepNext/>
        <w:jc w:val="center"/>
        <w:outlineLvl w:val="0"/>
        <w:rPr>
          <w:rFonts w:ascii="Calibri" w:hAnsi="Calibri"/>
          <w:b/>
          <w:sz w:val="22"/>
          <w:szCs w:val="22"/>
        </w:rPr>
      </w:pPr>
    </w:p>
    <w:p w:rsidR="00580CF0" w:rsidRPr="00D7592E" w:rsidRDefault="00A526E7" w:rsidP="00580CF0">
      <w:pPr>
        <w:keepNext/>
        <w:jc w:val="center"/>
        <w:outlineLvl w:val="0"/>
        <w:rPr>
          <w:rFonts w:ascii="Calibri" w:hAnsi="Calibri"/>
          <w:b/>
          <w:sz w:val="22"/>
          <w:szCs w:val="22"/>
        </w:rPr>
      </w:pPr>
      <w:r w:rsidRPr="00D7592E">
        <w:rPr>
          <w:rFonts w:ascii="Calibri" w:hAnsi="Calibri"/>
          <w:b/>
          <w:sz w:val="22"/>
          <w:szCs w:val="22"/>
        </w:rPr>
        <w:t>§ 12</w:t>
      </w:r>
    </w:p>
    <w:p w:rsidR="00580CF0" w:rsidRPr="00D7592E" w:rsidRDefault="00580CF0" w:rsidP="00580CF0">
      <w:pPr>
        <w:keepNext/>
        <w:jc w:val="both"/>
        <w:outlineLvl w:val="0"/>
        <w:rPr>
          <w:rFonts w:ascii="Calibri" w:hAnsi="Calibri"/>
          <w:sz w:val="22"/>
          <w:szCs w:val="22"/>
        </w:rPr>
      </w:pPr>
      <w:r w:rsidRPr="00D7592E">
        <w:rPr>
          <w:rFonts w:ascii="Calibri" w:hAnsi="Calibri"/>
          <w:sz w:val="22"/>
          <w:szCs w:val="22"/>
        </w:rPr>
        <w:t xml:space="preserve">Osobami upoważnionymi do wszelkiej korespondencji związanej z niniejszą umową (w tym </w:t>
      </w:r>
      <w:r w:rsidRPr="00D7592E">
        <w:rPr>
          <w:rFonts w:ascii="Calibri" w:hAnsi="Calibri"/>
          <w:sz w:val="22"/>
          <w:szCs w:val="22"/>
        </w:rPr>
        <w:br/>
        <w:t>w sprawach finansowych) są osoby wymienione w nagłówku umowy.</w:t>
      </w:r>
    </w:p>
    <w:p w:rsidR="00580CF0" w:rsidRPr="00D7592E" w:rsidRDefault="00580CF0" w:rsidP="00580CF0">
      <w:pPr>
        <w:jc w:val="center"/>
        <w:rPr>
          <w:rFonts w:ascii="Calibri" w:hAnsi="Calibri"/>
          <w:b/>
          <w:sz w:val="22"/>
          <w:szCs w:val="22"/>
        </w:rPr>
      </w:pPr>
    </w:p>
    <w:p w:rsidR="00580CF0" w:rsidRPr="00D7592E" w:rsidRDefault="000F00FA" w:rsidP="00580CF0">
      <w:pPr>
        <w:jc w:val="center"/>
        <w:rPr>
          <w:rFonts w:ascii="Calibri" w:hAnsi="Calibri"/>
          <w:b/>
          <w:sz w:val="22"/>
          <w:szCs w:val="22"/>
        </w:rPr>
      </w:pPr>
      <w:r w:rsidRPr="00D7592E">
        <w:rPr>
          <w:rFonts w:ascii="Calibri" w:hAnsi="Calibri"/>
          <w:b/>
          <w:sz w:val="22"/>
          <w:szCs w:val="22"/>
        </w:rPr>
        <w:t>§ 1</w:t>
      </w:r>
      <w:r w:rsidR="00A526E7" w:rsidRPr="00D7592E">
        <w:rPr>
          <w:rFonts w:ascii="Calibri" w:hAnsi="Calibri"/>
          <w:b/>
          <w:sz w:val="22"/>
          <w:szCs w:val="22"/>
        </w:rPr>
        <w:t>3</w:t>
      </w:r>
    </w:p>
    <w:p w:rsidR="00580CF0" w:rsidRPr="00D7592E" w:rsidRDefault="00580CF0" w:rsidP="00580CF0">
      <w:pPr>
        <w:jc w:val="both"/>
        <w:rPr>
          <w:rFonts w:ascii="Calibri" w:hAnsi="Calibri"/>
          <w:sz w:val="22"/>
          <w:szCs w:val="22"/>
        </w:rPr>
      </w:pPr>
      <w:r w:rsidRPr="00D7592E">
        <w:rPr>
          <w:rFonts w:ascii="Calibri" w:hAnsi="Calibri"/>
          <w:sz w:val="22"/>
          <w:szCs w:val="22"/>
        </w:rPr>
        <w:t>Umowa została sporządzona w dwóch jednobrzmiących egzemplarzach po jednym egzemplarzu dla każdej ze stron.</w:t>
      </w:r>
    </w:p>
    <w:p w:rsidR="00580CF0" w:rsidRPr="00D7592E" w:rsidRDefault="00580CF0" w:rsidP="00580CF0">
      <w:pPr>
        <w:rPr>
          <w:rFonts w:ascii="Calibri" w:hAnsi="Calibri"/>
          <w:sz w:val="22"/>
          <w:szCs w:val="22"/>
        </w:rPr>
      </w:pPr>
    </w:p>
    <w:p w:rsidR="00580CF0" w:rsidRPr="00D7592E" w:rsidRDefault="00580CF0" w:rsidP="00580CF0">
      <w:pPr>
        <w:keepNext/>
        <w:jc w:val="center"/>
        <w:outlineLvl w:val="0"/>
        <w:rPr>
          <w:rFonts w:ascii="Calibri" w:hAnsi="Calibri"/>
          <w:b/>
          <w:sz w:val="22"/>
          <w:szCs w:val="22"/>
        </w:rPr>
      </w:pPr>
      <w:r w:rsidRPr="00D7592E">
        <w:rPr>
          <w:rFonts w:ascii="Calibri" w:hAnsi="Calibri"/>
          <w:b/>
          <w:sz w:val="22"/>
          <w:szCs w:val="22"/>
        </w:rPr>
        <w:t>WYKONAWCA</w:t>
      </w:r>
      <w:r w:rsidRPr="00D7592E">
        <w:rPr>
          <w:rFonts w:ascii="Calibri" w:hAnsi="Calibri"/>
          <w:b/>
          <w:sz w:val="22"/>
          <w:szCs w:val="22"/>
        </w:rPr>
        <w:tab/>
        <w:t xml:space="preserve">      </w:t>
      </w:r>
      <w:r w:rsidRPr="00D7592E">
        <w:rPr>
          <w:rFonts w:ascii="Calibri" w:hAnsi="Calibri"/>
          <w:b/>
          <w:sz w:val="22"/>
          <w:szCs w:val="22"/>
        </w:rPr>
        <w:tab/>
      </w:r>
      <w:r w:rsidRPr="00D7592E">
        <w:rPr>
          <w:rFonts w:ascii="Calibri" w:hAnsi="Calibri"/>
          <w:b/>
          <w:sz w:val="22"/>
          <w:szCs w:val="22"/>
        </w:rPr>
        <w:tab/>
      </w:r>
      <w:r w:rsidRPr="00D7592E">
        <w:rPr>
          <w:rFonts w:ascii="Calibri" w:hAnsi="Calibri"/>
          <w:b/>
          <w:sz w:val="22"/>
          <w:szCs w:val="22"/>
        </w:rPr>
        <w:tab/>
      </w:r>
      <w:r w:rsidRPr="00D7592E">
        <w:rPr>
          <w:rFonts w:ascii="Calibri" w:hAnsi="Calibri"/>
          <w:b/>
          <w:sz w:val="22"/>
          <w:szCs w:val="22"/>
        </w:rPr>
        <w:tab/>
      </w:r>
      <w:r w:rsidRPr="00D7592E">
        <w:rPr>
          <w:rFonts w:ascii="Calibri" w:hAnsi="Calibri"/>
          <w:b/>
          <w:sz w:val="22"/>
          <w:szCs w:val="22"/>
        </w:rPr>
        <w:tab/>
        <w:t>ZAMAWIAJĄCY</w:t>
      </w:r>
    </w:p>
    <w:p w:rsidR="00580CF0" w:rsidRPr="00D7592E" w:rsidRDefault="00580CF0" w:rsidP="00580CF0">
      <w:pPr>
        <w:rPr>
          <w:rFonts w:ascii="Calibri" w:hAnsi="Calibri"/>
          <w:sz w:val="22"/>
          <w:szCs w:val="22"/>
        </w:rPr>
      </w:pPr>
    </w:p>
    <w:p w:rsidR="00580CF0" w:rsidRPr="00D7592E" w:rsidRDefault="00580CF0" w:rsidP="00580CF0">
      <w:pPr>
        <w:rPr>
          <w:rFonts w:ascii="Calibri" w:hAnsi="Calibri"/>
          <w:sz w:val="22"/>
          <w:szCs w:val="22"/>
        </w:rPr>
      </w:pPr>
    </w:p>
    <w:sectPr w:rsidR="00580CF0" w:rsidRPr="00D7592E" w:rsidSect="00A526E7">
      <w:footerReference w:type="default" r:id="rId9"/>
      <w:pgSz w:w="11906" w:h="16838" w:code="9"/>
      <w:pgMar w:top="1134" w:right="1418"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0E" w:rsidRDefault="003B6F0E">
      <w:r>
        <w:separator/>
      </w:r>
    </w:p>
  </w:endnote>
  <w:endnote w:type="continuationSeparator" w:id="0">
    <w:p w:rsidR="003B6F0E" w:rsidRDefault="003B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0B" w:rsidRPr="008B29F9" w:rsidRDefault="00F5460B">
    <w:pPr>
      <w:pStyle w:val="Stopka"/>
      <w:rPr>
        <w:rFonts w:ascii="Calibri" w:hAnsi="Calibri"/>
        <w:sz w:val="16"/>
        <w:szCs w:val="16"/>
      </w:rPr>
    </w:pPr>
    <w:r w:rsidRPr="008B29F9">
      <w:rPr>
        <w:rFonts w:ascii="Calibri" w:hAnsi="Calibri"/>
        <w:sz w:val="16"/>
        <w:szCs w:val="16"/>
      </w:rPr>
      <w:t>U</w:t>
    </w:r>
    <w:r w:rsidR="0093759E">
      <w:rPr>
        <w:rFonts w:ascii="Calibri" w:hAnsi="Calibri"/>
        <w:sz w:val="16"/>
        <w:szCs w:val="16"/>
      </w:rPr>
      <w:t xml:space="preserve">mowa nr </w:t>
    </w:r>
    <w:r w:rsidR="00FD27E0">
      <w:rPr>
        <w:rFonts w:ascii="Calibri" w:hAnsi="Calibri"/>
        <w:sz w:val="16"/>
        <w:szCs w:val="16"/>
      </w:rPr>
      <w:t>…</w:t>
    </w:r>
    <w:r w:rsidR="0093759E">
      <w:rPr>
        <w:rFonts w:ascii="Calibri" w:hAnsi="Calibri"/>
        <w:sz w:val="16"/>
        <w:szCs w:val="16"/>
      </w:rPr>
      <w:t>/UO/20</w:t>
    </w:r>
    <w:r w:rsidR="001D5BD2">
      <w:rPr>
        <w:rFonts w:ascii="Calibri" w:hAnsi="Calibri"/>
        <w:sz w:val="16"/>
        <w:szCs w:val="16"/>
      </w:rPr>
      <w:t>20</w:t>
    </w:r>
  </w:p>
  <w:p w:rsidR="00F5460B" w:rsidRDefault="00F54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0E" w:rsidRDefault="003B6F0E">
      <w:r>
        <w:separator/>
      </w:r>
    </w:p>
  </w:footnote>
  <w:footnote w:type="continuationSeparator" w:id="0">
    <w:p w:rsidR="003B6F0E" w:rsidRDefault="003B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75F6E182"/>
    <w:name w:val="WW8Num43"/>
    <w:lvl w:ilvl="0">
      <w:start w:val="1"/>
      <w:numFmt w:val="decimal"/>
      <w:lvlText w:val="%1)"/>
      <w:lvlJc w:val="left"/>
      <w:pPr>
        <w:tabs>
          <w:tab w:val="num" w:pos="360"/>
        </w:tabs>
        <w:ind w:left="360" w:hanging="360"/>
      </w:pPr>
      <w:rPr>
        <w:rFonts w:ascii="Tahoma" w:eastAsia="Times New Roman" w:hAnsi="Tahoma" w:cs="Times New Roman"/>
      </w:rPr>
    </w:lvl>
  </w:abstractNum>
  <w:abstractNum w:abstractNumId="1">
    <w:nsid w:val="027B65D3"/>
    <w:multiLevelType w:val="hybridMultilevel"/>
    <w:tmpl w:val="4E185F42"/>
    <w:lvl w:ilvl="0" w:tplc="935805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b w:val="0"/>
      </w:rPr>
    </w:lvl>
    <w:lvl w:ilvl="2" w:tplc="6664755E">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FB55AF"/>
    <w:multiLevelType w:val="hybridMultilevel"/>
    <w:tmpl w:val="B6264404"/>
    <w:lvl w:ilvl="0" w:tplc="04150017">
      <w:start w:val="1"/>
      <w:numFmt w:val="lowerLetter"/>
      <w:lvlText w:val="%1)"/>
      <w:lvlJc w:val="left"/>
      <w:pPr>
        <w:ind w:left="720" w:hanging="360"/>
      </w:pPr>
      <w:rPr>
        <w:rFonts w:hint="default"/>
      </w:rPr>
    </w:lvl>
    <w:lvl w:ilvl="1" w:tplc="2514CC5E">
      <w:numFmt w:val="bullet"/>
      <w:lvlText w:val="•"/>
      <w:lvlJc w:val="left"/>
      <w:pPr>
        <w:ind w:left="1500" w:hanging="4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C009E"/>
    <w:multiLevelType w:val="hybridMultilevel"/>
    <w:tmpl w:val="3C5CF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D762A"/>
    <w:multiLevelType w:val="hybridMultilevel"/>
    <w:tmpl w:val="53D8184E"/>
    <w:lvl w:ilvl="0" w:tplc="93580538">
      <w:start w:val="1"/>
      <w:numFmt w:val="decimal"/>
      <w:lvlText w:val="%1."/>
      <w:lvlJc w:val="left"/>
      <w:pPr>
        <w:tabs>
          <w:tab w:val="num" w:pos="720"/>
        </w:tabs>
        <w:ind w:left="720" w:hanging="360"/>
      </w:pPr>
      <w:rPr>
        <w:rFonts w:hint="default"/>
      </w:rPr>
    </w:lvl>
    <w:lvl w:ilvl="1" w:tplc="E60288C2">
      <w:start w:val="1"/>
      <w:numFmt w:val="decimal"/>
      <w:lvlText w:val="%2."/>
      <w:lvlJc w:val="left"/>
      <w:pPr>
        <w:tabs>
          <w:tab w:val="num" w:pos="1440"/>
        </w:tabs>
        <w:ind w:left="1440" w:hanging="360"/>
      </w:pPr>
      <w:rPr>
        <w:rFonts w:ascii="Calibri" w:eastAsia="Times New Roman" w:hAnsi="Calibri" w:cs="Times New Roman" w:hint="default"/>
        <w:b w:val="0"/>
      </w:rPr>
    </w:lvl>
    <w:lvl w:ilvl="2" w:tplc="6664755E">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FA7F89"/>
    <w:multiLevelType w:val="hybridMultilevel"/>
    <w:tmpl w:val="F348B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0E2E8D"/>
    <w:multiLevelType w:val="hybridMultilevel"/>
    <w:tmpl w:val="D714D17A"/>
    <w:lvl w:ilvl="0" w:tplc="0F405778">
      <w:start w:val="1"/>
      <w:numFmt w:val="decimal"/>
      <w:lvlText w:val="%1."/>
      <w:lvlJc w:val="left"/>
      <w:pPr>
        <w:tabs>
          <w:tab w:val="num" w:pos="735"/>
        </w:tabs>
        <w:ind w:left="735" w:hanging="375"/>
      </w:pPr>
      <w:rPr>
        <w:rFonts w:hint="default"/>
      </w:rPr>
    </w:lvl>
    <w:lvl w:ilvl="1" w:tplc="EE748A48">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120CE3"/>
    <w:multiLevelType w:val="hybridMultilevel"/>
    <w:tmpl w:val="BA1EB98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16CE1FE3"/>
    <w:multiLevelType w:val="hybridMultilevel"/>
    <w:tmpl w:val="02E0B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A97CC6"/>
    <w:multiLevelType w:val="hybridMultilevel"/>
    <w:tmpl w:val="0CA67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53001"/>
    <w:multiLevelType w:val="hybridMultilevel"/>
    <w:tmpl w:val="FEEA1530"/>
    <w:lvl w:ilvl="0" w:tplc="6C28CF4C">
      <w:start w:val="1"/>
      <w:numFmt w:val="decimal"/>
      <w:lvlText w:val="%1."/>
      <w:lvlJc w:val="left"/>
      <w:pPr>
        <w:tabs>
          <w:tab w:val="num" w:pos="720"/>
        </w:tabs>
        <w:ind w:left="720" w:hanging="360"/>
      </w:pPr>
      <w:rPr>
        <w:rFonts w:hint="default"/>
      </w:rPr>
    </w:lvl>
    <w:lvl w:ilvl="1" w:tplc="00000001">
      <w:start w:val="1"/>
      <w:numFmt w:val="lowerLetter"/>
      <w:lvlText w:val="%2)"/>
      <w:lvlJc w:val="left"/>
      <w:pPr>
        <w:tabs>
          <w:tab w:val="num" w:pos="360"/>
        </w:tabs>
        <w:ind w:left="360" w:hanging="360"/>
      </w:pPr>
      <w:rPr>
        <w:rFonts w:hint="default"/>
      </w:rPr>
    </w:lvl>
    <w:lvl w:ilvl="2" w:tplc="40C2E5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C20482"/>
    <w:multiLevelType w:val="hybridMultilevel"/>
    <w:tmpl w:val="911C43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2103A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46558C"/>
    <w:multiLevelType w:val="singleLevel"/>
    <w:tmpl w:val="54DA8DE8"/>
    <w:lvl w:ilvl="0">
      <w:start w:val="1"/>
      <w:numFmt w:val="decimal"/>
      <w:lvlText w:val="%1."/>
      <w:lvlJc w:val="left"/>
      <w:pPr>
        <w:tabs>
          <w:tab w:val="num" w:pos="360"/>
        </w:tabs>
        <w:ind w:left="360" w:hanging="360"/>
      </w:pPr>
      <w:rPr>
        <w:rFonts w:hint="default"/>
      </w:rPr>
    </w:lvl>
  </w:abstractNum>
  <w:abstractNum w:abstractNumId="14">
    <w:nsid w:val="23EB1625"/>
    <w:multiLevelType w:val="singleLevel"/>
    <w:tmpl w:val="04150017"/>
    <w:lvl w:ilvl="0">
      <w:start w:val="1"/>
      <w:numFmt w:val="lowerLetter"/>
      <w:lvlText w:val="%1)"/>
      <w:lvlJc w:val="left"/>
      <w:pPr>
        <w:ind w:left="360" w:hanging="360"/>
      </w:pPr>
      <w:rPr>
        <w:rFonts w:hint="default"/>
      </w:rPr>
    </w:lvl>
  </w:abstractNum>
  <w:abstractNum w:abstractNumId="15">
    <w:nsid w:val="279A74F9"/>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nsid w:val="28BE4000"/>
    <w:multiLevelType w:val="hybridMultilevel"/>
    <w:tmpl w:val="E9865782"/>
    <w:lvl w:ilvl="0" w:tplc="65CA4B5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E61883"/>
    <w:multiLevelType w:val="hybridMultilevel"/>
    <w:tmpl w:val="68A04DEE"/>
    <w:lvl w:ilvl="0" w:tplc="0415000F">
      <w:start w:val="1"/>
      <w:numFmt w:val="decimal"/>
      <w:lvlText w:val="%1."/>
      <w:lvlJc w:val="left"/>
      <w:pPr>
        <w:ind w:left="720" w:hanging="360"/>
      </w:pPr>
      <w:rPr>
        <w:rFonts w:hint="default"/>
      </w:rPr>
    </w:lvl>
    <w:lvl w:ilvl="1" w:tplc="2514CC5E">
      <w:numFmt w:val="bullet"/>
      <w:lvlText w:val="•"/>
      <w:lvlJc w:val="left"/>
      <w:pPr>
        <w:ind w:left="1500" w:hanging="4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B401E"/>
    <w:multiLevelType w:val="hybridMultilevel"/>
    <w:tmpl w:val="F4E243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AFF430D"/>
    <w:multiLevelType w:val="hybridMultilevel"/>
    <w:tmpl w:val="783C0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D7973"/>
    <w:multiLevelType w:val="singleLevel"/>
    <w:tmpl w:val="26503372"/>
    <w:lvl w:ilvl="0">
      <w:start w:val="1"/>
      <w:numFmt w:val="decimal"/>
      <w:lvlText w:val="%1."/>
      <w:lvlJc w:val="left"/>
      <w:pPr>
        <w:tabs>
          <w:tab w:val="num" w:pos="360"/>
        </w:tabs>
        <w:ind w:left="360" w:hanging="360"/>
      </w:pPr>
      <w:rPr>
        <w:rFonts w:hint="default"/>
      </w:rPr>
    </w:lvl>
  </w:abstractNum>
  <w:abstractNum w:abstractNumId="21">
    <w:nsid w:val="2EFD65AE"/>
    <w:multiLevelType w:val="hybridMultilevel"/>
    <w:tmpl w:val="E528E1EE"/>
    <w:lvl w:ilvl="0" w:tplc="A306A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1545FF"/>
    <w:multiLevelType w:val="hybridMultilevel"/>
    <w:tmpl w:val="E166C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4156C3"/>
    <w:multiLevelType w:val="hybridMultilevel"/>
    <w:tmpl w:val="9EEC364E"/>
    <w:lvl w:ilvl="0" w:tplc="B17A2354">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906519"/>
    <w:multiLevelType w:val="hybridMultilevel"/>
    <w:tmpl w:val="8D103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nsid w:val="42A56E21"/>
    <w:multiLevelType w:val="singleLevel"/>
    <w:tmpl w:val="0415000F"/>
    <w:lvl w:ilvl="0">
      <w:start w:val="1"/>
      <w:numFmt w:val="decimal"/>
      <w:lvlText w:val="%1."/>
      <w:lvlJc w:val="left"/>
      <w:pPr>
        <w:tabs>
          <w:tab w:val="num" w:pos="360"/>
        </w:tabs>
        <w:ind w:left="360" w:hanging="360"/>
      </w:pPr>
    </w:lvl>
  </w:abstractNum>
  <w:abstractNum w:abstractNumId="27">
    <w:nsid w:val="432D5AA4"/>
    <w:multiLevelType w:val="hybridMultilevel"/>
    <w:tmpl w:val="F86C1394"/>
    <w:lvl w:ilvl="0" w:tplc="82382AB8">
      <w:start w:val="1"/>
      <w:numFmt w:val="decimal"/>
      <w:lvlText w:val="%1)"/>
      <w:lvlJc w:val="left"/>
      <w:pPr>
        <w:ind w:left="644" w:hanging="360"/>
      </w:pPr>
      <w:rPr>
        <w:rFonts w:hint="default"/>
      </w:rPr>
    </w:lvl>
    <w:lvl w:ilvl="1" w:tplc="925ECA6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D2D0E19"/>
    <w:multiLevelType w:val="hybridMultilevel"/>
    <w:tmpl w:val="93FA509A"/>
    <w:lvl w:ilvl="0" w:tplc="87727FA0">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9">
    <w:nsid w:val="4E4D2CC3"/>
    <w:multiLevelType w:val="hybridMultilevel"/>
    <w:tmpl w:val="DA489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A114AE"/>
    <w:multiLevelType w:val="hybridMultilevel"/>
    <w:tmpl w:val="2FBE1C74"/>
    <w:lvl w:ilvl="0" w:tplc="0415000F">
      <w:start w:val="1"/>
      <w:numFmt w:val="decimal"/>
      <w:lvlText w:val="%1."/>
      <w:lvlJc w:val="left"/>
      <w:pPr>
        <w:ind w:left="720" w:hanging="360"/>
      </w:pPr>
      <w:rPr>
        <w:rFonts w:hint="default"/>
      </w:rPr>
    </w:lvl>
    <w:lvl w:ilvl="1" w:tplc="04150011">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981B66"/>
    <w:multiLevelType w:val="hybridMultilevel"/>
    <w:tmpl w:val="A8AE9F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BB7B14"/>
    <w:multiLevelType w:val="hybridMultilevel"/>
    <w:tmpl w:val="09F2ED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1D0B58"/>
    <w:multiLevelType w:val="hybridMultilevel"/>
    <w:tmpl w:val="DA22026A"/>
    <w:lvl w:ilvl="0" w:tplc="04150011">
      <w:start w:val="1"/>
      <w:numFmt w:val="decimal"/>
      <w:lvlText w:val="%1)"/>
      <w:lvlJc w:val="left"/>
      <w:pPr>
        <w:ind w:left="720" w:hanging="360"/>
      </w:pPr>
      <w:rPr>
        <w:rFonts w:hint="default"/>
      </w:rPr>
    </w:lvl>
    <w:lvl w:ilvl="1" w:tplc="2514CC5E">
      <w:numFmt w:val="bullet"/>
      <w:lvlText w:val="•"/>
      <w:lvlJc w:val="left"/>
      <w:pPr>
        <w:ind w:left="1500" w:hanging="4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8A30E9"/>
    <w:multiLevelType w:val="hybridMultilevel"/>
    <w:tmpl w:val="46407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62D28A2"/>
    <w:multiLevelType w:val="hybridMultilevel"/>
    <w:tmpl w:val="7CF65E3C"/>
    <w:lvl w:ilvl="0" w:tplc="04150017">
      <w:start w:val="1"/>
      <w:numFmt w:val="lowerLetter"/>
      <w:lvlText w:val="%1)"/>
      <w:lvlJc w:val="left"/>
      <w:pPr>
        <w:ind w:left="1440" w:hanging="360"/>
      </w:pPr>
      <w:rPr>
        <w:rFonts w:hint="default"/>
      </w:rPr>
    </w:lvl>
    <w:lvl w:ilvl="1" w:tplc="AB4E6FB2">
      <w:start w:val="1"/>
      <w:numFmt w:val="decimal"/>
      <w:lvlText w:val="%2)"/>
      <w:lvlJc w:val="left"/>
      <w:pPr>
        <w:ind w:left="2505" w:hanging="705"/>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63D780B"/>
    <w:multiLevelType w:val="hybridMultilevel"/>
    <w:tmpl w:val="28D0389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D803C3"/>
    <w:multiLevelType w:val="hybridMultilevel"/>
    <w:tmpl w:val="1DBADD40"/>
    <w:lvl w:ilvl="0" w:tplc="04150001">
      <w:start w:val="1"/>
      <w:numFmt w:val="bullet"/>
      <w:lvlText w:val=""/>
      <w:lvlJc w:val="left"/>
      <w:pPr>
        <w:ind w:left="720" w:hanging="360"/>
      </w:pPr>
      <w:rPr>
        <w:rFonts w:ascii="Symbol" w:hAnsi="Symbol" w:hint="default"/>
      </w:rPr>
    </w:lvl>
    <w:lvl w:ilvl="1" w:tplc="2514CC5E">
      <w:numFmt w:val="bullet"/>
      <w:lvlText w:val="•"/>
      <w:lvlJc w:val="left"/>
      <w:pPr>
        <w:ind w:left="1500" w:hanging="4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D30418"/>
    <w:multiLevelType w:val="hybridMultilevel"/>
    <w:tmpl w:val="87682D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896472"/>
    <w:multiLevelType w:val="multilevel"/>
    <w:tmpl w:val="D708E138"/>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42">
    <w:nsid w:val="72574B35"/>
    <w:multiLevelType w:val="hybridMultilevel"/>
    <w:tmpl w:val="F9D4E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9101EE"/>
    <w:multiLevelType w:val="hybridMultilevel"/>
    <w:tmpl w:val="40EC21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5D829B7"/>
    <w:multiLevelType w:val="hybridMultilevel"/>
    <w:tmpl w:val="FDE86E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469DC"/>
    <w:multiLevelType w:val="hybridMultilevel"/>
    <w:tmpl w:val="C9E28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89B37A7"/>
    <w:multiLevelType w:val="hybridMultilevel"/>
    <w:tmpl w:val="3B8A8A7A"/>
    <w:lvl w:ilvl="0" w:tplc="F6EEA0AC">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C3C55AE"/>
    <w:multiLevelType w:val="hybridMultilevel"/>
    <w:tmpl w:val="5AC8479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nsid w:val="7EAD1834"/>
    <w:multiLevelType w:val="hybridMultilevel"/>
    <w:tmpl w:val="327C19C2"/>
    <w:lvl w:ilvl="0" w:tplc="E7A4445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EF7BCE"/>
    <w:multiLevelType w:val="hybridMultilevel"/>
    <w:tmpl w:val="BCA0D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0"/>
  </w:num>
  <w:num w:numId="3">
    <w:abstractNumId w:val="26"/>
  </w:num>
  <w:num w:numId="4">
    <w:abstractNumId w:val="15"/>
  </w:num>
  <w:num w:numId="5">
    <w:abstractNumId w:val="11"/>
  </w:num>
  <w:num w:numId="6">
    <w:abstractNumId w:val="16"/>
  </w:num>
  <w:num w:numId="7">
    <w:abstractNumId w:val="25"/>
  </w:num>
  <w:num w:numId="8">
    <w:abstractNumId w:val="8"/>
  </w:num>
  <w:num w:numId="9">
    <w:abstractNumId w:val="12"/>
  </w:num>
  <w:num w:numId="10">
    <w:abstractNumId w:val="48"/>
  </w:num>
  <w:num w:numId="11">
    <w:abstractNumId w:val="17"/>
  </w:num>
  <w:num w:numId="12">
    <w:abstractNumId w:val="30"/>
  </w:num>
  <w:num w:numId="13">
    <w:abstractNumId w:val="47"/>
  </w:num>
  <w:num w:numId="14">
    <w:abstractNumId w:val="27"/>
  </w:num>
  <w:num w:numId="15">
    <w:abstractNumId w:val="34"/>
  </w:num>
  <w:num w:numId="16">
    <w:abstractNumId w:val="35"/>
  </w:num>
  <w:num w:numId="17">
    <w:abstractNumId w:val="21"/>
  </w:num>
  <w:num w:numId="18">
    <w:abstractNumId w:val="31"/>
  </w:num>
  <w:num w:numId="19">
    <w:abstractNumId w:val="10"/>
  </w:num>
  <w:num w:numId="20">
    <w:abstractNumId w:val="29"/>
  </w:num>
  <w:num w:numId="21">
    <w:abstractNumId w:val="24"/>
  </w:num>
  <w:num w:numId="22">
    <w:abstractNumId w:val="49"/>
  </w:num>
  <w:num w:numId="23">
    <w:abstractNumId w:val="42"/>
  </w:num>
  <w:num w:numId="24">
    <w:abstractNumId w:val="44"/>
  </w:num>
  <w:num w:numId="25">
    <w:abstractNumId w:val="39"/>
  </w:num>
  <w:num w:numId="26">
    <w:abstractNumId w:val="6"/>
  </w:num>
  <w:num w:numId="27">
    <w:abstractNumId w:val="33"/>
  </w:num>
  <w:num w:numId="28">
    <w:abstractNumId w:val="38"/>
  </w:num>
  <w:num w:numId="29">
    <w:abstractNumId w:val="2"/>
  </w:num>
  <w:num w:numId="30">
    <w:abstractNumId w:val="32"/>
  </w:num>
  <w:num w:numId="31">
    <w:abstractNumId w:val="23"/>
  </w:num>
  <w:num w:numId="32">
    <w:abstractNumId w:val="4"/>
  </w:num>
  <w:num w:numId="33">
    <w:abstractNumId w:val="41"/>
  </w:num>
  <w:num w:numId="34">
    <w:abstractNumId w:val="13"/>
  </w:num>
  <w:num w:numId="35">
    <w:abstractNumId w:val="14"/>
  </w:num>
  <w:num w:numId="36">
    <w:abstractNumId w:val="28"/>
  </w:num>
  <w:num w:numId="37">
    <w:abstractNumId w:val="20"/>
  </w:num>
  <w:num w:numId="38">
    <w:abstractNumId w:val="46"/>
  </w:num>
  <w:num w:numId="39">
    <w:abstractNumId w:val="45"/>
  </w:num>
  <w:num w:numId="40">
    <w:abstractNumId w:val="5"/>
  </w:num>
  <w:num w:numId="41">
    <w:abstractNumId w:val="19"/>
  </w:num>
  <w:num w:numId="42">
    <w:abstractNumId w:val="9"/>
  </w:num>
  <w:num w:numId="43">
    <w:abstractNumId w:val="3"/>
  </w:num>
  <w:num w:numId="44">
    <w:abstractNumId w:val="1"/>
  </w:num>
  <w:num w:numId="45">
    <w:abstractNumId w:val="36"/>
  </w:num>
  <w:num w:numId="46">
    <w:abstractNumId w:val="43"/>
  </w:num>
  <w:num w:numId="47">
    <w:abstractNumId w:val="18"/>
  </w:num>
  <w:num w:numId="48">
    <w:abstractNumId w:val="22"/>
  </w:num>
  <w:num w:numId="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2C"/>
    <w:rsid w:val="00001627"/>
    <w:rsid w:val="000215B6"/>
    <w:rsid w:val="000264FA"/>
    <w:rsid w:val="0002666C"/>
    <w:rsid w:val="00050675"/>
    <w:rsid w:val="0005726F"/>
    <w:rsid w:val="00062DB3"/>
    <w:rsid w:val="00064119"/>
    <w:rsid w:val="00086601"/>
    <w:rsid w:val="000A7E88"/>
    <w:rsid w:val="000F00FA"/>
    <w:rsid w:val="001050EC"/>
    <w:rsid w:val="0012580C"/>
    <w:rsid w:val="0013507B"/>
    <w:rsid w:val="00145EE6"/>
    <w:rsid w:val="00156DD2"/>
    <w:rsid w:val="001A0ED2"/>
    <w:rsid w:val="001A4C10"/>
    <w:rsid w:val="001B04B2"/>
    <w:rsid w:val="001C185E"/>
    <w:rsid w:val="001D3B33"/>
    <w:rsid w:val="001D5BD2"/>
    <w:rsid w:val="001F61F0"/>
    <w:rsid w:val="002004B4"/>
    <w:rsid w:val="00206667"/>
    <w:rsid w:val="00226B70"/>
    <w:rsid w:val="00232445"/>
    <w:rsid w:val="00233C94"/>
    <w:rsid w:val="00237390"/>
    <w:rsid w:val="002640B4"/>
    <w:rsid w:val="00270F89"/>
    <w:rsid w:val="002746F8"/>
    <w:rsid w:val="00281D13"/>
    <w:rsid w:val="002E47CB"/>
    <w:rsid w:val="002E49F4"/>
    <w:rsid w:val="002F5875"/>
    <w:rsid w:val="002F6C80"/>
    <w:rsid w:val="00306CA2"/>
    <w:rsid w:val="00307BA9"/>
    <w:rsid w:val="00333F14"/>
    <w:rsid w:val="00377D8E"/>
    <w:rsid w:val="003837F8"/>
    <w:rsid w:val="00387B22"/>
    <w:rsid w:val="003A12E5"/>
    <w:rsid w:val="003A67FF"/>
    <w:rsid w:val="003B0340"/>
    <w:rsid w:val="003B3995"/>
    <w:rsid w:val="003B3B48"/>
    <w:rsid w:val="003B6F0E"/>
    <w:rsid w:val="003C372D"/>
    <w:rsid w:val="003D7C88"/>
    <w:rsid w:val="003F60EF"/>
    <w:rsid w:val="00410239"/>
    <w:rsid w:val="004124DE"/>
    <w:rsid w:val="00417AF1"/>
    <w:rsid w:val="0042032C"/>
    <w:rsid w:val="00427456"/>
    <w:rsid w:val="0044108D"/>
    <w:rsid w:val="00476CE8"/>
    <w:rsid w:val="00483B0C"/>
    <w:rsid w:val="004A0C8D"/>
    <w:rsid w:val="004A15C0"/>
    <w:rsid w:val="004A2100"/>
    <w:rsid w:val="004A43BC"/>
    <w:rsid w:val="004C0D62"/>
    <w:rsid w:val="004D44D5"/>
    <w:rsid w:val="004D7E4A"/>
    <w:rsid w:val="004E24C1"/>
    <w:rsid w:val="004F4702"/>
    <w:rsid w:val="00502267"/>
    <w:rsid w:val="0050337B"/>
    <w:rsid w:val="005070DB"/>
    <w:rsid w:val="0051588F"/>
    <w:rsid w:val="005165EF"/>
    <w:rsid w:val="00530757"/>
    <w:rsid w:val="00542648"/>
    <w:rsid w:val="0055083D"/>
    <w:rsid w:val="00557CFC"/>
    <w:rsid w:val="00561AA4"/>
    <w:rsid w:val="00580CF0"/>
    <w:rsid w:val="005823EF"/>
    <w:rsid w:val="00584416"/>
    <w:rsid w:val="00597EE2"/>
    <w:rsid w:val="005A06C2"/>
    <w:rsid w:val="005B2905"/>
    <w:rsid w:val="005B5546"/>
    <w:rsid w:val="005C32E6"/>
    <w:rsid w:val="005C4CAE"/>
    <w:rsid w:val="005D01DF"/>
    <w:rsid w:val="005D0299"/>
    <w:rsid w:val="005E721E"/>
    <w:rsid w:val="005F4FE8"/>
    <w:rsid w:val="005F6D9E"/>
    <w:rsid w:val="0061399B"/>
    <w:rsid w:val="00633773"/>
    <w:rsid w:val="00667FA2"/>
    <w:rsid w:val="00682F77"/>
    <w:rsid w:val="0069644A"/>
    <w:rsid w:val="00696D2C"/>
    <w:rsid w:val="006A0B16"/>
    <w:rsid w:val="006A5EA5"/>
    <w:rsid w:val="006C40BF"/>
    <w:rsid w:val="006D6DD1"/>
    <w:rsid w:val="006D7F4D"/>
    <w:rsid w:val="006F3954"/>
    <w:rsid w:val="006F4182"/>
    <w:rsid w:val="007025ED"/>
    <w:rsid w:val="0070616A"/>
    <w:rsid w:val="0070729D"/>
    <w:rsid w:val="007130F1"/>
    <w:rsid w:val="00724022"/>
    <w:rsid w:val="0074383D"/>
    <w:rsid w:val="00777158"/>
    <w:rsid w:val="007A3E0C"/>
    <w:rsid w:val="007A55DE"/>
    <w:rsid w:val="007B3991"/>
    <w:rsid w:val="007C5DA1"/>
    <w:rsid w:val="007C6540"/>
    <w:rsid w:val="007C6890"/>
    <w:rsid w:val="007E35D1"/>
    <w:rsid w:val="008116C3"/>
    <w:rsid w:val="00834F1F"/>
    <w:rsid w:val="0084301F"/>
    <w:rsid w:val="00872EFF"/>
    <w:rsid w:val="00881264"/>
    <w:rsid w:val="008930CB"/>
    <w:rsid w:val="008A17E6"/>
    <w:rsid w:val="008A6E40"/>
    <w:rsid w:val="008A700E"/>
    <w:rsid w:val="008B29F9"/>
    <w:rsid w:val="00917DA0"/>
    <w:rsid w:val="009225B9"/>
    <w:rsid w:val="0093759E"/>
    <w:rsid w:val="00940258"/>
    <w:rsid w:val="00942E9E"/>
    <w:rsid w:val="00943A2E"/>
    <w:rsid w:val="0094681B"/>
    <w:rsid w:val="009476A2"/>
    <w:rsid w:val="0095671F"/>
    <w:rsid w:val="00965C5E"/>
    <w:rsid w:val="00972841"/>
    <w:rsid w:val="009760B8"/>
    <w:rsid w:val="00976C56"/>
    <w:rsid w:val="00994ADE"/>
    <w:rsid w:val="009B272F"/>
    <w:rsid w:val="009B2E49"/>
    <w:rsid w:val="009C1378"/>
    <w:rsid w:val="009C3391"/>
    <w:rsid w:val="009D05D0"/>
    <w:rsid w:val="009D403B"/>
    <w:rsid w:val="009E3961"/>
    <w:rsid w:val="009F095E"/>
    <w:rsid w:val="009F3271"/>
    <w:rsid w:val="009F3A33"/>
    <w:rsid w:val="00A00903"/>
    <w:rsid w:val="00A13CDE"/>
    <w:rsid w:val="00A226E5"/>
    <w:rsid w:val="00A23896"/>
    <w:rsid w:val="00A35AA5"/>
    <w:rsid w:val="00A44D52"/>
    <w:rsid w:val="00A44F22"/>
    <w:rsid w:val="00A526E7"/>
    <w:rsid w:val="00A552A6"/>
    <w:rsid w:val="00A6374B"/>
    <w:rsid w:val="00A71B46"/>
    <w:rsid w:val="00A86E6A"/>
    <w:rsid w:val="00A92291"/>
    <w:rsid w:val="00A970D7"/>
    <w:rsid w:val="00AB52EF"/>
    <w:rsid w:val="00AC5489"/>
    <w:rsid w:val="00B0246F"/>
    <w:rsid w:val="00B04693"/>
    <w:rsid w:val="00B05B16"/>
    <w:rsid w:val="00B06C13"/>
    <w:rsid w:val="00B31B47"/>
    <w:rsid w:val="00B3611D"/>
    <w:rsid w:val="00B41D64"/>
    <w:rsid w:val="00B458FE"/>
    <w:rsid w:val="00B561BB"/>
    <w:rsid w:val="00B75433"/>
    <w:rsid w:val="00B819EC"/>
    <w:rsid w:val="00B85279"/>
    <w:rsid w:val="00B87161"/>
    <w:rsid w:val="00B9042F"/>
    <w:rsid w:val="00B91012"/>
    <w:rsid w:val="00B949A1"/>
    <w:rsid w:val="00BA7944"/>
    <w:rsid w:val="00BE792B"/>
    <w:rsid w:val="00BF0567"/>
    <w:rsid w:val="00BF3427"/>
    <w:rsid w:val="00BF5EE4"/>
    <w:rsid w:val="00C378E6"/>
    <w:rsid w:val="00C4143D"/>
    <w:rsid w:val="00C46C39"/>
    <w:rsid w:val="00C56B74"/>
    <w:rsid w:val="00C61E55"/>
    <w:rsid w:val="00C707DC"/>
    <w:rsid w:val="00C73BB2"/>
    <w:rsid w:val="00C73C10"/>
    <w:rsid w:val="00C823F3"/>
    <w:rsid w:val="00C94ABF"/>
    <w:rsid w:val="00CA1000"/>
    <w:rsid w:val="00CC172B"/>
    <w:rsid w:val="00CC7004"/>
    <w:rsid w:val="00CD1811"/>
    <w:rsid w:val="00CE3065"/>
    <w:rsid w:val="00D0287D"/>
    <w:rsid w:val="00D24C5A"/>
    <w:rsid w:val="00D3141A"/>
    <w:rsid w:val="00D32B99"/>
    <w:rsid w:val="00D345D6"/>
    <w:rsid w:val="00D46357"/>
    <w:rsid w:val="00D569A3"/>
    <w:rsid w:val="00D56AF8"/>
    <w:rsid w:val="00D61CC8"/>
    <w:rsid w:val="00D7169F"/>
    <w:rsid w:val="00D71A30"/>
    <w:rsid w:val="00D7263D"/>
    <w:rsid w:val="00D7592E"/>
    <w:rsid w:val="00D76D3D"/>
    <w:rsid w:val="00D92AA8"/>
    <w:rsid w:val="00D94B6F"/>
    <w:rsid w:val="00DB375E"/>
    <w:rsid w:val="00DB6949"/>
    <w:rsid w:val="00DD2EE4"/>
    <w:rsid w:val="00DF6559"/>
    <w:rsid w:val="00E15E59"/>
    <w:rsid w:val="00E21CE1"/>
    <w:rsid w:val="00E21F10"/>
    <w:rsid w:val="00E2772D"/>
    <w:rsid w:val="00E33DC5"/>
    <w:rsid w:val="00E37ACE"/>
    <w:rsid w:val="00E51123"/>
    <w:rsid w:val="00E73CF0"/>
    <w:rsid w:val="00E84008"/>
    <w:rsid w:val="00E840E3"/>
    <w:rsid w:val="00E84B6E"/>
    <w:rsid w:val="00E91A7C"/>
    <w:rsid w:val="00EA2BE0"/>
    <w:rsid w:val="00EB120A"/>
    <w:rsid w:val="00EB3A40"/>
    <w:rsid w:val="00EB411A"/>
    <w:rsid w:val="00EC054A"/>
    <w:rsid w:val="00EC1B3F"/>
    <w:rsid w:val="00EC4D55"/>
    <w:rsid w:val="00EC7CD0"/>
    <w:rsid w:val="00F16177"/>
    <w:rsid w:val="00F17375"/>
    <w:rsid w:val="00F2664E"/>
    <w:rsid w:val="00F31D15"/>
    <w:rsid w:val="00F325B3"/>
    <w:rsid w:val="00F33FE1"/>
    <w:rsid w:val="00F40A36"/>
    <w:rsid w:val="00F510DA"/>
    <w:rsid w:val="00F5460B"/>
    <w:rsid w:val="00F62603"/>
    <w:rsid w:val="00F646BE"/>
    <w:rsid w:val="00F70DBA"/>
    <w:rsid w:val="00F7661D"/>
    <w:rsid w:val="00F76A2C"/>
    <w:rsid w:val="00F96265"/>
    <w:rsid w:val="00FA49C6"/>
    <w:rsid w:val="00FB65C5"/>
    <w:rsid w:val="00FD1E4B"/>
    <w:rsid w:val="00FD27E0"/>
    <w:rsid w:val="00FD3906"/>
    <w:rsid w:val="00FF20AE"/>
    <w:rsid w:val="00FF50AE"/>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6D2C"/>
    <w:rPr>
      <w:sz w:val="24"/>
      <w:szCs w:val="24"/>
    </w:rPr>
  </w:style>
  <w:style w:type="paragraph" w:styleId="Nagwek1">
    <w:name w:val="heading 1"/>
    <w:basedOn w:val="Normalny"/>
    <w:next w:val="Normalny"/>
    <w:link w:val="Nagwek1Znak"/>
    <w:qFormat/>
    <w:rsid w:val="009B272F"/>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qFormat/>
    <w:rsid w:val="005B2905"/>
    <w:pPr>
      <w:keepNext/>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2032C"/>
    <w:pPr>
      <w:tabs>
        <w:tab w:val="center" w:pos="4536"/>
        <w:tab w:val="right" w:pos="9072"/>
      </w:tabs>
    </w:pPr>
  </w:style>
  <w:style w:type="paragraph" w:styleId="Stopka">
    <w:name w:val="footer"/>
    <w:basedOn w:val="Normalny"/>
    <w:rsid w:val="0042032C"/>
    <w:pPr>
      <w:tabs>
        <w:tab w:val="center" w:pos="4536"/>
        <w:tab w:val="right" w:pos="9072"/>
      </w:tabs>
    </w:pPr>
  </w:style>
  <w:style w:type="table" w:styleId="Tabela-Siatka">
    <w:name w:val="Table Grid"/>
    <w:basedOn w:val="Standardowy"/>
    <w:rsid w:val="0042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37390"/>
    <w:rPr>
      <w:color w:val="0000FF"/>
      <w:u w:val="single"/>
    </w:rPr>
  </w:style>
  <w:style w:type="paragraph" w:styleId="Tekstdymka">
    <w:name w:val="Balloon Text"/>
    <w:basedOn w:val="Normalny"/>
    <w:link w:val="TekstdymkaZnak"/>
    <w:rsid w:val="00CC172B"/>
    <w:rPr>
      <w:rFonts w:ascii="Tahoma" w:hAnsi="Tahoma"/>
      <w:sz w:val="16"/>
      <w:szCs w:val="16"/>
    </w:rPr>
  </w:style>
  <w:style w:type="character" w:customStyle="1" w:styleId="TekstdymkaZnak">
    <w:name w:val="Tekst dymka Znak"/>
    <w:link w:val="Tekstdymka"/>
    <w:rsid w:val="00CC172B"/>
    <w:rPr>
      <w:rFonts w:ascii="Tahoma" w:hAnsi="Tahoma" w:cs="Tahoma"/>
      <w:sz w:val="16"/>
      <w:szCs w:val="16"/>
    </w:rPr>
  </w:style>
  <w:style w:type="character" w:styleId="Pogrubienie">
    <w:name w:val="Strong"/>
    <w:uiPriority w:val="22"/>
    <w:qFormat/>
    <w:rsid w:val="00CD1811"/>
    <w:rPr>
      <w:b/>
      <w:bCs/>
    </w:rPr>
  </w:style>
  <w:style w:type="paragraph" w:styleId="Zwykytekst">
    <w:name w:val="Plain Text"/>
    <w:basedOn w:val="Normalny"/>
    <w:link w:val="ZwykytekstZnak"/>
    <w:uiPriority w:val="99"/>
    <w:unhideWhenUsed/>
    <w:rsid w:val="00C61E55"/>
    <w:rPr>
      <w:rFonts w:ascii="Calibri" w:eastAsia="Calibri" w:hAnsi="Calibri"/>
      <w:sz w:val="22"/>
      <w:szCs w:val="21"/>
      <w:lang w:eastAsia="en-US"/>
    </w:rPr>
  </w:style>
  <w:style w:type="character" w:customStyle="1" w:styleId="ZwykytekstZnak">
    <w:name w:val="Zwykły tekst Znak"/>
    <w:link w:val="Zwykytekst"/>
    <w:uiPriority w:val="99"/>
    <w:rsid w:val="00C61E55"/>
    <w:rPr>
      <w:rFonts w:ascii="Calibri" w:eastAsia="Calibri" w:hAnsi="Calibri"/>
      <w:sz w:val="22"/>
      <w:szCs w:val="21"/>
      <w:lang w:eastAsia="en-US"/>
    </w:rPr>
  </w:style>
  <w:style w:type="paragraph" w:styleId="Akapitzlist">
    <w:name w:val="List Paragraph"/>
    <w:basedOn w:val="Normalny"/>
    <w:uiPriority w:val="34"/>
    <w:qFormat/>
    <w:rsid w:val="002004B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3F60EF"/>
    <w:pPr>
      <w:jc w:val="both"/>
    </w:pPr>
    <w:rPr>
      <w:sz w:val="26"/>
      <w:szCs w:val="20"/>
    </w:rPr>
  </w:style>
  <w:style w:type="character" w:customStyle="1" w:styleId="TekstpodstawowyZnak">
    <w:name w:val="Tekst podstawowy Znak"/>
    <w:link w:val="Tekstpodstawowy"/>
    <w:rsid w:val="003F60EF"/>
    <w:rPr>
      <w:sz w:val="26"/>
    </w:rPr>
  </w:style>
  <w:style w:type="paragraph" w:styleId="Tekstpodstawowy3">
    <w:name w:val="Body Text 3"/>
    <w:basedOn w:val="Normalny"/>
    <w:link w:val="Tekstpodstawowy3Znak"/>
    <w:rsid w:val="005B2905"/>
    <w:pPr>
      <w:spacing w:after="120"/>
    </w:pPr>
    <w:rPr>
      <w:sz w:val="16"/>
      <w:szCs w:val="16"/>
    </w:rPr>
  </w:style>
  <w:style w:type="character" w:customStyle="1" w:styleId="Tekstpodstawowy3Znak">
    <w:name w:val="Tekst podstawowy 3 Znak"/>
    <w:link w:val="Tekstpodstawowy3"/>
    <w:rsid w:val="005B2905"/>
    <w:rPr>
      <w:sz w:val="16"/>
      <w:szCs w:val="16"/>
    </w:rPr>
  </w:style>
  <w:style w:type="character" w:customStyle="1" w:styleId="Nagwek5Znak">
    <w:name w:val="Nagłówek 5 Znak"/>
    <w:link w:val="Nagwek5"/>
    <w:rsid w:val="005B2905"/>
    <w:rPr>
      <w:b/>
      <w:sz w:val="28"/>
    </w:rPr>
  </w:style>
  <w:style w:type="paragraph" w:customStyle="1" w:styleId="Tekstpodstawowy21">
    <w:name w:val="Tekst podstawowy 21"/>
    <w:basedOn w:val="Normalny"/>
    <w:rsid w:val="005B2905"/>
    <w:pPr>
      <w:suppressAutoHyphens/>
      <w:jc w:val="both"/>
    </w:pPr>
    <w:rPr>
      <w:b/>
      <w:i/>
      <w:sz w:val="28"/>
      <w:szCs w:val="20"/>
      <w:u w:val="single"/>
      <w:lang w:eastAsia="zh-CN"/>
    </w:rPr>
  </w:style>
  <w:style w:type="character" w:customStyle="1" w:styleId="Nagwek1Znak">
    <w:name w:val="Nagłówek 1 Znak"/>
    <w:link w:val="Nagwek1"/>
    <w:rsid w:val="009B272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96D2C"/>
    <w:rPr>
      <w:sz w:val="24"/>
      <w:szCs w:val="24"/>
    </w:rPr>
  </w:style>
  <w:style w:type="paragraph" w:styleId="Nagwek1">
    <w:name w:val="heading 1"/>
    <w:basedOn w:val="Normalny"/>
    <w:next w:val="Normalny"/>
    <w:link w:val="Nagwek1Znak"/>
    <w:qFormat/>
    <w:rsid w:val="009B272F"/>
    <w:pPr>
      <w:keepNext/>
      <w:spacing w:before="240" w:after="60"/>
      <w:outlineLvl w:val="0"/>
    </w:pPr>
    <w:rPr>
      <w:rFonts w:ascii="Cambria" w:hAnsi="Cambria"/>
      <w:b/>
      <w:bCs/>
      <w:kern w:val="32"/>
      <w:sz w:val="32"/>
      <w:szCs w:val="32"/>
    </w:rPr>
  </w:style>
  <w:style w:type="paragraph" w:styleId="Nagwek5">
    <w:name w:val="heading 5"/>
    <w:basedOn w:val="Normalny"/>
    <w:next w:val="Normalny"/>
    <w:link w:val="Nagwek5Znak"/>
    <w:qFormat/>
    <w:rsid w:val="005B2905"/>
    <w:pPr>
      <w:keepNext/>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2032C"/>
    <w:pPr>
      <w:tabs>
        <w:tab w:val="center" w:pos="4536"/>
        <w:tab w:val="right" w:pos="9072"/>
      </w:tabs>
    </w:pPr>
  </w:style>
  <w:style w:type="paragraph" w:styleId="Stopka">
    <w:name w:val="footer"/>
    <w:basedOn w:val="Normalny"/>
    <w:rsid w:val="0042032C"/>
    <w:pPr>
      <w:tabs>
        <w:tab w:val="center" w:pos="4536"/>
        <w:tab w:val="right" w:pos="9072"/>
      </w:tabs>
    </w:pPr>
  </w:style>
  <w:style w:type="table" w:styleId="Tabela-Siatka">
    <w:name w:val="Table Grid"/>
    <w:basedOn w:val="Standardowy"/>
    <w:rsid w:val="0042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37390"/>
    <w:rPr>
      <w:color w:val="0000FF"/>
      <w:u w:val="single"/>
    </w:rPr>
  </w:style>
  <w:style w:type="paragraph" w:styleId="Tekstdymka">
    <w:name w:val="Balloon Text"/>
    <w:basedOn w:val="Normalny"/>
    <w:link w:val="TekstdymkaZnak"/>
    <w:rsid w:val="00CC172B"/>
    <w:rPr>
      <w:rFonts w:ascii="Tahoma" w:hAnsi="Tahoma"/>
      <w:sz w:val="16"/>
      <w:szCs w:val="16"/>
    </w:rPr>
  </w:style>
  <w:style w:type="character" w:customStyle="1" w:styleId="TekstdymkaZnak">
    <w:name w:val="Tekst dymka Znak"/>
    <w:link w:val="Tekstdymka"/>
    <w:rsid w:val="00CC172B"/>
    <w:rPr>
      <w:rFonts w:ascii="Tahoma" w:hAnsi="Tahoma" w:cs="Tahoma"/>
      <w:sz w:val="16"/>
      <w:szCs w:val="16"/>
    </w:rPr>
  </w:style>
  <w:style w:type="character" w:styleId="Pogrubienie">
    <w:name w:val="Strong"/>
    <w:uiPriority w:val="22"/>
    <w:qFormat/>
    <w:rsid w:val="00CD1811"/>
    <w:rPr>
      <w:b/>
      <w:bCs/>
    </w:rPr>
  </w:style>
  <w:style w:type="paragraph" w:styleId="Zwykytekst">
    <w:name w:val="Plain Text"/>
    <w:basedOn w:val="Normalny"/>
    <w:link w:val="ZwykytekstZnak"/>
    <w:uiPriority w:val="99"/>
    <w:unhideWhenUsed/>
    <w:rsid w:val="00C61E55"/>
    <w:rPr>
      <w:rFonts w:ascii="Calibri" w:eastAsia="Calibri" w:hAnsi="Calibri"/>
      <w:sz w:val="22"/>
      <w:szCs w:val="21"/>
      <w:lang w:eastAsia="en-US"/>
    </w:rPr>
  </w:style>
  <w:style w:type="character" w:customStyle="1" w:styleId="ZwykytekstZnak">
    <w:name w:val="Zwykły tekst Znak"/>
    <w:link w:val="Zwykytekst"/>
    <w:uiPriority w:val="99"/>
    <w:rsid w:val="00C61E55"/>
    <w:rPr>
      <w:rFonts w:ascii="Calibri" w:eastAsia="Calibri" w:hAnsi="Calibri"/>
      <w:sz w:val="22"/>
      <w:szCs w:val="21"/>
      <w:lang w:eastAsia="en-US"/>
    </w:rPr>
  </w:style>
  <w:style w:type="paragraph" w:styleId="Akapitzlist">
    <w:name w:val="List Paragraph"/>
    <w:basedOn w:val="Normalny"/>
    <w:uiPriority w:val="34"/>
    <w:qFormat/>
    <w:rsid w:val="002004B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3F60EF"/>
    <w:pPr>
      <w:jc w:val="both"/>
    </w:pPr>
    <w:rPr>
      <w:sz w:val="26"/>
      <w:szCs w:val="20"/>
    </w:rPr>
  </w:style>
  <w:style w:type="character" w:customStyle="1" w:styleId="TekstpodstawowyZnak">
    <w:name w:val="Tekst podstawowy Znak"/>
    <w:link w:val="Tekstpodstawowy"/>
    <w:rsid w:val="003F60EF"/>
    <w:rPr>
      <w:sz w:val="26"/>
    </w:rPr>
  </w:style>
  <w:style w:type="paragraph" w:styleId="Tekstpodstawowy3">
    <w:name w:val="Body Text 3"/>
    <w:basedOn w:val="Normalny"/>
    <w:link w:val="Tekstpodstawowy3Znak"/>
    <w:rsid w:val="005B2905"/>
    <w:pPr>
      <w:spacing w:after="120"/>
    </w:pPr>
    <w:rPr>
      <w:sz w:val="16"/>
      <w:szCs w:val="16"/>
    </w:rPr>
  </w:style>
  <w:style w:type="character" w:customStyle="1" w:styleId="Tekstpodstawowy3Znak">
    <w:name w:val="Tekst podstawowy 3 Znak"/>
    <w:link w:val="Tekstpodstawowy3"/>
    <w:rsid w:val="005B2905"/>
    <w:rPr>
      <w:sz w:val="16"/>
      <w:szCs w:val="16"/>
    </w:rPr>
  </w:style>
  <w:style w:type="character" w:customStyle="1" w:styleId="Nagwek5Znak">
    <w:name w:val="Nagłówek 5 Znak"/>
    <w:link w:val="Nagwek5"/>
    <w:rsid w:val="005B2905"/>
    <w:rPr>
      <w:b/>
      <w:sz w:val="28"/>
    </w:rPr>
  </w:style>
  <w:style w:type="paragraph" w:customStyle="1" w:styleId="Tekstpodstawowy21">
    <w:name w:val="Tekst podstawowy 21"/>
    <w:basedOn w:val="Normalny"/>
    <w:rsid w:val="005B2905"/>
    <w:pPr>
      <w:suppressAutoHyphens/>
      <w:jc w:val="both"/>
    </w:pPr>
    <w:rPr>
      <w:b/>
      <w:i/>
      <w:sz w:val="28"/>
      <w:szCs w:val="20"/>
      <w:u w:val="single"/>
      <w:lang w:eastAsia="zh-CN"/>
    </w:rPr>
  </w:style>
  <w:style w:type="character" w:customStyle="1" w:styleId="Nagwek1Znak">
    <w:name w:val="Nagłówek 1 Znak"/>
    <w:link w:val="Nagwek1"/>
    <w:rsid w:val="009B272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0339">
      <w:bodyDiv w:val="1"/>
      <w:marLeft w:val="0"/>
      <w:marRight w:val="0"/>
      <w:marTop w:val="0"/>
      <w:marBottom w:val="0"/>
      <w:divBdr>
        <w:top w:val="none" w:sz="0" w:space="0" w:color="auto"/>
        <w:left w:val="none" w:sz="0" w:space="0" w:color="auto"/>
        <w:bottom w:val="none" w:sz="0" w:space="0" w:color="auto"/>
        <w:right w:val="none" w:sz="0" w:space="0" w:color="auto"/>
      </w:divBdr>
    </w:div>
    <w:div w:id="4024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C0CC-37B2-46D5-A02A-FA859D3E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1539</Words>
  <Characters>9237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Kołobrzeg, dnia 17 lipca 2013r</vt:lpstr>
    </vt:vector>
  </TitlesOfParts>
  <Company>RS</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Kołobrzeg, dnia 17 lipca 2013r</dc:title>
  <dc:creator>KRZYCHO</dc:creator>
  <cp:lastModifiedBy>Izabela Kułakowska</cp:lastModifiedBy>
  <cp:revision>4</cp:revision>
  <cp:lastPrinted>2020-04-10T11:25:00Z</cp:lastPrinted>
  <dcterms:created xsi:type="dcterms:W3CDTF">2020-04-15T10:25:00Z</dcterms:created>
  <dcterms:modified xsi:type="dcterms:W3CDTF">2020-04-17T09:01:00Z</dcterms:modified>
</cp:coreProperties>
</file>