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9A5F6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A5F6D">
        <w:rPr>
          <w:rFonts w:ascii="Times New Roman" w:hAnsi="Times New Roman"/>
          <w:color w:val="000000"/>
          <w:lang w:val="de-DE"/>
        </w:rPr>
        <w:t>Numer NIP:</w:t>
      </w:r>
      <w:r w:rsidRPr="009A5F6D">
        <w:rPr>
          <w:rFonts w:ascii="Times New Roman" w:hAnsi="Times New Roman"/>
          <w:color w:val="000000"/>
          <w:lang w:val="de-DE"/>
        </w:rPr>
        <w:tab/>
      </w:r>
      <w:r w:rsidRPr="009A5F6D">
        <w:rPr>
          <w:rFonts w:ascii="Times New Roman" w:hAnsi="Times New Roman"/>
          <w:color w:val="000000"/>
          <w:lang w:val="de-DE"/>
        </w:rPr>
        <w:tab/>
      </w:r>
      <w:r w:rsidRPr="009A5F6D">
        <w:rPr>
          <w:rFonts w:ascii="Times New Roman" w:hAnsi="Times New Roman"/>
          <w:color w:val="000000"/>
          <w:lang w:val="de-DE"/>
        </w:rPr>
        <w:tab/>
      </w:r>
      <w:r w:rsidR="00B45796" w:rsidRPr="009A5F6D">
        <w:rPr>
          <w:rFonts w:ascii="Times New Roman" w:hAnsi="Times New Roman"/>
          <w:color w:val="000000"/>
          <w:lang w:val="de-DE"/>
        </w:rPr>
        <w:t xml:space="preserve">         </w:t>
      </w:r>
      <w:r w:rsidRPr="009A5F6D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A5F6D">
        <w:rPr>
          <w:rFonts w:ascii="Times New Roman" w:hAnsi="Times New Roman"/>
          <w:color w:val="000000"/>
          <w:lang w:val="de-DE"/>
        </w:rPr>
        <w:t>.</w:t>
      </w:r>
      <w:r w:rsidRPr="009A5F6D">
        <w:rPr>
          <w:rFonts w:ascii="Times New Roman" w:hAnsi="Times New Roman"/>
          <w:color w:val="000000"/>
          <w:lang w:val="de-DE"/>
        </w:rPr>
        <w:tab/>
      </w:r>
      <w:r w:rsidRPr="009A5F6D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9A5F6D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1744BF5" w14:textId="77777777" w:rsidR="00D85A14" w:rsidRPr="00D85A14" w:rsidRDefault="00E40711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D85A14" w:rsidRPr="00D85A14">
        <w:rPr>
          <w:rFonts w:ascii="Times New Roman" w:hAnsi="Times New Roman"/>
          <w:bCs/>
          <w:i/>
          <w:color w:val="000000"/>
        </w:rPr>
        <w:t>Dostawa materiałów niezbędnych do wykonania przebudowy pomieszczeń Regionalnego Szpitala w Kołobrzegu w ramach zadania pn.: Przebudowa wraz z niezbędnym wyposażeniem pomieszczeń Regionalnego Szpitala w Kołobrzegu, zakupem aparatury medycznej oraz zakupem ambulansu z wyposażeniem</w:t>
      </w:r>
    </w:p>
    <w:p w14:paraId="5592C3A1" w14:textId="77777777" w:rsidR="00D85A14" w:rsidRPr="00D85A14" w:rsidRDefault="00D85A14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color w:val="000000"/>
        </w:rPr>
      </w:pPr>
      <w:r w:rsidRPr="00D85A14">
        <w:rPr>
          <w:rFonts w:ascii="Times New Roman" w:hAnsi="Times New Roman"/>
          <w:bCs/>
          <w:i/>
          <w:color w:val="000000"/>
        </w:rPr>
        <w:t>Zadanie nr 1 – Dostawa glazury i terakoty</w:t>
      </w:r>
    </w:p>
    <w:p w14:paraId="7CDEC949" w14:textId="77777777" w:rsidR="00D85A14" w:rsidRDefault="00D85A14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D85A14">
        <w:rPr>
          <w:rFonts w:ascii="Times New Roman" w:hAnsi="Times New Roman"/>
          <w:bCs/>
          <w:i/>
          <w:color w:val="000000"/>
        </w:rPr>
        <w:t>Zadanie nr 2 – Dostawa urządzeń klimatyzacji</w:t>
      </w:r>
      <w:r w:rsidR="006F2E73">
        <w:rPr>
          <w:rFonts w:ascii="Times New Roman" w:hAnsi="Times New Roman"/>
          <w:bCs/>
          <w:color w:val="000000"/>
        </w:rPr>
        <w:t xml:space="preserve">, </w:t>
      </w:r>
    </w:p>
    <w:p w14:paraId="6F96C6B4" w14:textId="09DCF9EC" w:rsidR="00E40711" w:rsidRPr="00651646" w:rsidRDefault="00E40711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00D5D0A4" w14:textId="77777777" w:rsidR="006E7A67" w:rsidRPr="00651646" w:rsidRDefault="006E7A67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651D9F6" w14:textId="207A2D76" w:rsidR="00E40711" w:rsidRPr="006E7A67" w:rsidRDefault="00CB1A68" w:rsidP="006E7A67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Cs/>
        </w:rPr>
        <w:t>Zadanie nr 1</w:t>
      </w:r>
      <w:r w:rsidR="00BF3CD0">
        <w:rPr>
          <w:rFonts w:ascii="Times New Roman" w:hAnsi="Times New Roman"/>
          <w:b/>
          <w:bCs/>
          <w:iCs/>
        </w:rPr>
        <w:t xml:space="preserve"> </w:t>
      </w:r>
      <w:r w:rsidR="009A5F6D">
        <w:rPr>
          <w:rFonts w:ascii="Times New Roman" w:hAnsi="Times New Roman"/>
          <w:b/>
          <w:bCs/>
          <w:iCs/>
        </w:rPr>
        <w:t>–</w:t>
      </w:r>
      <w:r w:rsidR="00BF3CD0">
        <w:rPr>
          <w:rFonts w:ascii="Times New Roman" w:hAnsi="Times New Roman"/>
          <w:b/>
          <w:bCs/>
          <w:iCs/>
        </w:rPr>
        <w:t xml:space="preserve"> </w:t>
      </w:r>
      <w:r w:rsidR="009A5F6D">
        <w:rPr>
          <w:rFonts w:ascii="Times New Roman" w:hAnsi="Times New Roman"/>
          <w:bCs/>
          <w:iCs/>
        </w:rPr>
        <w:t>Dostawa glazury i terakoty</w:t>
      </w:r>
    </w:p>
    <w:p w14:paraId="26E5A5B8" w14:textId="77777777" w:rsidR="00BF3CD0" w:rsidRDefault="00BF3CD0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34B1E250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</w:t>
      </w:r>
      <w:r>
        <w:rPr>
          <w:rFonts w:ascii="Times New Roman" w:hAnsi="Times New Roman"/>
          <w:color w:val="000000"/>
        </w:rPr>
        <w:t>)</w:t>
      </w:r>
    </w:p>
    <w:p w14:paraId="0953BCD7" w14:textId="17AB7676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</w:t>
      </w:r>
      <w:r w:rsidR="00B74B6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35C8C561" w14:textId="2AE6872A" w:rsidR="00EE7728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)</w:t>
      </w:r>
    </w:p>
    <w:p w14:paraId="5D0DA00B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D720725" w14:textId="485D3524" w:rsidR="00651646" w:rsidRDefault="00CB1A68" w:rsidP="00BF3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2</w:t>
      </w:r>
      <w:r w:rsidR="00BF3CD0">
        <w:rPr>
          <w:rFonts w:ascii="Times New Roman" w:hAnsi="Times New Roman"/>
          <w:b/>
          <w:color w:val="000000"/>
        </w:rPr>
        <w:t xml:space="preserve"> </w:t>
      </w:r>
      <w:r w:rsidR="009A5F6D">
        <w:rPr>
          <w:rFonts w:ascii="Times New Roman" w:hAnsi="Times New Roman"/>
          <w:b/>
          <w:color w:val="000000"/>
        </w:rPr>
        <w:t>–</w:t>
      </w:r>
      <w:r w:rsidR="00BF3CD0" w:rsidRPr="00BF3CD0">
        <w:rPr>
          <w:rFonts w:ascii="Times New Roman" w:hAnsi="Times New Roman"/>
          <w:bCs/>
          <w:iCs/>
        </w:rPr>
        <w:t xml:space="preserve"> </w:t>
      </w:r>
      <w:r w:rsidR="009A5F6D">
        <w:rPr>
          <w:rFonts w:ascii="Times New Roman" w:hAnsi="Times New Roman"/>
          <w:bCs/>
          <w:iCs/>
        </w:rPr>
        <w:t>Dostawa urządzeń klimatyzacji</w:t>
      </w:r>
    </w:p>
    <w:p w14:paraId="5313525E" w14:textId="77777777" w:rsidR="00BF3CD0" w:rsidRDefault="00BF3CD0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bookmarkStart w:id="0" w:name="_GoBack"/>
      <w:bookmarkEnd w:id="0"/>
    </w:p>
    <w:p w14:paraId="2C649923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A5394D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63815CEF" w14:textId="3D915BE4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74D72772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7D112C75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4F7BFEE8" w14:textId="2F3F6564" w:rsidR="004573D6" w:rsidRPr="00651646" w:rsidRDefault="0065164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2AA99ED" w14:textId="77777777" w:rsidR="00F51010" w:rsidRDefault="00F51010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31B093A8" w14:textId="563FFA52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C13903">
        <w:rPr>
          <w:rFonts w:ascii="Times New Roman" w:hAnsi="Times New Roman"/>
        </w:rPr>
        <w:t>alizuję zamówienie w terminie 3</w:t>
      </w:r>
      <w:r w:rsidR="002F2ADE">
        <w:rPr>
          <w:rFonts w:ascii="Times New Roman" w:hAnsi="Times New Roman"/>
        </w:rPr>
        <w:t>0 dni od daty zawarcia umowy</w:t>
      </w:r>
      <w:r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178BFFC8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1D44F" w14:textId="77777777" w:rsidR="00A87AB2" w:rsidRDefault="00A87AB2" w:rsidP="00BB1BD7">
      <w:r>
        <w:separator/>
      </w:r>
    </w:p>
  </w:endnote>
  <w:endnote w:type="continuationSeparator" w:id="0">
    <w:p w14:paraId="097D814B" w14:textId="77777777" w:rsidR="00A87AB2" w:rsidRDefault="00A87AB2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B278A" w14:textId="77777777" w:rsidR="00A87AB2" w:rsidRDefault="00A87AB2" w:rsidP="00BB1BD7">
      <w:r>
        <w:separator/>
      </w:r>
    </w:p>
  </w:footnote>
  <w:footnote w:type="continuationSeparator" w:id="0">
    <w:p w14:paraId="0503C0C1" w14:textId="77777777" w:rsidR="00A87AB2" w:rsidRDefault="00A87AB2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D4B6E"/>
    <w:rsid w:val="000F43EE"/>
    <w:rsid w:val="000F6C31"/>
    <w:rsid w:val="001176BB"/>
    <w:rsid w:val="00135F3E"/>
    <w:rsid w:val="001361F5"/>
    <w:rsid w:val="001A03F2"/>
    <w:rsid w:val="001A3650"/>
    <w:rsid w:val="001A7014"/>
    <w:rsid w:val="001E1B2D"/>
    <w:rsid w:val="001F1AEB"/>
    <w:rsid w:val="002952E6"/>
    <w:rsid w:val="002E16FD"/>
    <w:rsid w:val="002F2ADE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30C77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A5F6D"/>
    <w:rsid w:val="009C27EF"/>
    <w:rsid w:val="00A10A32"/>
    <w:rsid w:val="00A16E6A"/>
    <w:rsid w:val="00A33F05"/>
    <w:rsid w:val="00A457AA"/>
    <w:rsid w:val="00A87AB2"/>
    <w:rsid w:val="00AA5E75"/>
    <w:rsid w:val="00AB0134"/>
    <w:rsid w:val="00AE5A17"/>
    <w:rsid w:val="00AF299D"/>
    <w:rsid w:val="00B06AF4"/>
    <w:rsid w:val="00B10F26"/>
    <w:rsid w:val="00B22136"/>
    <w:rsid w:val="00B45796"/>
    <w:rsid w:val="00B50B82"/>
    <w:rsid w:val="00B74B60"/>
    <w:rsid w:val="00B805E9"/>
    <w:rsid w:val="00B8691C"/>
    <w:rsid w:val="00BA21EF"/>
    <w:rsid w:val="00BB1BD7"/>
    <w:rsid w:val="00BB4D8E"/>
    <w:rsid w:val="00BE58DF"/>
    <w:rsid w:val="00BF3CD0"/>
    <w:rsid w:val="00C13903"/>
    <w:rsid w:val="00C23B66"/>
    <w:rsid w:val="00C43EB0"/>
    <w:rsid w:val="00C44850"/>
    <w:rsid w:val="00C54C2E"/>
    <w:rsid w:val="00C82348"/>
    <w:rsid w:val="00C85609"/>
    <w:rsid w:val="00C85F84"/>
    <w:rsid w:val="00CA52B0"/>
    <w:rsid w:val="00CB1A68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2B48"/>
    <w:rsid w:val="00D85A14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EF5FD2"/>
    <w:rsid w:val="00F0345D"/>
    <w:rsid w:val="00F17AB9"/>
    <w:rsid w:val="00F40D78"/>
    <w:rsid w:val="00F51010"/>
    <w:rsid w:val="00F700E4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F3280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F6BB-1060-47F4-94FA-18E94068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44</cp:revision>
  <cp:lastPrinted>2024-01-11T06:25:00Z</cp:lastPrinted>
  <dcterms:created xsi:type="dcterms:W3CDTF">2021-01-20T09:09:00Z</dcterms:created>
  <dcterms:modified xsi:type="dcterms:W3CDTF">2025-05-08T05:59:00Z</dcterms:modified>
</cp:coreProperties>
</file>