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6BBAA8" w14:textId="77777777" w:rsidR="00820B12" w:rsidRPr="00996D19" w:rsidRDefault="00820B12" w:rsidP="00130A58">
      <w:pPr>
        <w:ind w:left="4248"/>
        <w:jc w:val="right"/>
        <w:rPr>
          <w:rFonts w:eastAsia="Times New Roman" w:cstheme="minorHAnsi"/>
          <w:sz w:val="22"/>
          <w:szCs w:val="22"/>
          <w:lang w:eastAsia="pl-PL"/>
        </w:rPr>
      </w:pPr>
    </w:p>
    <w:p w14:paraId="0E2969BB" w14:textId="76F61DF5" w:rsidR="00105E5B" w:rsidRPr="00996D19" w:rsidRDefault="0055450F" w:rsidP="00105E5B">
      <w:pPr>
        <w:widowControl w:val="0"/>
        <w:autoSpaceDE w:val="0"/>
        <w:autoSpaceDN w:val="0"/>
        <w:adjustRightInd w:val="0"/>
        <w:jc w:val="right"/>
        <w:rPr>
          <w:rFonts w:cstheme="minorHAnsi"/>
          <w:b/>
          <w:color w:val="000000"/>
          <w:sz w:val="22"/>
          <w:szCs w:val="22"/>
        </w:rPr>
      </w:pPr>
      <w:r w:rsidRPr="00996D19">
        <w:rPr>
          <w:rFonts w:cstheme="minorHAnsi"/>
          <w:b/>
          <w:color w:val="000000"/>
          <w:sz w:val="22"/>
          <w:szCs w:val="22"/>
        </w:rPr>
        <w:t xml:space="preserve"> </w:t>
      </w:r>
      <w:r w:rsidR="00313C42" w:rsidRPr="00996D19">
        <w:rPr>
          <w:rFonts w:cstheme="minorHAnsi"/>
          <w:b/>
          <w:color w:val="000000"/>
          <w:sz w:val="22"/>
          <w:szCs w:val="22"/>
        </w:rPr>
        <w:t>Załącznik nr 3 do zapytania ofertowego</w:t>
      </w:r>
      <w:r w:rsidR="00105E5B" w:rsidRPr="00996D19">
        <w:rPr>
          <w:rFonts w:cstheme="minorHAnsi"/>
          <w:b/>
          <w:color w:val="000000"/>
          <w:sz w:val="22"/>
          <w:szCs w:val="22"/>
        </w:rPr>
        <w:t xml:space="preserve"> – wzór umowy </w:t>
      </w:r>
    </w:p>
    <w:p w14:paraId="65C9F470" w14:textId="77777777" w:rsidR="00105E5B" w:rsidRPr="00996D19" w:rsidRDefault="00105E5B" w:rsidP="00105E5B">
      <w:pPr>
        <w:jc w:val="both"/>
        <w:rPr>
          <w:rFonts w:cstheme="minorHAnsi"/>
          <w:sz w:val="22"/>
          <w:szCs w:val="22"/>
        </w:rPr>
      </w:pPr>
    </w:p>
    <w:p w14:paraId="0FB34DCC" w14:textId="4A9DF637" w:rsidR="00105E5B" w:rsidRPr="00996D19" w:rsidRDefault="00313C42" w:rsidP="00105E5B">
      <w:pPr>
        <w:jc w:val="center"/>
        <w:rPr>
          <w:rFonts w:cstheme="minorHAnsi"/>
          <w:b/>
          <w:sz w:val="22"/>
          <w:szCs w:val="22"/>
        </w:rPr>
      </w:pPr>
      <w:r w:rsidRPr="00996D19">
        <w:rPr>
          <w:rFonts w:cstheme="minorHAnsi"/>
          <w:b/>
          <w:sz w:val="22"/>
          <w:szCs w:val="22"/>
        </w:rPr>
        <w:t>UMOWA NR …./UO/2025</w:t>
      </w:r>
    </w:p>
    <w:p w14:paraId="6CBC4E2B" w14:textId="5173B001" w:rsidR="00105E5B" w:rsidRPr="00996D19" w:rsidRDefault="00105E5B" w:rsidP="00105E5B">
      <w:pPr>
        <w:jc w:val="center"/>
        <w:rPr>
          <w:rFonts w:cstheme="minorHAnsi"/>
          <w:sz w:val="22"/>
          <w:szCs w:val="22"/>
        </w:rPr>
      </w:pPr>
      <w:r w:rsidRPr="00996D19">
        <w:rPr>
          <w:rFonts w:cstheme="minorHAnsi"/>
          <w:sz w:val="22"/>
          <w:szCs w:val="22"/>
        </w:rPr>
        <w:t xml:space="preserve">zawarta w dniu </w:t>
      </w:r>
      <w:r w:rsidR="00313C42" w:rsidRPr="00996D19">
        <w:rPr>
          <w:rFonts w:cstheme="minorHAnsi"/>
          <w:b/>
          <w:sz w:val="22"/>
          <w:szCs w:val="22"/>
        </w:rPr>
        <w:t>…………….2025</w:t>
      </w:r>
      <w:r w:rsidRPr="00996D19">
        <w:rPr>
          <w:rFonts w:cstheme="minorHAnsi"/>
          <w:b/>
          <w:bCs/>
          <w:sz w:val="22"/>
          <w:szCs w:val="22"/>
        </w:rPr>
        <w:t xml:space="preserve"> r.</w:t>
      </w:r>
      <w:r w:rsidRPr="00996D19">
        <w:rPr>
          <w:rFonts w:cstheme="minorHAnsi"/>
          <w:sz w:val="22"/>
          <w:szCs w:val="22"/>
        </w:rPr>
        <w:t xml:space="preserve"> pomiędzy:</w:t>
      </w:r>
    </w:p>
    <w:p w14:paraId="0F0FB744" w14:textId="77777777" w:rsidR="00105E5B" w:rsidRPr="00996D19" w:rsidRDefault="00105E5B" w:rsidP="00105E5B">
      <w:pPr>
        <w:rPr>
          <w:rFonts w:cstheme="minorHAnsi"/>
          <w:sz w:val="22"/>
          <w:szCs w:val="22"/>
        </w:rPr>
      </w:pPr>
    </w:p>
    <w:p w14:paraId="5D3A2B4B" w14:textId="77777777" w:rsidR="00996D19" w:rsidRPr="00996D19" w:rsidRDefault="00996D19" w:rsidP="00996D19">
      <w:pPr>
        <w:jc w:val="both"/>
        <w:rPr>
          <w:rFonts w:cstheme="minorHAnsi"/>
          <w:sz w:val="22"/>
          <w:szCs w:val="22"/>
        </w:rPr>
      </w:pPr>
      <w:r w:rsidRPr="00996D19">
        <w:rPr>
          <w:rFonts w:cstheme="minorHAnsi"/>
          <w:b/>
          <w:sz w:val="22"/>
          <w:szCs w:val="22"/>
        </w:rPr>
        <w:t xml:space="preserve">Regionalnym Szpitalem w Kołobrzegu, </w:t>
      </w:r>
      <w:r w:rsidRPr="00996D19">
        <w:rPr>
          <w:rFonts w:cstheme="minorHAnsi"/>
          <w:sz w:val="22"/>
          <w:szCs w:val="22"/>
        </w:rPr>
        <w:t>ul. Łopuskiego 31-33,</w:t>
      </w:r>
      <w:r w:rsidRPr="00996D19">
        <w:rPr>
          <w:rFonts w:cstheme="minorHAnsi"/>
          <w:b/>
          <w:sz w:val="22"/>
          <w:szCs w:val="22"/>
        </w:rPr>
        <w:t xml:space="preserve"> </w:t>
      </w:r>
      <w:r w:rsidRPr="00996D19">
        <w:rPr>
          <w:rFonts w:cstheme="minorHAnsi"/>
          <w:sz w:val="22"/>
          <w:szCs w:val="22"/>
        </w:rPr>
        <w:t>78-100 Kołobrzeg,</w:t>
      </w:r>
      <w:r w:rsidRPr="00996D19">
        <w:rPr>
          <w:rFonts w:cstheme="minorHAnsi"/>
          <w:b/>
          <w:sz w:val="22"/>
          <w:szCs w:val="22"/>
        </w:rPr>
        <w:t xml:space="preserve"> </w:t>
      </w:r>
      <w:r w:rsidRPr="00996D19">
        <w:rPr>
          <w:rFonts w:cstheme="minorHAnsi"/>
          <w:sz w:val="22"/>
          <w:szCs w:val="22"/>
        </w:rPr>
        <w:t xml:space="preserve">wpisanym do rejestru stowarzyszeń, innych organizacji społecznych i zawodowych, fundacji oraz samodzielnych publicznych zakładów opieki zdrowotnej, prowadzonego przez Sąd Rejonowy w Koszalinie, IX Wydział Krajowego Rejestru Sądowego, pod numerem 0000006438, NIP 671-10-30-263 REGON 000311496, </w:t>
      </w:r>
    </w:p>
    <w:p w14:paraId="1B9BB869" w14:textId="77777777" w:rsidR="00996D19" w:rsidRPr="00996D19" w:rsidRDefault="00996D19" w:rsidP="00996D19">
      <w:pPr>
        <w:rPr>
          <w:rFonts w:cstheme="minorHAnsi"/>
          <w:sz w:val="22"/>
          <w:szCs w:val="22"/>
        </w:rPr>
      </w:pPr>
      <w:r w:rsidRPr="00996D19">
        <w:rPr>
          <w:rFonts w:cstheme="minorHAnsi"/>
          <w:sz w:val="22"/>
          <w:szCs w:val="22"/>
        </w:rPr>
        <w:t>który reprezentuje:</w:t>
      </w:r>
    </w:p>
    <w:p w14:paraId="3FFE57A8" w14:textId="77777777" w:rsidR="00996D19" w:rsidRPr="00996D19" w:rsidRDefault="00996D19" w:rsidP="00996D19">
      <w:pPr>
        <w:rPr>
          <w:rFonts w:cstheme="minorHAnsi"/>
          <w:b/>
          <w:sz w:val="22"/>
          <w:szCs w:val="22"/>
        </w:rPr>
      </w:pPr>
      <w:r w:rsidRPr="00996D19">
        <w:rPr>
          <w:rFonts w:cstheme="minorHAnsi"/>
          <w:b/>
          <w:sz w:val="22"/>
          <w:szCs w:val="22"/>
        </w:rPr>
        <w:t>Dyrektor – mgr Małgorzata Grubecka</w:t>
      </w:r>
    </w:p>
    <w:p w14:paraId="1B7594C3" w14:textId="77777777" w:rsidR="00996D19" w:rsidRPr="00996D19" w:rsidRDefault="00996D19" w:rsidP="00996D19">
      <w:pPr>
        <w:rPr>
          <w:rFonts w:cstheme="minorHAnsi"/>
          <w:b/>
          <w:sz w:val="22"/>
          <w:szCs w:val="22"/>
        </w:rPr>
      </w:pPr>
      <w:r w:rsidRPr="00996D19">
        <w:rPr>
          <w:rFonts w:cstheme="minorHAnsi"/>
          <w:b/>
          <w:sz w:val="22"/>
          <w:szCs w:val="22"/>
        </w:rPr>
        <w:t xml:space="preserve">zwanym w dalszej części umowy „Zamawiającym” </w:t>
      </w:r>
    </w:p>
    <w:p w14:paraId="08D8B052" w14:textId="77777777" w:rsidR="00996D19" w:rsidRPr="00996D19" w:rsidRDefault="00996D19" w:rsidP="00996D19">
      <w:pPr>
        <w:rPr>
          <w:rFonts w:cstheme="minorHAnsi"/>
          <w:b/>
          <w:sz w:val="22"/>
          <w:szCs w:val="22"/>
        </w:rPr>
      </w:pPr>
    </w:p>
    <w:p w14:paraId="7BF0E518" w14:textId="77777777" w:rsidR="00996D19" w:rsidRPr="00996D19" w:rsidRDefault="00996D19" w:rsidP="00996D19">
      <w:pPr>
        <w:rPr>
          <w:rFonts w:cstheme="minorHAnsi"/>
          <w:b/>
          <w:sz w:val="22"/>
          <w:szCs w:val="22"/>
        </w:rPr>
      </w:pPr>
      <w:r w:rsidRPr="00996D19">
        <w:rPr>
          <w:rFonts w:cstheme="minorHAnsi"/>
          <w:b/>
          <w:sz w:val="22"/>
          <w:szCs w:val="22"/>
        </w:rPr>
        <w:t xml:space="preserve">a </w:t>
      </w:r>
    </w:p>
    <w:p w14:paraId="6391C978" w14:textId="77777777" w:rsidR="00996D19" w:rsidRPr="00996D19" w:rsidRDefault="00996D19" w:rsidP="00996D19">
      <w:pPr>
        <w:rPr>
          <w:rFonts w:cstheme="minorHAnsi"/>
          <w:b/>
          <w:sz w:val="22"/>
          <w:szCs w:val="22"/>
        </w:rPr>
      </w:pPr>
      <w:r w:rsidRPr="00996D19">
        <w:rPr>
          <w:rFonts w:cstheme="minorHAnsi"/>
          <w:b/>
          <w:sz w:val="22"/>
          <w:szCs w:val="22"/>
        </w:rPr>
        <w:t>(w przypadku przedsiębiorcy wpisanego do KRS)</w:t>
      </w:r>
    </w:p>
    <w:p w14:paraId="6AEAF541" w14:textId="77777777" w:rsidR="00996D19" w:rsidRPr="00996D19" w:rsidRDefault="00996D19" w:rsidP="00996D19">
      <w:pPr>
        <w:jc w:val="both"/>
        <w:rPr>
          <w:rFonts w:cstheme="minorHAnsi"/>
          <w:sz w:val="22"/>
          <w:szCs w:val="22"/>
        </w:rPr>
      </w:pPr>
      <w:r w:rsidRPr="00996D19">
        <w:rPr>
          <w:rFonts w:cstheme="minorHAnsi"/>
          <w:b/>
          <w:sz w:val="22"/>
          <w:szCs w:val="22"/>
        </w:rPr>
        <w:t xml:space="preserve">............................................................ </w:t>
      </w:r>
      <w:r w:rsidRPr="00996D19">
        <w:rPr>
          <w:rFonts w:cstheme="minorHAnsi"/>
          <w:sz w:val="22"/>
          <w:szCs w:val="22"/>
        </w:rPr>
        <w:t>z siedzibą w ......................... przy ulicy ............., wpisaną do rejestru przedsiębiorców prowadzonego przez Sąd Rejonowy w ........... Wydział Gospodarczy Krajowego Rejestru Sądowego pod numerem ......., wysokość kapitału zakładowego ......., w przypadku spółki akcyjnej wysokość kapitału zakładowego ....... zł i kapitału wpłaconego ...... zł,  NIP .........., REGON ............... reprezentowaną</w:t>
      </w:r>
      <w:r w:rsidRPr="00996D19">
        <w:rPr>
          <w:rFonts w:cstheme="minorHAnsi"/>
          <w:b/>
          <w:sz w:val="22"/>
          <w:szCs w:val="22"/>
        </w:rPr>
        <w:t xml:space="preserve"> </w:t>
      </w:r>
      <w:r w:rsidRPr="00996D19">
        <w:rPr>
          <w:rFonts w:cstheme="minorHAnsi"/>
          <w:sz w:val="22"/>
          <w:szCs w:val="22"/>
        </w:rPr>
        <w:t>przez:</w:t>
      </w:r>
      <w:r w:rsidRPr="00996D19">
        <w:rPr>
          <w:rFonts w:cstheme="minorHAnsi"/>
          <w:b/>
          <w:sz w:val="22"/>
          <w:szCs w:val="22"/>
        </w:rPr>
        <w:t xml:space="preserve"> </w:t>
      </w:r>
    </w:p>
    <w:p w14:paraId="52CFB7B2" w14:textId="77777777" w:rsidR="00996D19" w:rsidRPr="00996D19" w:rsidRDefault="00996D19" w:rsidP="00996D19">
      <w:pPr>
        <w:rPr>
          <w:rFonts w:cstheme="minorHAnsi"/>
          <w:b/>
          <w:sz w:val="22"/>
          <w:szCs w:val="22"/>
        </w:rPr>
      </w:pPr>
      <w:r w:rsidRPr="00996D19">
        <w:rPr>
          <w:rFonts w:cstheme="minorHAnsi"/>
          <w:b/>
          <w:sz w:val="22"/>
          <w:szCs w:val="22"/>
        </w:rPr>
        <w:t>…………………………………………………….</w:t>
      </w:r>
    </w:p>
    <w:p w14:paraId="05C715E3" w14:textId="77777777" w:rsidR="00996D19" w:rsidRPr="00996D19" w:rsidRDefault="00996D19" w:rsidP="00996D19">
      <w:pPr>
        <w:keepNext/>
        <w:outlineLvl w:val="4"/>
        <w:rPr>
          <w:rFonts w:cstheme="minorHAnsi"/>
          <w:b/>
          <w:sz w:val="22"/>
          <w:szCs w:val="22"/>
        </w:rPr>
      </w:pPr>
      <w:r w:rsidRPr="00996D19">
        <w:rPr>
          <w:rFonts w:cstheme="minorHAnsi"/>
          <w:b/>
          <w:sz w:val="22"/>
          <w:szCs w:val="22"/>
        </w:rPr>
        <w:t>zwanym w dalszej części umowy „Wykonawcą”</w:t>
      </w:r>
    </w:p>
    <w:p w14:paraId="419F605C" w14:textId="77777777" w:rsidR="00996D19" w:rsidRPr="00996D19" w:rsidRDefault="00996D19" w:rsidP="00996D19">
      <w:pPr>
        <w:rPr>
          <w:rFonts w:cstheme="minorHAnsi"/>
          <w:sz w:val="22"/>
          <w:szCs w:val="22"/>
        </w:rPr>
      </w:pPr>
    </w:p>
    <w:p w14:paraId="1A407A6C" w14:textId="77777777" w:rsidR="00996D19" w:rsidRPr="00996D19" w:rsidRDefault="00996D19" w:rsidP="00996D19">
      <w:pPr>
        <w:rPr>
          <w:rFonts w:cstheme="minorHAnsi"/>
          <w:b/>
          <w:sz w:val="22"/>
          <w:szCs w:val="22"/>
        </w:rPr>
      </w:pPr>
      <w:r w:rsidRPr="00996D19">
        <w:rPr>
          <w:rFonts w:cstheme="minorHAnsi"/>
          <w:b/>
          <w:sz w:val="22"/>
          <w:szCs w:val="22"/>
        </w:rPr>
        <w:t>(w przypadku przedsiębiorcy wpisanego do CEIDG)</w:t>
      </w:r>
    </w:p>
    <w:p w14:paraId="36A54246" w14:textId="77777777" w:rsidR="00996D19" w:rsidRPr="00996D19" w:rsidRDefault="00996D19" w:rsidP="00996D19">
      <w:pPr>
        <w:jc w:val="both"/>
        <w:rPr>
          <w:rFonts w:cstheme="minorHAnsi"/>
          <w:sz w:val="22"/>
          <w:szCs w:val="22"/>
        </w:rPr>
      </w:pPr>
      <w:r w:rsidRPr="00996D19">
        <w:rPr>
          <w:rFonts w:cstheme="minorHAnsi"/>
          <w:sz w:val="22"/>
          <w:szCs w:val="22"/>
        </w:rPr>
        <w:t>(imię i nazwisko)..............., przedsiębiorcą działającym pod firmą ............. z siedzibą w ............ przy ulicy ..................., wpisanym do Centralnej Ewidencji i Informacji o Działalności Gospodarczej, NIP .........., REGON ........, działającym osobiście/reprezentowanym przez pełnomocnika .........., działającego na podstawie pełnomocnictwa udzielonego w dniu ........ przez ..........(imię i nazwisko)</w:t>
      </w:r>
    </w:p>
    <w:p w14:paraId="7CEC4461" w14:textId="77777777" w:rsidR="00996D19" w:rsidRPr="00996D19" w:rsidRDefault="00996D19" w:rsidP="00996D19">
      <w:pPr>
        <w:jc w:val="both"/>
        <w:rPr>
          <w:rFonts w:cstheme="minorHAnsi"/>
          <w:b/>
          <w:sz w:val="22"/>
          <w:szCs w:val="22"/>
        </w:rPr>
      </w:pPr>
      <w:r w:rsidRPr="00996D19">
        <w:rPr>
          <w:rFonts w:cstheme="minorHAnsi"/>
          <w:b/>
          <w:sz w:val="22"/>
          <w:szCs w:val="22"/>
        </w:rPr>
        <w:t>zwanym w dalszej części umowy „Wykonawcą”</w:t>
      </w:r>
    </w:p>
    <w:p w14:paraId="0F082BFC" w14:textId="77777777" w:rsidR="00996D19" w:rsidRPr="00996D19" w:rsidRDefault="00996D19" w:rsidP="00996D19">
      <w:pPr>
        <w:jc w:val="both"/>
        <w:rPr>
          <w:rFonts w:cstheme="minorHAnsi"/>
          <w:i/>
          <w:sz w:val="22"/>
          <w:szCs w:val="22"/>
        </w:rPr>
      </w:pPr>
    </w:p>
    <w:p w14:paraId="478C2801" w14:textId="77777777" w:rsidR="00996D19" w:rsidRPr="00996D19" w:rsidRDefault="00996D19" w:rsidP="00996D19">
      <w:pPr>
        <w:jc w:val="center"/>
        <w:rPr>
          <w:rFonts w:cstheme="minorHAnsi"/>
          <w:i/>
          <w:sz w:val="20"/>
          <w:szCs w:val="20"/>
        </w:rPr>
      </w:pPr>
      <w:r w:rsidRPr="00996D19">
        <w:rPr>
          <w:rFonts w:cstheme="minorHAnsi"/>
          <w:i/>
          <w:sz w:val="20"/>
          <w:szCs w:val="20"/>
        </w:rPr>
        <w:t>W rezultacie dokonania przez Zamawiającego wyboru oferty Wykonawcy w postępowaniu o udzielenia zamówienia o wartości poniżej 130.000 złotych netto, do którego nie znajdują zastosowania przepisy ustawy z dnia 11 września 2019 r. – Prawo zamówień publicznych (tekst jednolity: Dz.U.2024.1320), została zawarta umowa o następującej treści:</w:t>
      </w:r>
    </w:p>
    <w:p w14:paraId="49A183C1" w14:textId="77777777" w:rsidR="00105E5B" w:rsidRPr="00996D19" w:rsidRDefault="00105E5B" w:rsidP="00105E5B">
      <w:pPr>
        <w:jc w:val="center"/>
        <w:rPr>
          <w:rFonts w:eastAsia="Times New Roman" w:cstheme="minorHAnsi"/>
          <w:i/>
          <w:sz w:val="22"/>
          <w:szCs w:val="22"/>
          <w:lang w:eastAsia="pl-PL"/>
        </w:rPr>
      </w:pPr>
    </w:p>
    <w:p w14:paraId="769034E8" w14:textId="77777777" w:rsidR="00105E5B" w:rsidRPr="00996D19" w:rsidRDefault="00105E5B" w:rsidP="00105E5B">
      <w:pPr>
        <w:jc w:val="center"/>
        <w:rPr>
          <w:rFonts w:eastAsia="Times New Roman" w:cstheme="minorHAnsi"/>
          <w:b/>
          <w:sz w:val="22"/>
          <w:szCs w:val="22"/>
          <w:lang w:eastAsia="pl-PL"/>
        </w:rPr>
      </w:pPr>
    </w:p>
    <w:p w14:paraId="154A9408" w14:textId="77777777" w:rsidR="00105E5B" w:rsidRPr="00996D19" w:rsidRDefault="00105E5B" w:rsidP="00105E5B">
      <w:pPr>
        <w:jc w:val="center"/>
        <w:rPr>
          <w:rFonts w:eastAsia="Times New Roman" w:cstheme="minorHAnsi"/>
          <w:b/>
          <w:sz w:val="22"/>
          <w:szCs w:val="22"/>
          <w:lang w:eastAsia="pl-PL"/>
        </w:rPr>
      </w:pPr>
      <w:r w:rsidRPr="00996D19">
        <w:rPr>
          <w:rFonts w:eastAsia="Times New Roman" w:cstheme="minorHAnsi"/>
          <w:b/>
          <w:sz w:val="22"/>
          <w:szCs w:val="22"/>
          <w:lang w:eastAsia="pl-PL"/>
        </w:rPr>
        <w:t>§ 1</w:t>
      </w:r>
    </w:p>
    <w:p w14:paraId="691DB22C" w14:textId="77777777" w:rsidR="00105E5B" w:rsidRPr="00996D19" w:rsidRDefault="00105E5B" w:rsidP="00105E5B">
      <w:pPr>
        <w:jc w:val="center"/>
        <w:rPr>
          <w:rFonts w:eastAsia="Times New Roman" w:cstheme="minorHAnsi"/>
          <w:b/>
          <w:sz w:val="22"/>
          <w:szCs w:val="22"/>
          <w:lang w:eastAsia="pl-PL"/>
        </w:rPr>
      </w:pPr>
      <w:r w:rsidRPr="00996D19">
        <w:rPr>
          <w:rFonts w:eastAsia="Times New Roman" w:cstheme="minorHAnsi"/>
          <w:b/>
          <w:sz w:val="22"/>
          <w:szCs w:val="22"/>
          <w:lang w:eastAsia="pl-PL"/>
        </w:rPr>
        <w:t>Przedmiot umowy</w:t>
      </w:r>
    </w:p>
    <w:p w14:paraId="1FE7A67D" w14:textId="77777777" w:rsidR="005D651B" w:rsidRDefault="005D651B" w:rsidP="005D651B">
      <w:pPr>
        <w:pStyle w:val="Zwykytekst"/>
        <w:numPr>
          <w:ilvl w:val="0"/>
          <w:numId w:val="1"/>
        </w:numPr>
        <w:tabs>
          <w:tab w:val="clear" w:pos="720"/>
          <w:tab w:val="num" w:pos="284"/>
        </w:tabs>
        <w:ind w:left="284" w:hanging="284"/>
        <w:jc w:val="both"/>
        <w:rPr>
          <w:rFonts w:asciiTheme="minorHAnsi" w:hAnsiTheme="minorHAnsi" w:cstheme="minorHAnsi"/>
          <w:szCs w:val="22"/>
        </w:rPr>
      </w:pPr>
      <w:r w:rsidRPr="00996D19">
        <w:rPr>
          <w:rFonts w:asciiTheme="minorHAnsi" w:hAnsiTheme="minorHAnsi" w:cstheme="minorHAnsi"/>
          <w:szCs w:val="22"/>
        </w:rPr>
        <w:t>Zamawiający zleca, a Wykonawca przyjmuje do wykonania usługi w zakresie Opracowanie wielobranżowej dokumentacji projektowej</w:t>
      </w:r>
      <w:r>
        <w:rPr>
          <w:rFonts w:asciiTheme="minorHAnsi" w:hAnsiTheme="minorHAnsi" w:cstheme="minorHAnsi"/>
          <w:szCs w:val="22"/>
          <w:lang w:val="pl-PL"/>
        </w:rPr>
        <w:t xml:space="preserve"> wraz z pełnieniem nadzoru autorskiego</w:t>
      </w:r>
      <w:r w:rsidRPr="00996D19">
        <w:rPr>
          <w:rFonts w:asciiTheme="minorHAnsi" w:hAnsiTheme="minorHAnsi" w:cstheme="minorHAnsi"/>
          <w:szCs w:val="22"/>
        </w:rPr>
        <w:t xml:space="preserve"> dla zadania pn</w:t>
      </w:r>
      <w:r w:rsidRPr="00B24999">
        <w:rPr>
          <w:rFonts w:asciiTheme="minorHAnsi" w:hAnsiTheme="minorHAnsi" w:cstheme="minorHAnsi"/>
          <w:szCs w:val="22"/>
        </w:rPr>
        <w:t xml:space="preserve">.: </w:t>
      </w:r>
      <w:r w:rsidRPr="00D00795">
        <w:rPr>
          <w:rFonts w:asciiTheme="minorHAnsi" w:hAnsiTheme="minorHAnsi" w:cstheme="minorHAnsi"/>
          <w:b/>
          <w:szCs w:val="22"/>
        </w:rPr>
        <w:t>„</w:t>
      </w:r>
      <w:r w:rsidRPr="00D00795">
        <w:rPr>
          <w:rFonts w:asciiTheme="minorHAnsi" w:hAnsiTheme="minorHAnsi" w:cstheme="minorHAnsi"/>
          <w:b/>
          <w:bCs/>
          <w:szCs w:val="22"/>
          <w:lang w:val="pl-PL"/>
        </w:rPr>
        <w:t>P</w:t>
      </w:r>
      <w:r w:rsidRPr="00D00795">
        <w:rPr>
          <w:rFonts w:asciiTheme="minorHAnsi" w:hAnsiTheme="minorHAnsi" w:cstheme="minorHAnsi"/>
          <w:b/>
          <w:bCs/>
          <w:szCs w:val="22"/>
        </w:rPr>
        <w:t>rzebudowa sal chorych Oddziału Otolaryngologicznego zlokalizowanych na VI piętrze budynku A na potrzeby sali diagnostyczno-zabiegowej</w:t>
      </w:r>
      <w:r w:rsidRPr="00D00795">
        <w:rPr>
          <w:rFonts w:asciiTheme="minorHAnsi" w:hAnsiTheme="minorHAnsi" w:cstheme="minorHAnsi"/>
          <w:b/>
          <w:szCs w:val="22"/>
        </w:rPr>
        <w:t xml:space="preserve"> wraz z niezbędnym wyposażeniem</w:t>
      </w:r>
      <w:r w:rsidRPr="00D00795">
        <w:rPr>
          <w:rFonts w:asciiTheme="minorHAnsi" w:hAnsiTheme="minorHAnsi" w:cstheme="minorHAnsi"/>
          <w:b/>
          <w:szCs w:val="22"/>
          <w:lang w:val="pl-PL"/>
        </w:rPr>
        <w:t>”.</w:t>
      </w:r>
    </w:p>
    <w:p w14:paraId="1AA2B273" w14:textId="77777777" w:rsidR="00105E5B" w:rsidRPr="00996D19" w:rsidRDefault="00105E5B" w:rsidP="00105E5B">
      <w:pPr>
        <w:pStyle w:val="Zwykytekst"/>
        <w:numPr>
          <w:ilvl w:val="0"/>
          <w:numId w:val="1"/>
        </w:numPr>
        <w:tabs>
          <w:tab w:val="num" w:pos="284"/>
        </w:tabs>
        <w:ind w:left="284" w:hanging="284"/>
        <w:jc w:val="both"/>
        <w:rPr>
          <w:rFonts w:asciiTheme="minorHAnsi" w:hAnsiTheme="minorHAnsi" w:cstheme="minorHAnsi"/>
          <w:szCs w:val="22"/>
        </w:rPr>
      </w:pPr>
      <w:r w:rsidRPr="00996D19">
        <w:rPr>
          <w:rFonts w:asciiTheme="minorHAnsi" w:hAnsiTheme="minorHAnsi" w:cstheme="minorHAnsi"/>
          <w:szCs w:val="22"/>
          <w:lang w:val="pl-PL"/>
        </w:rPr>
        <w:t>Szczegółowy zakres przedmiotu umowy został określony w załączniku nr 1 do umowy.</w:t>
      </w:r>
    </w:p>
    <w:p w14:paraId="6EA4B499" w14:textId="02D7AAA6" w:rsidR="00105E5B" w:rsidRPr="00996D19" w:rsidRDefault="00105E5B" w:rsidP="00105E5B">
      <w:pPr>
        <w:pStyle w:val="Zwykytekst"/>
        <w:numPr>
          <w:ilvl w:val="0"/>
          <w:numId w:val="1"/>
        </w:numPr>
        <w:tabs>
          <w:tab w:val="num" w:pos="284"/>
        </w:tabs>
        <w:ind w:left="284" w:hanging="284"/>
        <w:jc w:val="both"/>
        <w:rPr>
          <w:rFonts w:asciiTheme="minorHAnsi" w:hAnsiTheme="minorHAnsi" w:cstheme="minorHAnsi"/>
          <w:szCs w:val="22"/>
        </w:rPr>
      </w:pPr>
      <w:r w:rsidRPr="00996D19">
        <w:rPr>
          <w:rFonts w:asciiTheme="minorHAnsi" w:hAnsiTheme="minorHAnsi" w:cstheme="minorHAnsi"/>
          <w:szCs w:val="22"/>
          <w:lang w:val="pl-PL"/>
        </w:rPr>
        <w:t xml:space="preserve">Wykonawca zobowiązany jest do </w:t>
      </w:r>
      <w:r w:rsidRPr="00996D19">
        <w:rPr>
          <w:rFonts w:asciiTheme="minorHAnsi" w:hAnsiTheme="minorHAnsi" w:cstheme="minorHAnsi"/>
          <w:szCs w:val="22"/>
        </w:rPr>
        <w:t xml:space="preserve">przeprowadzenia konsultacji istotnych rozwiązań z osobami odpowiedzialnymi </w:t>
      </w:r>
      <w:r w:rsidRPr="00996D19">
        <w:rPr>
          <w:rFonts w:asciiTheme="minorHAnsi" w:hAnsiTheme="minorHAnsi" w:cstheme="minorHAnsi"/>
          <w:szCs w:val="22"/>
          <w:lang w:val="pl-PL"/>
        </w:rPr>
        <w:t>merytorycznie, których dotyczy dokumentacja projektowo-kosztorysowa będąca przedmiotem niniejszej umowy. Przeprowadzenie konsultacji powinno zostać udokumentowane.</w:t>
      </w:r>
    </w:p>
    <w:p w14:paraId="3FB15515" w14:textId="77777777" w:rsidR="00105E5B" w:rsidRPr="00996D19" w:rsidRDefault="00105E5B" w:rsidP="00105E5B">
      <w:pPr>
        <w:pStyle w:val="Zwykytekst"/>
        <w:numPr>
          <w:ilvl w:val="0"/>
          <w:numId w:val="1"/>
        </w:numPr>
        <w:tabs>
          <w:tab w:val="num" w:pos="284"/>
        </w:tabs>
        <w:ind w:left="284" w:hanging="284"/>
        <w:jc w:val="both"/>
        <w:rPr>
          <w:rFonts w:asciiTheme="minorHAnsi" w:hAnsiTheme="minorHAnsi" w:cstheme="minorHAnsi"/>
          <w:szCs w:val="22"/>
        </w:rPr>
      </w:pPr>
      <w:r w:rsidRPr="00996D19">
        <w:rPr>
          <w:rFonts w:asciiTheme="minorHAnsi" w:hAnsiTheme="minorHAnsi" w:cstheme="minorHAnsi"/>
          <w:szCs w:val="22"/>
        </w:rPr>
        <w:t xml:space="preserve">Wykonawca zobowiązuje się wykonać przedmiot umowy zgodnie z powszechnie obowiązującym stanem prawnym oraz uzyskać wszelkie uzgodnienia, opinie, sprawdzenia, warunki techniczne, decyzje, pozwolenia, wytyczne projektowania właścicieli i użytkowników infrastruktury technicznej i zatwierdzenia dokumentacji wymagane obowiązującymi przepisami. W szczególności </w:t>
      </w:r>
      <w:r w:rsidRPr="00996D19">
        <w:rPr>
          <w:rFonts w:asciiTheme="minorHAnsi" w:hAnsiTheme="minorHAnsi" w:cstheme="minorHAnsi"/>
          <w:szCs w:val="22"/>
        </w:rPr>
        <w:lastRenderedPageBreak/>
        <w:t>dokumentację projektową, przedmiary, kosztorysy, specyfikacje techniczne wykonania i odbioru robót,  informację dotyczącą bezpieczeństwa i ochrony zdrowia należy wykonać zgodnie z:</w:t>
      </w:r>
    </w:p>
    <w:p w14:paraId="1119D814" w14:textId="454B2733" w:rsidR="00105E5B" w:rsidRPr="00996D19" w:rsidRDefault="00105E5B" w:rsidP="000912D5">
      <w:pPr>
        <w:numPr>
          <w:ilvl w:val="0"/>
          <w:numId w:val="30"/>
        </w:numPr>
        <w:tabs>
          <w:tab w:val="clear" w:pos="720"/>
          <w:tab w:val="num" w:pos="567"/>
        </w:tabs>
        <w:ind w:left="567" w:hanging="283"/>
        <w:contextualSpacing/>
        <w:jc w:val="both"/>
        <w:rPr>
          <w:rFonts w:eastAsia="Calibri" w:cstheme="minorHAnsi"/>
          <w:sz w:val="22"/>
          <w:szCs w:val="22"/>
        </w:rPr>
      </w:pPr>
      <w:r w:rsidRPr="00996D19">
        <w:rPr>
          <w:rFonts w:eastAsia="Calibri" w:cstheme="minorHAnsi"/>
          <w:sz w:val="22"/>
          <w:szCs w:val="22"/>
        </w:rPr>
        <w:t>Ustawą z dnia 7 lipca 199</w:t>
      </w:r>
      <w:r w:rsidR="004B392D" w:rsidRPr="00996D19">
        <w:rPr>
          <w:rFonts w:eastAsia="Calibri" w:cstheme="minorHAnsi"/>
          <w:sz w:val="22"/>
          <w:szCs w:val="22"/>
        </w:rPr>
        <w:t>4 r. Prawo Budowlane (</w:t>
      </w:r>
      <w:r w:rsidR="00996D19" w:rsidRPr="00996D19">
        <w:rPr>
          <w:rFonts w:eastAsia="Calibri" w:cstheme="minorHAnsi"/>
          <w:sz w:val="22"/>
          <w:szCs w:val="22"/>
        </w:rPr>
        <w:t xml:space="preserve">Dz.U.2025.418 t.j. </w:t>
      </w:r>
      <w:r w:rsidRPr="00996D19">
        <w:rPr>
          <w:rFonts w:eastAsia="Calibri" w:cstheme="minorHAnsi"/>
          <w:sz w:val="22"/>
          <w:szCs w:val="22"/>
        </w:rPr>
        <w:t>z późn. zm.);</w:t>
      </w:r>
    </w:p>
    <w:p w14:paraId="27833BC0" w14:textId="500A2CF7" w:rsidR="00105E5B" w:rsidRPr="00996D19" w:rsidRDefault="00105E5B" w:rsidP="000912D5">
      <w:pPr>
        <w:numPr>
          <w:ilvl w:val="0"/>
          <w:numId w:val="30"/>
        </w:numPr>
        <w:tabs>
          <w:tab w:val="clear" w:pos="720"/>
          <w:tab w:val="num" w:pos="567"/>
        </w:tabs>
        <w:ind w:left="567" w:hanging="283"/>
        <w:contextualSpacing/>
        <w:jc w:val="both"/>
        <w:rPr>
          <w:rFonts w:eastAsia="Calibri" w:cstheme="minorHAnsi"/>
          <w:sz w:val="22"/>
          <w:szCs w:val="22"/>
        </w:rPr>
      </w:pPr>
      <w:r w:rsidRPr="00996D19">
        <w:rPr>
          <w:rFonts w:eastAsia="Calibri" w:cstheme="minorHAnsi"/>
          <w:sz w:val="22"/>
          <w:szCs w:val="22"/>
        </w:rPr>
        <w:t xml:space="preserve">Ustawą z dnia </w:t>
      </w:r>
      <w:r w:rsidR="00996D19">
        <w:rPr>
          <w:rFonts w:eastAsia="Calibri" w:cstheme="minorHAnsi"/>
          <w:sz w:val="22"/>
          <w:szCs w:val="22"/>
        </w:rPr>
        <w:t>11 września 2019</w:t>
      </w:r>
      <w:r w:rsidRPr="00996D19">
        <w:rPr>
          <w:rFonts w:eastAsia="Calibri" w:cstheme="minorHAnsi"/>
          <w:sz w:val="22"/>
          <w:szCs w:val="22"/>
        </w:rPr>
        <w:t xml:space="preserve"> r. P</w:t>
      </w:r>
      <w:r w:rsidR="004B392D" w:rsidRPr="00996D19">
        <w:rPr>
          <w:rFonts w:eastAsia="Calibri" w:cstheme="minorHAnsi"/>
          <w:sz w:val="22"/>
          <w:szCs w:val="22"/>
        </w:rPr>
        <w:t>rawo zamówień publicznych (</w:t>
      </w:r>
      <w:r w:rsidR="00996D19" w:rsidRPr="00996D19">
        <w:rPr>
          <w:rFonts w:eastAsia="Calibri" w:cstheme="minorHAnsi"/>
          <w:sz w:val="22"/>
          <w:szCs w:val="22"/>
        </w:rPr>
        <w:t xml:space="preserve">Dz.U.2024.1320 t.j. </w:t>
      </w:r>
      <w:r w:rsidRPr="00996D19">
        <w:rPr>
          <w:rFonts w:eastAsia="Calibri" w:cstheme="minorHAnsi"/>
          <w:sz w:val="22"/>
          <w:szCs w:val="22"/>
        </w:rPr>
        <w:t>z późn. zm.);</w:t>
      </w:r>
    </w:p>
    <w:p w14:paraId="70980F56" w14:textId="20419963" w:rsidR="00105E5B" w:rsidRPr="00996D19" w:rsidRDefault="00105E5B" w:rsidP="000912D5">
      <w:pPr>
        <w:numPr>
          <w:ilvl w:val="0"/>
          <w:numId w:val="30"/>
        </w:numPr>
        <w:tabs>
          <w:tab w:val="clear" w:pos="720"/>
          <w:tab w:val="num" w:pos="567"/>
        </w:tabs>
        <w:ind w:left="567" w:hanging="283"/>
        <w:contextualSpacing/>
        <w:jc w:val="both"/>
        <w:rPr>
          <w:rFonts w:eastAsia="Calibri" w:cstheme="minorHAnsi"/>
          <w:sz w:val="22"/>
          <w:szCs w:val="22"/>
        </w:rPr>
      </w:pPr>
      <w:r w:rsidRPr="00996D19">
        <w:rPr>
          <w:rFonts w:eastAsia="Calibri" w:cstheme="minorHAnsi"/>
          <w:sz w:val="22"/>
          <w:szCs w:val="22"/>
        </w:rPr>
        <w:t xml:space="preserve">Rozporządzeniem Ministra </w:t>
      </w:r>
      <w:r w:rsidR="00996D19">
        <w:rPr>
          <w:rFonts w:eastAsia="Calibri" w:cstheme="minorHAnsi"/>
          <w:sz w:val="22"/>
          <w:szCs w:val="22"/>
        </w:rPr>
        <w:t>Rozwoju i Technologii</w:t>
      </w:r>
      <w:r w:rsidRPr="00996D19">
        <w:rPr>
          <w:rFonts w:eastAsia="Calibri" w:cstheme="minorHAnsi"/>
          <w:sz w:val="22"/>
          <w:szCs w:val="22"/>
        </w:rPr>
        <w:t xml:space="preserve"> z dnia </w:t>
      </w:r>
      <w:r w:rsidR="00996D19">
        <w:rPr>
          <w:rFonts w:eastAsia="Calibri" w:cstheme="minorHAnsi"/>
          <w:sz w:val="22"/>
          <w:szCs w:val="22"/>
        </w:rPr>
        <w:t>20 grudnia 2021</w:t>
      </w:r>
      <w:r w:rsidRPr="00996D19">
        <w:rPr>
          <w:rFonts w:eastAsia="Calibri" w:cstheme="minorHAnsi"/>
          <w:sz w:val="22"/>
          <w:szCs w:val="22"/>
        </w:rPr>
        <w:t xml:space="preserve"> r. </w:t>
      </w:r>
      <w:r w:rsidR="00996D19" w:rsidRPr="00996D19">
        <w:rPr>
          <w:rFonts w:eastAsia="Calibri" w:cstheme="minorHAnsi"/>
          <w:sz w:val="22"/>
          <w:szCs w:val="22"/>
        </w:rPr>
        <w:t>w sprawie określenia metod i podstaw sporządzania kosztorysu inwestorskiego, obliczania planowanych kosztów prac projektowych oraz planowanych kosztów robót budowlanych określonych w programie funkcjonalno-użytkowym</w:t>
      </w:r>
      <w:r w:rsidRPr="00996D19">
        <w:rPr>
          <w:rFonts w:eastAsia="Calibri" w:cstheme="minorHAnsi"/>
          <w:sz w:val="22"/>
          <w:szCs w:val="22"/>
        </w:rPr>
        <w:t xml:space="preserve"> (</w:t>
      </w:r>
      <w:r w:rsidR="00996D19" w:rsidRPr="00996D19">
        <w:rPr>
          <w:rFonts w:eastAsia="Calibri" w:cstheme="minorHAnsi"/>
          <w:sz w:val="22"/>
          <w:szCs w:val="22"/>
        </w:rPr>
        <w:t>Dz.U.2021.2458</w:t>
      </w:r>
      <w:r w:rsidRPr="00996D19">
        <w:rPr>
          <w:rFonts w:eastAsia="Calibri" w:cstheme="minorHAnsi"/>
          <w:sz w:val="22"/>
          <w:szCs w:val="22"/>
        </w:rPr>
        <w:t>);</w:t>
      </w:r>
    </w:p>
    <w:p w14:paraId="1491473D" w14:textId="598BFF13" w:rsidR="00105E5B" w:rsidRPr="00996D19" w:rsidRDefault="00996D19" w:rsidP="000912D5">
      <w:pPr>
        <w:numPr>
          <w:ilvl w:val="0"/>
          <w:numId w:val="30"/>
        </w:numPr>
        <w:tabs>
          <w:tab w:val="clear" w:pos="720"/>
          <w:tab w:val="num" w:pos="567"/>
        </w:tabs>
        <w:ind w:left="567" w:hanging="283"/>
        <w:contextualSpacing/>
        <w:jc w:val="both"/>
        <w:rPr>
          <w:rFonts w:eastAsia="Calibri" w:cstheme="minorHAnsi"/>
          <w:sz w:val="22"/>
          <w:szCs w:val="22"/>
        </w:rPr>
      </w:pPr>
      <w:r>
        <w:rPr>
          <w:rFonts w:eastAsia="Calibri" w:cstheme="minorHAnsi"/>
          <w:sz w:val="22"/>
          <w:szCs w:val="22"/>
        </w:rPr>
        <w:t>Rozporządzeniem Ministra Rozwoju i Technologii</w:t>
      </w:r>
      <w:r w:rsidR="00105E5B" w:rsidRPr="00996D19">
        <w:rPr>
          <w:rFonts w:eastAsia="Calibri" w:cstheme="minorHAnsi"/>
          <w:sz w:val="22"/>
          <w:szCs w:val="22"/>
        </w:rPr>
        <w:t xml:space="preserve"> z dnia </w:t>
      </w:r>
      <w:r>
        <w:rPr>
          <w:rFonts w:eastAsia="Calibri" w:cstheme="minorHAnsi"/>
          <w:sz w:val="22"/>
          <w:szCs w:val="22"/>
        </w:rPr>
        <w:t>20 grudnia 2021</w:t>
      </w:r>
      <w:r w:rsidR="00105E5B" w:rsidRPr="00996D19">
        <w:rPr>
          <w:rFonts w:eastAsia="Calibri" w:cstheme="minorHAnsi"/>
          <w:sz w:val="22"/>
          <w:szCs w:val="22"/>
        </w:rPr>
        <w:t xml:space="preserve"> r. </w:t>
      </w:r>
      <w:r w:rsidRPr="00996D19">
        <w:rPr>
          <w:rFonts w:eastAsia="Calibri" w:cstheme="minorHAnsi"/>
          <w:sz w:val="22"/>
          <w:szCs w:val="22"/>
        </w:rPr>
        <w:t xml:space="preserve">w sprawie szczegółowego zakresu i formy dokumentacji projektowej, specyfikacji technicznych wykonania i odbioru robót budowlanych oraz programu funkcjonalno-użytkowego </w:t>
      </w:r>
      <w:r w:rsidR="00105E5B" w:rsidRPr="00996D19">
        <w:rPr>
          <w:rFonts w:eastAsia="Calibri" w:cstheme="minorHAnsi"/>
          <w:sz w:val="22"/>
          <w:szCs w:val="22"/>
        </w:rPr>
        <w:t>(</w:t>
      </w:r>
      <w:r w:rsidRPr="00996D19">
        <w:rPr>
          <w:rFonts w:eastAsia="Calibri" w:cstheme="minorHAnsi"/>
          <w:sz w:val="22"/>
          <w:szCs w:val="22"/>
        </w:rPr>
        <w:t>Dz.U.2021.2454</w:t>
      </w:r>
      <w:r w:rsidR="00105E5B" w:rsidRPr="00996D19">
        <w:rPr>
          <w:rFonts w:eastAsia="Calibri" w:cstheme="minorHAnsi"/>
          <w:sz w:val="22"/>
          <w:szCs w:val="22"/>
        </w:rPr>
        <w:t>).</w:t>
      </w:r>
    </w:p>
    <w:p w14:paraId="24669F57" w14:textId="199AF632" w:rsidR="00105E5B" w:rsidRPr="00996D19" w:rsidRDefault="00105E5B" w:rsidP="000912D5">
      <w:pPr>
        <w:numPr>
          <w:ilvl w:val="0"/>
          <w:numId w:val="30"/>
        </w:numPr>
        <w:tabs>
          <w:tab w:val="clear" w:pos="720"/>
          <w:tab w:val="num" w:pos="567"/>
        </w:tabs>
        <w:ind w:left="567" w:hanging="283"/>
        <w:contextualSpacing/>
        <w:jc w:val="both"/>
        <w:rPr>
          <w:rFonts w:eastAsia="Calibri" w:cstheme="minorHAnsi"/>
          <w:sz w:val="22"/>
          <w:szCs w:val="22"/>
        </w:rPr>
      </w:pPr>
      <w:r w:rsidRPr="00996D19">
        <w:rPr>
          <w:rFonts w:eastAsia="Calibri" w:cstheme="minorHAnsi"/>
          <w:sz w:val="22"/>
          <w:szCs w:val="22"/>
        </w:rPr>
        <w:t xml:space="preserve">Rozporządzeniem Ministra </w:t>
      </w:r>
      <w:r w:rsidR="000912D5">
        <w:rPr>
          <w:rFonts w:eastAsia="Calibri" w:cstheme="minorHAnsi"/>
          <w:sz w:val="22"/>
          <w:szCs w:val="22"/>
        </w:rPr>
        <w:t>Rozwoju</w:t>
      </w:r>
      <w:r w:rsidRPr="00996D19">
        <w:rPr>
          <w:rFonts w:eastAsia="Calibri" w:cstheme="minorHAnsi"/>
          <w:sz w:val="22"/>
          <w:szCs w:val="22"/>
        </w:rPr>
        <w:t xml:space="preserve"> z dnia </w:t>
      </w:r>
      <w:r w:rsidR="000912D5">
        <w:rPr>
          <w:rFonts w:eastAsia="Calibri" w:cstheme="minorHAnsi"/>
          <w:sz w:val="22"/>
          <w:szCs w:val="22"/>
        </w:rPr>
        <w:t>11 września 2020</w:t>
      </w:r>
      <w:r w:rsidRPr="00996D19">
        <w:rPr>
          <w:rFonts w:eastAsia="Calibri" w:cstheme="minorHAnsi"/>
          <w:sz w:val="22"/>
          <w:szCs w:val="22"/>
        </w:rPr>
        <w:t xml:space="preserve"> r. </w:t>
      </w:r>
      <w:r w:rsidR="000912D5" w:rsidRPr="000912D5">
        <w:rPr>
          <w:rFonts w:eastAsia="Calibri" w:cstheme="minorHAnsi"/>
          <w:sz w:val="22"/>
          <w:szCs w:val="22"/>
        </w:rPr>
        <w:t>w sprawie szczegółowego zakresu i formy projektu budowlanego</w:t>
      </w:r>
      <w:r w:rsidRPr="00996D19">
        <w:rPr>
          <w:rFonts w:eastAsia="Calibri" w:cstheme="minorHAnsi"/>
          <w:sz w:val="22"/>
          <w:szCs w:val="22"/>
        </w:rPr>
        <w:t xml:space="preserve"> (</w:t>
      </w:r>
      <w:r w:rsidR="000912D5" w:rsidRPr="000912D5">
        <w:rPr>
          <w:rFonts w:eastAsia="Calibri" w:cstheme="minorHAnsi"/>
          <w:sz w:val="22"/>
          <w:szCs w:val="22"/>
        </w:rPr>
        <w:t>Dz.U.2022.1679 t.j.</w:t>
      </w:r>
      <w:r w:rsidRPr="00996D19">
        <w:rPr>
          <w:rFonts w:eastAsia="Calibri" w:cstheme="minorHAnsi"/>
          <w:color w:val="FF0000"/>
          <w:sz w:val="22"/>
          <w:szCs w:val="22"/>
        </w:rPr>
        <w:t xml:space="preserve"> </w:t>
      </w:r>
      <w:r w:rsidRPr="00996D19">
        <w:rPr>
          <w:rFonts w:eastAsia="Calibri" w:cstheme="minorHAnsi"/>
          <w:sz w:val="22"/>
          <w:szCs w:val="22"/>
        </w:rPr>
        <w:t>z późn. zm.);</w:t>
      </w:r>
    </w:p>
    <w:p w14:paraId="42FF62AA" w14:textId="77777777" w:rsidR="00105E5B" w:rsidRPr="00996D19" w:rsidRDefault="00105E5B" w:rsidP="000912D5">
      <w:pPr>
        <w:numPr>
          <w:ilvl w:val="0"/>
          <w:numId w:val="30"/>
        </w:numPr>
        <w:tabs>
          <w:tab w:val="clear" w:pos="720"/>
          <w:tab w:val="num" w:pos="567"/>
        </w:tabs>
        <w:ind w:left="567" w:hanging="283"/>
        <w:contextualSpacing/>
        <w:jc w:val="both"/>
        <w:rPr>
          <w:rFonts w:eastAsia="Calibri" w:cstheme="minorHAnsi"/>
          <w:sz w:val="22"/>
          <w:szCs w:val="22"/>
        </w:rPr>
      </w:pPr>
      <w:r w:rsidRPr="00996D19">
        <w:rPr>
          <w:rFonts w:eastAsia="Calibri" w:cstheme="minorHAnsi"/>
          <w:sz w:val="22"/>
          <w:szCs w:val="22"/>
        </w:rPr>
        <w:t>Innymi obowiązującymi przepisami prawa, w tym techniczno-budowlanymi oraz zasadami wiedzy technicznej;</w:t>
      </w:r>
    </w:p>
    <w:p w14:paraId="591B5384" w14:textId="3E250CD6" w:rsidR="00105E5B" w:rsidRPr="004E4C66" w:rsidRDefault="00105E5B" w:rsidP="004E4C66">
      <w:pPr>
        <w:numPr>
          <w:ilvl w:val="0"/>
          <w:numId w:val="30"/>
        </w:numPr>
        <w:tabs>
          <w:tab w:val="clear" w:pos="720"/>
          <w:tab w:val="num" w:pos="567"/>
        </w:tabs>
        <w:ind w:left="567" w:hanging="283"/>
        <w:contextualSpacing/>
        <w:jc w:val="both"/>
        <w:rPr>
          <w:rFonts w:eastAsia="Calibri" w:cstheme="minorHAnsi"/>
          <w:sz w:val="22"/>
          <w:szCs w:val="22"/>
        </w:rPr>
      </w:pPr>
      <w:r w:rsidRPr="00996D19">
        <w:rPr>
          <w:rFonts w:eastAsia="Calibri" w:cstheme="minorHAnsi"/>
          <w:sz w:val="22"/>
          <w:szCs w:val="22"/>
        </w:rPr>
        <w:t>Rozporządzeniem Ministra Zdrowia z dnia 26.03.2019 r. w sprawie szczegółowych wymagań, jakim powinny odpowiadać pomieszczenia i urządzenia podmiotu wykonującego działalność leczniczą (</w:t>
      </w:r>
      <w:r w:rsidR="000912D5" w:rsidRPr="000912D5">
        <w:rPr>
          <w:rFonts w:eastAsia="Calibri" w:cstheme="minorHAnsi"/>
          <w:sz w:val="22"/>
          <w:szCs w:val="22"/>
        </w:rPr>
        <w:t>Dz.U.2022.402 t.j.</w:t>
      </w:r>
      <w:r w:rsidRPr="00996D19">
        <w:rPr>
          <w:rFonts w:eastAsia="Calibri" w:cstheme="minorHAnsi"/>
          <w:sz w:val="22"/>
          <w:szCs w:val="22"/>
        </w:rPr>
        <w:t>).</w:t>
      </w:r>
    </w:p>
    <w:p w14:paraId="085FD8FB" w14:textId="6027C543" w:rsidR="00105E5B" w:rsidRDefault="00105E5B" w:rsidP="000912D5">
      <w:pPr>
        <w:pStyle w:val="Akapitzlist"/>
        <w:numPr>
          <w:ilvl w:val="0"/>
          <w:numId w:val="24"/>
        </w:numPr>
        <w:ind w:left="284" w:hanging="284"/>
        <w:jc w:val="both"/>
        <w:rPr>
          <w:rFonts w:cstheme="minorHAnsi"/>
          <w:sz w:val="22"/>
          <w:szCs w:val="22"/>
        </w:rPr>
      </w:pPr>
      <w:r w:rsidRPr="000912D5">
        <w:rPr>
          <w:rFonts w:cstheme="minorHAnsi"/>
          <w:sz w:val="22"/>
          <w:szCs w:val="22"/>
        </w:rPr>
        <w:t xml:space="preserve">Wykonawca uzyska w imieniu zamawiającego wszelkie pozwolenia (w szczególności pozwolenie na budowę lub prawomocne zgłoszenie robót budowlanych) decyzje administracyjne konieczne do wykonania robót objętych dokumentacją projektową. </w:t>
      </w:r>
    </w:p>
    <w:p w14:paraId="6013C97B" w14:textId="77777777" w:rsidR="00105E5B" w:rsidRDefault="00105E5B" w:rsidP="000912D5">
      <w:pPr>
        <w:pStyle w:val="Akapitzlist"/>
        <w:numPr>
          <w:ilvl w:val="0"/>
          <w:numId w:val="24"/>
        </w:numPr>
        <w:ind w:left="284" w:hanging="284"/>
        <w:jc w:val="both"/>
        <w:rPr>
          <w:rFonts w:cstheme="minorHAnsi"/>
          <w:sz w:val="22"/>
          <w:szCs w:val="22"/>
        </w:rPr>
      </w:pPr>
      <w:r w:rsidRPr="000912D5">
        <w:rPr>
          <w:rFonts w:cstheme="minorHAnsi"/>
          <w:sz w:val="22"/>
          <w:szCs w:val="22"/>
        </w:rPr>
        <w:t>Dokumentacja wykonana w ramach zamówienia musi być kompletna z punktu widzenia celu, któremu ma służyć, określonego w § 1 ust. 1 umowy.</w:t>
      </w:r>
    </w:p>
    <w:p w14:paraId="72256BA4" w14:textId="77777777" w:rsidR="00105E5B" w:rsidRDefault="00105E5B" w:rsidP="000912D5">
      <w:pPr>
        <w:pStyle w:val="Akapitzlist"/>
        <w:numPr>
          <w:ilvl w:val="0"/>
          <w:numId w:val="24"/>
        </w:numPr>
        <w:ind w:left="284" w:hanging="284"/>
        <w:jc w:val="both"/>
        <w:rPr>
          <w:rFonts w:cstheme="minorHAnsi"/>
          <w:sz w:val="22"/>
          <w:szCs w:val="22"/>
        </w:rPr>
      </w:pPr>
      <w:r w:rsidRPr="000912D5">
        <w:rPr>
          <w:rFonts w:cstheme="minorHAnsi"/>
          <w:sz w:val="22"/>
          <w:szCs w:val="22"/>
        </w:rPr>
        <w:t>Zastosowane rozwiązania muszą być ekonomicznie uzasadnione i optymalne pod względem kosztów. Wymagane jest przedstawienie do akceptacji Zamawiającemu zaproponowanych rozwiązań projektowych.</w:t>
      </w:r>
    </w:p>
    <w:p w14:paraId="209F6B5D" w14:textId="77777777" w:rsidR="00105E5B" w:rsidRDefault="00105E5B" w:rsidP="000912D5">
      <w:pPr>
        <w:pStyle w:val="Akapitzlist"/>
        <w:numPr>
          <w:ilvl w:val="0"/>
          <w:numId w:val="24"/>
        </w:numPr>
        <w:ind w:left="284" w:hanging="284"/>
        <w:jc w:val="both"/>
        <w:rPr>
          <w:rFonts w:cstheme="minorHAnsi"/>
          <w:sz w:val="22"/>
          <w:szCs w:val="22"/>
        </w:rPr>
      </w:pPr>
      <w:r w:rsidRPr="000912D5">
        <w:rPr>
          <w:rFonts w:cstheme="minorHAnsi"/>
          <w:sz w:val="22"/>
          <w:szCs w:val="22"/>
        </w:rPr>
        <w:t>Wykonawca uzyska pozwolenie na budowę lub dokona wymaganego przepisami prawa budowlanego zgłoszenia w ustawowym terminie.</w:t>
      </w:r>
    </w:p>
    <w:p w14:paraId="1EE6A122" w14:textId="77777777" w:rsidR="00105E5B" w:rsidRDefault="00105E5B" w:rsidP="000912D5">
      <w:pPr>
        <w:pStyle w:val="Akapitzlist"/>
        <w:numPr>
          <w:ilvl w:val="0"/>
          <w:numId w:val="24"/>
        </w:numPr>
        <w:ind w:left="284" w:hanging="284"/>
        <w:jc w:val="both"/>
        <w:rPr>
          <w:rFonts w:cstheme="minorHAnsi"/>
          <w:sz w:val="22"/>
          <w:szCs w:val="22"/>
        </w:rPr>
      </w:pPr>
      <w:r w:rsidRPr="000912D5">
        <w:rPr>
          <w:rFonts w:cstheme="minorHAnsi"/>
          <w:sz w:val="22"/>
          <w:szCs w:val="22"/>
        </w:rPr>
        <w:t xml:space="preserve">W przypadku konieczności wprowadzenia poprawek lub uzupełnień w dokumentacji projektowej </w:t>
      </w:r>
      <w:r w:rsidRPr="000912D5">
        <w:rPr>
          <w:rFonts w:cstheme="minorHAnsi"/>
          <w:sz w:val="22"/>
          <w:szCs w:val="22"/>
        </w:rPr>
        <w:br/>
        <w:t xml:space="preserve">w toku postępowania administracyjnego o wydanie pozwolenia na budowę lub w związku </w:t>
      </w:r>
      <w:r w:rsidRPr="000912D5">
        <w:rPr>
          <w:rFonts w:cstheme="minorHAnsi"/>
          <w:sz w:val="22"/>
          <w:szCs w:val="22"/>
        </w:rPr>
        <w:br/>
        <w:t xml:space="preserve">z dokonanym zgłoszeniem, Wykonawca zobowiązany jest do ich wykonania w terminie wskazanym przez właściwy organ. Wykonawcy nie przysługuje dodatkowe wynagrodzenie z tego tytułu. </w:t>
      </w:r>
    </w:p>
    <w:p w14:paraId="10C060BC" w14:textId="61897BFE" w:rsidR="00105E5B" w:rsidRDefault="00105E5B" w:rsidP="000912D5">
      <w:pPr>
        <w:pStyle w:val="Akapitzlist"/>
        <w:numPr>
          <w:ilvl w:val="0"/>
          <w:numId w:val="24"/>
        </w:numPr>
        <w:ind w:left="284" w:hanging="284"/>
        <w:jc w:val="both"/>
        <w:rPr>
          <w:rFonts w:cstheme="minorHAnsi"/>
          <w:sz w:val="22"/>
          <w:szCs w:val="22"/>
        </w:rPr>
      </w:pPr>
      <w:r w:rsidRPr="000912D5">
        <w:rPr>
          <w:rFonts w:cstheme="minorHAnsi"/>
          <w:sz w:val="22"/>
          <w:szCs w:val="22"/>
        </w:rPr>
        <w:t>Postanowienie ust. 1</w:t>
      </w:r>
      <w:r w:rsidR="000912D5">
        <w:rPr>
          <w:rFonts w:cstheme="minorHAnsi"/>
          <w:sz w:val="22"/>
          <w:szCs w:val="22"/>
        </w:rPr>
        <w:t>0</w:t>
      </w:r>
      <w:r w:rsidRPr="000912D5">
        <w:rPr>
          <w:rFonts w:cstheme="minorHAnsi"/>
          <w:sz w:val="22"/>
          <w:szCs w:val="22"/>
        </w:rPr>
        <w:t xml:space="preserve"> stosuje się odpowiednio w przypadku, gdy konieczność wprowadzenia zmian wynikać będzie z nakazów organów administracji publicznej lub innych instytucji, których decyzjami związany jest Zamawiający.</w:t>
      </w:r>
    </w:p>
    <w:p w14:paraId="186C8C8E" w14:textId="6373D53F" w:rsidR="003E578B" w:rsidRDefault="003E578B" w:rsidP="003E578B">
      <w:pPr>
        <w:pStyle w:val="Akapitzlist"/>
        <w:numPr>
          <w:ilvl w:val="0"/>
          <w:numId w:val="24"/>
        </w:numPr>
        <w:ind w:left="284" w:hanging="284"/>
        <w:jc w:val="both"/>
        <w:rPr>
          <w:rFonts w:cstheme="minorHAnsi"/>
          <w:sz w:val="22"/>
          <w:szCs w:val="22"/>
        </w:rPr>
      </w:pPr>
      <w:r w:rsidRPr="003E578B">
        <w:rPr>
          <w:rFonts w:cstheme="minorHAnsi"/>
          <w:sz w:val="22"/>
          <w:szCs w:val="22"/>
        </w:rPr>
        <w:t xml:space="preserve">Wykonawca zobowiązany jest w ciągu 5 dni od dnia podpisania umowy zorganizować pierwsze spotkanie robocze Projektanta architekta wskazanego w ofercie z Zamawiającym. Ze spotkania zostanie sporządzona notatka. </w:t>
      </w:r>
    </w:p>
    <w:p w14:paraId="2F9A85A9" w14:textId="378C1954" w:rsidR="003E578B" w:rsidRDefault="003E578B" w:rsidP="008E1083">
      <w:pPr>
        <w:pStyle w:val="Akapitzlist"/>
        <w:numPr>
          <w:ilvl w:val="0"/>
          <w:numId w:val="24"/>
        </w:numPr>
        <w:ind w:left="284" w:hanging="284"/>
        <w:jc w:val="both"/>
        <w:rPr>
          <w:rFonts w:cstheme="minorHAnsi"/>
          <w:sz w:val="22"/>
          <w:szCs w:val="22"/>
        </w:rPr>
      </w:pPr>
      <w:r w:rsidRPr="003E578B">
        <w:rPr>
          <w:rFonts w:cstheme="minorHAnsi"/>
          <w:sz w:val="22"/>
          <w:szCs w:val="22"/>
        </w:rPr>
        <w:t>Wykonawca jest zobowiązany do zapewnienia przyjazdu do siedziby Zamawiającego  Projektantów branżowych wskazanych w ofercie w ilości niezbędnej do prawidłowego opracowania dokumentacji projektowej ale nie mniej niż 2 razy każdego z Projektantów z wyłączeniem konstruktora, 1-wszy raz wizja lokalna, 2-gi raz przedstawienie proponowanych rozwiązań, omówienie propozycji materiałowych itp. Ze spotkań z Projektantami zostaną sporządzone protokoły.</w:t>
      </w:r>
    </w:p>
    <w:p w14:paraId="27B92E9C" w14:textId="12A15A80" w:rsidR="00C06106" w:rsidRPr="004E4C66" w:rsidRDefault="003E578B" w:rsidP="00C06106">
      <w:pPr>
        <w:pStyle w:val="Akapitzlist"/>
        <w:numPr>
          <w:ilvl w:val="0"/>
          <w:numId w:val="24"/>
        </w:numPr>
        <w:ind w:left="284" w:hanging="284"/>
        <w:jc w:val="both"/>
        <w:rPr>
          <w:rFonts w:cstheme="minorHAnsi"/>
          <w:sz w:val="22"/>
          <w:szCs w:val="22"/>
        </w:rPr>
      </w:pPr>
      <w:r w:rsidRPr="008E1083">
        <w:rPr>
          <w:rFonts w:cstheme="minorHAnsi"/>
          <w:sz w:val="22"/>
          <w:szCs w:val="22"/>
        </w:rPr>
        <w:t>Na etapie opracowania koncepcji i projektu – robocze konsultacje z Zamawiającym w celu akceptacji proponowanych przez Wykonawcę rozwiązań funkcjonalno-użytkowych,  standardów wykończenia.</w:t>
      </w:r>
    </w:p>
    <w:p w14:paraId="3F4BB56F" w14:textId="77777777" w:rsidR="00105E5B" w:rsidRPr="00996D19" w:rsidRDefault="00105E5B" w:rsidP="00105E5B">
      <w:pPr>
        <w:jc w:val="center"/>
        <w:rPr>
          <w:rFonts w:cstheme="minorHAnsi"/>
          <w:b/>
          <w:sz w:val="22"/>
          <w:szCs w:val="22"/>
        </w:rPr>
      </w:pPr>
      <w:r w:rsidRPr="00996D19">
        <w:rPr>
          <w:rFonts w:cstheme="minorHAnsi"/>
          <w:b/>
          <w:sz w:val="22"/>
          <w:szCs w:val="22"/>
        </w:rPr>
        <w:t>§ 2</w:t>
      </w:r>
    </w:p>
    <w:p w14:paraId="567C3273" w14:textId="61A8E1BC" w:rsidR="00105E5B" w:rsidRPr="00996D19" w:rsidRDefault="00105E5B" w:rsidP="0045358F">
      <w:pPr>
        <w:pStyle w:val="Zwykytekst"/>
        <w:numPr>
          <w:ilvl w:val="0"/>
          <w:numId w:val="20"/>
        </w:numPr>
        <w:ind w:left="284" w:hanging="284"/>
        <w:jc w:val="both"/>
        <w:rPr>
          <w:rFonts w:asciiTheme="minorHAnsi" w:hAnsiTheme="minorHAnsi" w:cstheme="minorHAnsi"/>
          <w:szCs w:val="22"/>
          <w:lang w:val="pl-PL"/>
        </w:rPr>
      </w:pPr>
      <w:r w:rsidRPr="00996D19">
        <w:rPr>
          <w:rFonts w:asciiTheme="minorHAnsi" w:hAnsiTheme="minorHAnsi" w:cstheme="minorHAnsi"/>
          <w:szCs w:val="22"/>
        </w:rPr>
        <w:t>Dokumentacja projektowo-kosztorysowa wykonana w wyniku realizacji niniejszej umowy będzie służyła jako opis przedmiotu zamówienia w postępowaniu o udzielenie zamówienia publicznego dot. wykonania zada</w:t>
      </w:r>
      <w:r w:rsidRPr="00996D19">
        <w:rPr>
          <w:rFonts w:asciiTheme="minorHAnsi" w:hAnsiTheme="minorHAnsi" w:cstheme="minorHAnsi"/>
          <w:szCs w:val="22"/>
          <w:lang w:val="pl-PL"/>
        </w:rPr>
        <w:t>nia inwestycyjnego</w:t>
      </w:r>
      <w:r w:rsidRPr="00996D19">
        <w:rPr>
          <w:rFonts w:asciiTheme="minorHAnsi" w:hAnsiTheme="minorHAnsi" w:cstheme="minorHAnsi"/>
          <w:szCs w:val="22"/>
        </w:rPr>
        <w:t xml:space="preserve"> polegając</w:t>
      </w:r>
      <w:r w:rsidRPr="00996D19">
        <w:rPr>
          <w:rFonts w:asciiTheme="minorHAnsi" w:hAnsiTheme="minorHAnsi" w:cstheme="minorHAnsi"/>
          <w:szCs w:val="22"/>
          <w:lang w:val="pl-PL"/>
        </w:rPr>
        <w:t>ego</w:t>
      </w:r>
      <w:r w:rsidRPr="00996D19">
        <w:rPr>
          <w:rFonts w:asciiTheme="minorHAnsi" w:hAnsiTheme="minorHAnsi" w:cstheme="minorHAnsi"/>
          <w:szCs w:val="22"/>
        </w:rPr>
        <w:t xml:space="preserve"> na wykonaniu robót budowlany</w:t>
      </w:r>
      <w:r w:rsidRPr="00996D19">
        <w:rPr>
          <w:rFonts w:asciiTheme="minorHAnsi" w:hAnsiTheme="minorHAnsi" w:cstheme="minorHAnsi"/>
          <w:szCs w:val="22"/>
          <w:lang w:val="pl-PL"/>
        </w:rPr>
        <w:t>ch</w:t>
      </w:r>
      <w:r w:rsidRPr="00996D19">
        <w:rPr>
          <w:rFonts w:asciiTheme="minorHAnsi" w:hAnsiTheme="minorHAnsi" w:cstheme="minorHAnsi"/>
          <w:b/>
          <w:szCs w:val="22"/>
          <w:lang w:val="pl-PL"/>
        </w:rPr>
        <w:t xml:space="preserve">, </w:t>
      </w:r>
      <w:r w:rsidRPr="00996D19">
        <w:rPr>
          <w:rFonts w:asciiTheme="minorHAnsi" w:hAnsiTheme="minorHAnsi" w:cstheme="minorHAnsi"/>
          <w:szCs w:val="22"/>
        </w:rPr>
        <w:t xml:space="preserve">ze </w:t>
      </w:r>
      <w:r w:rsidRPr="00996D19">
        <w:rPr>
          <w:rFonts w:asciiTheme="minorHAnsi" w:hAnsiTheme="minorHAnsi" w:cstheme="minorHAnsi"/>
          <w:szCs w:val="22"/>
        </w:rPr>
        <w:lastRenderedPageBreak/>
        <w:t>szczególnym uwzględnieniem postanowień zawartych</w:t>
      </w:r>
      <w:r w:rsidR="00515B98">
        <w:rPr>
          <w:rFonts w:asciiTheme="minorHAnsi" w:hAnsiTheme="minorHAnsi" w:cstheme="minorHAnsi"/>
          <w:szCs w:val="22"/>
          <w:lang w:val="pl-PL"/>
        </w:rPr>
        <w:t xml:space="preserve"> w art. 28-36</w:t>
      </w:r>
      <w:r w:rsidRPr="00996D19">
        <w:rPr>
          <w:rFonts w:asciiTheme="minorHAnsi" w:hAnsiTheme="minorHAnsi" w:cstheme="minorHAnsi"/>
          <w:szCs w:val="22"/>
        </w:rPr>
        <w:t xml:space="preserve"> </w:t>
      </w:r>
      <w:r w:rsidR="00515B98">
        <w:rPr>
          <w:rFonts w:asciiTheme="minorHAnsi" w:hAnsiTheme="minorHAnsi" w:cstheme="minorHAnsi"/>
          <w:szCs w:val="22"/>
          <w:lang w:val="pl-PL"/>
        </w:rPr>
        <w:t xml:space="preserve">oraz </w:t>
      </w:r>
      <w:r w:rsidRPr="00996D19">
        <w:rPr>
          <w:rFonts w:asciiTheme="minorHAnsi" w:hAnsiTheme="minorHAnsi" w:cstheme="minorHAnsi"/>
          <w:szCs w:val="22"/>
        </w:rPr>
        <w:t xml:space="preserve">w art. </w:t>
      </w:r>
      <w:r w:rsidR="00515B98">
        <w:rPr>
          <w:rFonts w:asciiTheme="minorHAnsi" w:hAnsiTheme="minorHAnsi" w:cstheme="minorHAnsi"/>
          <w:szCs w:val="22"/>
          <w:lang w:val="pl-PL"/>
        </w:rPr>
        <w:t>99-103</w:t>
      </w:r>
      <w:r w:rsidRPr="00996D19">
        <w:rPr>
          <w:rFonts w:asciiTheme="minorHAnsi" w:hAnsiTheme="minorHAnsi" w:cstheme="minorHAnsi"/>
          <w:szCs w:val="22"/>
        </w:rPr>
        <w:t xml:space="preserve"> ustawy z dnia </w:t>
      </w:r>
      <w:r w:rsidR="00515B98">
        <w:rPr>
          <w:rFonts w:asciiTheme="minorHAnsi" w:hAnsiTheme="minorHAnsi" w:cstheme="minorHAnsi"/>
          <w:szCs w:val="22"/>
          <w:lang w:val="pl-PL"/>
        </w:rPr>
        <w:t>11 września 2019</w:t>
      </w:r>
      <w:r w:rsidRPr="00996D19">
        <w:rPr>
          <w:rFonts w:asciiTheme="minorHAnsi" w:hAnsiTheme="minorHAnsi" w:cstheme="minorHAnsi"/>
          <w:szCs w:val="22"/>
        </w:rPr>
        <w:t xml:space="preserve"> roku Prawo zamówień publicznych (</w:t>
      </w:r>
      <w:r w:rsidRPr="00996D19">
        <w:rPr>
          <w:rFonts w:asciiTheme="minorHAnsi" w:hAnsiTheme="minorHAnsi" w:cstheme="minorHAnsi"/>
          <w:color w:val="000000"/>
          <w:szCs w:val="22"/>
          <w:highlight w:val="white"/>
        </w:rPr>
        <w:t xml:space="preserve">Dz. U. z </w:t>
      </w:r>
      <w:r w:rsidR="00515B98">
        <w:rPr>
          <w:rFonts w:asciiTheme="minorHAnsi" w:hAnsiTheme="minorHAnsi" w:cstheme="minorHAnsi"/>
          <w:color w:val="000000"/>
          <w:szCs w:val="22"/>
        </w:rPr>
        <w:t>2024</w:t>
      </w:r>
      <w:r w:rsidRPr="00996D19">
        <w:rPr>
          <w:rFonts w:asciiTheme="minorHAnsi" w:hAnsiTheme="minorHAnsi" w:cstheme="minorHAnsi"/>
          <w:color w:val="000000"/>
          <w:szCs w:val="22"/>
        </w:rPr>
        <w:t xml:space="preserve"> r. poz. 1</w:t>
      </w:r>
      <w:r w:rsidR="00515B98">
        <w:rPr>
          <w:rFonts w:asciiTheme="minorHAnsi" w:hAnsiTheme="minorHAnsi" w:cstheme="minorHAnsi"/>
          <w:color w:val="000000"/>
          <w:szCs w:val="22"/>
          <w:lang w:val="pl-PL"/>
        </w:rPr>
        <w:t>320</w:t>
      </w:r>
      <w:r w:rsidRPr="00996D19">
        <w:rPr>
          <w:rFonts w:asciiTheme="minorHAnsi" w:hAnsiTheme="minorHAnsi" w:cstheme="minorHAnsi"/>
          <w:color w:val="000000"/>
          <w:szCs w:val="22"/>
        </w:rPr>
        <w:t xml:space="preserve"> t.j.</w:t>
      </w:r>
      <w:r w:rsidRPr="00996D19">
        <w:rPr>
          <w:rFonts w:asciiTheme="minorHAnsi" w:hAnsiTheme="minorHAnsi" w:cstheme="minorHAnsi"/>
          <w:szCs w:val="22"/>
        </w:rPr>
        <w:t>).</w:t>
      </w:r>
    </w:p>
    <w:p w14:paraId="75A8386C" w14:textId="77777777" w:rsidR="00105E5B" w:rsidRPr="00996D19" w:rsidRDefault="00105E5B" w:rsidP="00105E5B">
      <w:pPr>
        <w:pStyle w:val="Zwykytekst"/>
        <w:numPr>
          <w:ilvl w:val="0"/>
          <w:numId w:val="20"/>
        </w:numPr>
        <w:ind w:left="284" w:hanging="284"/>
        <w:jc w:val="both"/>
        <w:rPr>
          <w:rFonts w:asciiTheme="minorHAnsi" w:hAnsiTheme="minorHAnsi" w:cstheme="minorHAnsi"/>
          <w:szCs w:val="22"/>
        </w:rPr>
      </w:pPr>
      <w:r w:rsidRPr="00996D19">
        <w:rPr>
          <w:rFonts w:asciiTheme="minorHAnsi" w:hAnsiTheme="minorHAnsi" w:cstheme="minorHAnsi"/>
          <w:szCs w:val="22"/>
        </w:rPr>
        <w:t xml:space="preserve">Wykonawca jest zobowiązany w wykonywanej dokumentacji projektowo-kosztorysowej do opisania rozwiązań technologicznych i zastosowanych materiałów w sposób jednoznaczny </w:t>
      </w:r>
      <w:r w:rsidRPr="00996D19">
        <w:rPr>
          <w:rFonts w:asciiTheme="minorHAnsi" w:hAnsiTheme="minorHAnsi" w:cstheme="minorHAnsi"/>
          <w:szCs w:val="22"/>
          <w:lang w:val="pl-PL"/>
        </w:rPr>
        <w:br/>
      </w:r>
      <w:r w:rsidRPr="00996D19">
        <w:rPr>
          <w:rFonts w:asciiTheme="minorHAnsi" w:hAnsiTheme="minorHAnsi" w:cstheme="minorHAnsi"/>
          <w:szCs w:val="22"/>
        </w:rPr>
        <w:t>i wyczerpujący za pomocą dostatecznie dokładnych i zrozumiałych określeń. W dokumentacji projektowo-kosztorysowej nie mogą być wskazane nazwy własne, znaki towarowe, patenty lub pochodzenie, sformułowania, źródła lub szczególne procesy, które charakteryzują produkty lub usługi dostarczane przez konkretnego wykonawcę, jeżeli mogłoby to doprowadzić do uprzywilejowania lub wyeliminowania niektórych wykonawców lub produktów lub utrudniać uczciwą konkurencję. W przypadku gdy jest to uzasadnione specyfik</w:t>
      </w:r>
      <w:r w:rsidRPr="00996D19">
        <w:rPr>
          <w:rFonts w:asciiTheme="minorHAnsi" w:hAnsiTheme="minorHAnsi" w:cstheme="minorHAnsi"/>
          <w:szCs w:val="22"/>
          <w:lang w:val="pl-PL"/>
        </w:rPr>
        <w:t>ą</w:t>
      </w:r>
      <w:r w:rsidRPr="00996D19">
        <w:rPr>
          <w:rFonts w:asciiTheme="minorHAnsi" w:hAnsiTheme="minorHAnsi" w:cstheme="minorHAnsi"/>
          <w:szCs w:val="22"/>
        </w:rPr>
        <w:t xml:space="preserve"> zamówienia i brakiem możliwości precyzyjnego określenia rozwiązań technologicznych oraz materiałów za pomocą dostatecznie dokładnych określeń, Wykonawca może zastosować określenia wskazane w zdaniu poprzednim, pod warunkiem bezwzględnego zamieszczenia zapisu „lub równoważne”, wskazując jednocześnie na minimalne wymagania techniczne materiałów lub technologii równoważnych. </w:t>
      </w:r>
      <w:r w:rsidRPr="00996D19">
        <w:rPr>
          <w:rFonts w:asciiTheme="minorHAnsi" w:hAnsiTheme="minorHAnsi" w:cstheme="minorHAnsi"/>
          <w:szCs w:val="22"/>
          <w:lang w:val="pl-PL"/>
        </w:rPr>
        <w:br/>
      </w:r>
      <w:r w:rsidRPr="00996D19">
        <w:rPr>
          <w:rFonts w:asciiTheme="minorHAnsi" w:hAnsiTheme="minorHAnsi" w:cstheme="minorHAnsi"/>
          <w:szCs w:val="22"/>
        </w:rPr>
        <w:t>W przypadku użycia nazw własnych, znaków towarowych, patentów, pochodzenia, sformułowań, źródeł lub szczególnych procesów, które mogłyby doprowadzić do uprzywilejowania lub wyeliminowania niektórych wykonawców lub produktów lub utrudniać uczciwą konkurencję, Wykonawca powinien przedłożyć pisemne uzasadnienie ich użycia</w:t>
      </w:r>
      <w:r w:rsidRPr="00996D19">
        <w:rPr>
          <w:rFonts w:asciiTheme="minorHAnsi" w:hAnsiTheme="minorHAnsi" w:cstheme="minorHAnsi"/>
          <w:color w:val="000000"/>
          <w:szCs w:val="22"/>
          <w:highlight w:val="white"/>
        </w:rPr>
        <w:t>.</w:t>
      </w:r>
    </w:p>
    <w:p w14:paraId="51896E7C" w14:textId="75F84A3E" w:rsidR="00105E5B" w:rsidRPr="00996D19" w:rsidRDefault="00105E5B" w:rsidP="00105E5B">
      <w:pPr>
        <w:pStyle w:val="Zwykytekst"/>
        <w:numPr>
          <w:ilvl w:val="0"/>
          <w:numId w:val="20"/>
        </w:numPr>
        <w:ind w:left="284" w:hanging="284"/>
        <w:jc w:val="both"/>
        <w:rPr>
          <w:rFonts w:asciiTheme="minorHAnsi" w:hAnsiTheme="minorHAnsi" w:cstheme="minorHAnsi"/>
          <w:szCs w:val="22"/>
        </w:rPr>
      </w:pPr>
      <w:r w:rsidRPr="00996D19">
        <w:rPr>
          <w:rFonts w:asciiTheme="minorHAnsi" w:hAnsiTheme="minorHAnsi" w:cstheme="minorHAnsi"/>
          <w:color w:val="000000"/>
          <w:szCs w:val="22"/>
        </w:rPr>
        <w:t xml:space="preserve">Dokumentacja projektowo-kosztorysowa wykonywana na podstawie niniejszej umowy będzie </w:t>
      </w:r>
      <w:r w:rsidR="00515B98">
        <w:rPr>
          <w:rFonts w:asciiTheme="minorHAnsi" w:hAnsiTheme="minorHAnsi" w:cstheme="minorHAnsi"/>
          <w:color w:val="000000"/>
          <w:szCs w:val="22"/>
          <w:lang w:val="pl-PL"/>
        </w:rPr>
        <w:t>stanowiła opis przedmiotu zamówienia</w:t>
      </w:r>
      <w:r w:rsidRPr="00996D19">
        <w:rPr>
          <w:rFonts w:asciiTheme="minorHAnsi" w:hAnsiTheme="minorHAnsi" w:cstheme="minorHAnsi"/>
          <w:color w:val="000000"/>
          <w:szCs w:val="22"/>
        </w:rPr>
        <w:t xml:space="preserve"> na wykonanie robót budowlanych</w:t>
      </w:r>
      <w:r w:rsidR="00515B98">
        <w:rPr>
          <w:rFonts w:asciiTheme="minorHAnsi" w:hAnsiTheme="minorHAnsi" w:cstheme="minorHAnsi"/>
          <w:color w:val="000000"/>
          <w:szCs w:val="22"/>
        </w:rPr>
        <w:t xml:space="preserve">, </w:t>
      </w:r>
      <w:r w:rsidRPr="00996D19">
        <w:rPr>
          <w:rFonts w:asciiTheme="minorHAnsi" w:hAnsiTheme="minorHAnsi" w:cstheme="minorHAnsi"/>
          <w:color w:val="000000"/>
          <w:szCs w:val="22"/>
        </w:rPr>
        <w:t>w związku z tym jej kompletność, zawartość i szczegółowość powinna być wystarczająca dla tego celu. Dokumentacja projektowo-kosztorysowa oraz specyfikacje techniczne wykonania i odbioru robót powinny służyć do precyzyjnego opisania przedmiotu zamówienia oraz ustalenia wartości zamówienia na roboty budowlane.</w:t>
      </w:r>
    </w:p>
    <w:p w14:paraId="20607094" w14:textId="77777777" w:rsidR="00105E5B" w:rsidRPr="00996D19" w:rsidRDefault="00105E5B" w:rsidP="00105E5B">
      <w:pPr>
        <w:pStyle w:val="Zwykytekst"/>
        <w:numPr>
          <w:ilvl w:val="0"/>
          <w:numId w:val="20"/>
        </w:numPr>
        <w:ind w:left="284" w:hanging="284"/>
        <w:jc w:val="both"/>
        <w:rPr>
          <w:rFonts w:asciiTheme="minorHAnsi" w:hAnsiTheme="minorHAnsi" w:cstheme="minorHAnsi"/>
          <w:szCs w:val="22"/>
        </w:rPr>
      </w:pPr>
      <w:r w:rsidRPr="00996D19">
        <w:rPr>
          <w:rFonts w:asciiTheme="minorHAnsi" w:hAnsiTheme="minorHAnsi" w:cstheme="minorHAnsi"/>
          <w:szCs w:val="22"/>
        </w:rPr>
        <w:t>Wykonawca jest zobowiązany do uczestniczenia w postępowaniu o udzielenie zamówienia publicznego na wykonanie robót budowlanych, w tym do udzielania wyjaśnień i odpowiedzi na zapytania Wykonawców robót budowlanych w części dotyczącej dokumentacji projektowo-kosztorysowej – w terminie wyznaczonym przez Zamawiającego.</w:t>
      </w:r>
    </w:p>
    <w:p w14:paraId="2ECB95F7" w14:textId="77777777" w:rsidR="00105E5B" w:rsidRPr="00996D19" w:rsidRDefault="00105E5B" w:rsidP="00105E5B">
      <w:pPr>
        <w:pStyle w:val="Zwykytekst"/>
        <w:numPr>
          <w:ilvl w:val="0"/>
          <w:numId w:val="20"/>
        </w:numPr>
        <w:ind w:left="284" w:hanging="284"/>
        <w:jc w:val="both"/>
        <w:rPr>
          <w:rFonts w:asciiTheme="minorHAnsi" w:hAnsiTheme="minorHAnsi" w:cstheme="minorHAnsi"/>
          <w:szCs w:val="22"/>
        </w:rPr>
      </w:pPr>
      <w:r w:rsidRPr="00996D19">
        <w:rPr>
          <w:rFonts w:asciiTheme="minorHAnsi" w:hAnsiTheme="minorHAnsi" w:cstheme="minorHAnsi"/>
          <w:szCs w:val="22"/>
        </w:rPr>
        <w:t xml:space="preserve">Dokumentacja powinna być zaopatrzona w wykaz projektów i opracowań oraz pisemne oświadczenie Wykonawcy, iż opracowania i projekty są wykonane zgodnie z Umową </w:t>
      </w:r>
      <w:r w:rsidRPr="00996D19">
        <w:rPr>
          <w:rFonts w:asciiTheme="minorHAnsi" w:hAnsiTheme="minorHAnsi" w:cstheme="minorHAnsi"/>
          <w:szCs w:val="22"/>
        </w:rPr>
        <w:br/>
        <w:t>i obowiązującymi przepisami.</w:t>
      </w:r>
    </w:p>
    <w:p w14:paraId="5344E10C" w14:textId="77777777" w:rsidR="00105E5B" w:rsidRPr="00996D19" w:rsidRDefault="00105E5B" w:rsidP="00105E5B">
      <w:pPr>
        <w:jc w:val="center"/>
        <w:rPr>
          <w:rFonts w:cstheme="minorHAnsi"/>
          <w:b/>
          <w:sz w:val="22"/>
          <w:szCs w:val="22"/>
        </w:rPr>
      </w:pPr>
      <w:r w:rsidRPr="00996D19">
        <w:rPr>
          <w:rFonts w:cstheme="minorHAnsi"/>
          <w:b/>
          <w:sz w:val="22"/>
          <w:szCs w:val="22"/>
        </w:rPr>
        <w:t>§ 3</w:t>
      </w:r>
    </w:p>
    <w:p w14:paraId="147A6BAB" w14:textId="77777777" w:rsidR="00105E5B" w:rsidRPr="00996D19" w:rsidRDefault="00105E5B" w:rsidP="00105E5B">
      <w:pPr>
        <w:widowControl w:val="0"/>
        <w:numPr>
          <w:ilvl w:val="0"/>
          <w:numId w:val="3"/>
        </w:numPr>
        <w:autoSpaceDE w:val="0"/>
        <w:autoSpaceDN w:val="0"/>
        <w:adjustRightInd w:val="0"/>
        <w:ind w:left="284" w:hanging="284"/>
        <w:jc w:val="both"/>
        <w:rPr>
          <w:rFonts w:cstheme="minorHAnsi"/>
          <w:color w:val="000000"/>
          <w:sz w:val="22"/>
          <w:szCs w:val="22"/>
        </w:rPr>
      </w:pPr>
      <w:r w:rsidRPr="00996D19">
        <w:rPr>
          <w:rFonts w:cstheme="minorHAnsi"/>
          <w:color w:val="000000"/>
          <w:sz w:val="22"/>
          <w:szCs w:val="22"/>
          <w:highlight w:val="white"/>
        </w:rPr>
        <w:t xml:space="preserve">Wykonawca dostarczy Zamawiającemu dokumentację </w:t>
      </w:r>
      <w:r w:rsidRPr="00996D19">
        <w:rPr>
          <w:rFonts w:cstheme="minorHAnsi"/>
          <w:color w:val="000000"/>
          <w:sz w:val="22"/>
          <w:szCs w:val="22"/>
        </w:rPr>
        <w:t>w następującej ilości egzemplarzy:</w:t>
      </w:r>
    </w:p>
    <w:p w14:paraId="6FCAABC8" w14:textId="77777777" w:rsidR="0045358F" w:rsidRPr="00996D19" w:rsidRDefault="0045358F" w:rsidP="0045358F">
      <w:pPr>
        <w:widowControl w:val="0"/>
        <w:numPr>
          <w:ilvl w:val="0"/>
          <w:numId w:val="25"/>
        </w:numPr>
        <w:autoSpaceDE w:val="0"/>
        <w:autoSpaceDN w:val="0"/>
        <w:adjustRightInd w:val="0"/>
        <w:jc w:val="both"/>
        <w:rPr>
          <w:rFonts w:cstheme="minorHAnsi"/>
          <w:color w:val="000000"/>
          <w:sz w:val="22"/>
          <w:szCs w:val="22"/>
        </w:rPr>
      </w:pPr>
      <w:r w:rsidRPr="00996D19">
        <w:rPr>
          <w:rFonts w:cstheme="minorHAnsi"/>
          <w:color w:val="000000"/>
          <w:sz w:val="22"/>
          <w:szCs w:val="22"/>
        </w:rPr>
        <w:t>projekt technologiczny  - 4 egzemplarze</w:t>
      </w:r>
    </w:p>
    <w:p w14:paraId="4D2D02F4" w14:textId="77777777" w:rsidR="0045358F" w:rsidRPr="00996D19" w:rsidRDefault="0045358F" w:rsidP="0045358F">
      <w:pPr>
        <w:widowControl w:val="0"/>
        <w:numPr>
          <w:ilvl w:val="0"/>
          <w:numId w:val="25"/>
        </w:numPr>
        <w:autoSpaceDE w:val="0"/>
        <w:autoSpaceDN w:val="0"/>
        <w:adjustRightInd w:val="0"/>
        <w:jc w:val="both"/>
        <w:rPr>
          <w:rFonts w:cstheme="minorHAnsi"/>
          <w:color w:val="000000"/>
          <w:sz w:val="22"/>
          <w:szCs w:val="22"/>
        </w:rPr>
      </w:pPr>
      <w:r w:rsidRPr="00996D19">
        <w:rPr>
          <w:rFonts w:cstheme="minorHAnsi"/>
          <w:color w:val="000000"/>
          <w:sz w:val="22"/>
          <w:szCs w:val="22"/>
        </w:rPr>
        <w:t>projekt budowlany wielobranżowy  - 4 egzemplarze</w:t>
      </w:r>
    </w:p>
    <w:p w14:paraId="52D728AD" w14:textId="77777777" w:rsidR="0045358F" w:rsidRPr="00996D19" w:rsidRDefault="0045358F" w:rsidP="0045358F">
      <w:pPr>
        <w:widowControl w:val="0"/>
        <w:numPr>
          <w:ilvl w:val="0"/>
          <w:numId w:val="25"/>
        </w:numPr>
        <w:autoSpaceDE w:val="0"/>
        <w:autoSpaceDN w:val="0"/>
        <w:adjustRightInd w:val="0"/>
        <w:jc w:val="both"/>
        <w:rPr>
          <w:rFonts w:cstheme="minorHAnsi"/>
          <w:color w:val="000000"/>
          <w:sz w:val="22"/>
          <w:szCs w:val="22"/>
        </w:rPr>
      </w:pPr>
      <w:r w:rsidRPr="00996D19">
        <w:rPr>
          <w:rFonts w:cstheme="minorHAnsi"/>
          <w:color w:val="000000"/>
          <w:sz w:val="22"/>
          <w:szCs w:val="22"/>
        </w:rPr>
        <w:t>informacja dotycząca bezpieczeństwa i ochrony zdrowia   -  zawarte w projektach</w:t>
      </w:r>
    </w:p>
    <w:p w14:paraId="23404D1E" w14:textId="77777777" w:rsidR="0045358F" w:rsidRPr="00996D19" w:rsidRDefault="0045358F" w:rsidP="0045358F">
      <w:pPr>
        <w:widowControl w:val="0"/>
        <w:numPr>
          <w:ilvl w:val="0"/>
          <w:numId w:val="25"/>
        </w:numPr>
        <w:autoSpaceDE w:val="0"/>
        <w:autoSpaceDN w:val="0"/>
        <w:adjustRightInd w:val="0"/>
        <w:jc w:val="both"/>
        <w:rPr>
          <w:rFonts w:cstheme="minorHAnsi"/>
          <w:color w:val="000000"/>
          <w:sz w:val="22"/>
          <w:szCs w:val="22"/>
        </w:rPr>
      </w:pPr>
      <w:r w:rsidRPr="00996D19">
        <w:rPr>
          <w:rFonts w:cstheme="minorHAnsi"/>
          <w:color w:val="000000"/>
          <w:sz w:val="22"/>
          <w:szCs w:val="22"/>
        </w:rPr>
        <w:t>projekty wykonawcze  - 4 egzemplarze</w:t>
      </w:r>
    </w:p>
    <w:p w14:paraId="74DB2A53" w14:textId="77777777" w:rsidR="0045358F" w:rsidRPr="00996D19" w:rsidRDefault="0045358F" w:rsidP="0045358F">
      <w:pPr>
        <w:widowControl w:val="0"/>
        <w:numPr>
          <w:ilvl w:val="0"/>
          <w:numId w:val="25"/>
        </w:numPr>
        <w:autoSpaceDE w:val="0"/>
        <w:autoSpaceDN w:val="0"/>
        <w:adjustRightInd w:val="0"/>
        <w:jc w:val="both"/>
        <w:rPr>
          <w:rFonts w:cstheme="minorHAnsi"/>
          <w:color w:val="000000"/>
          <w:sz w:val="22"/>
          <w:szCs w:val="22"/>
        </w:rPr>
      </w:pPr>
      <w:r w:rsidRPr="00996D19">
        <w:rPr>
          <w:rFonts w:cstheme="minorHAnsi"/>
          <w:color w:val="000000"/>
          <w:sz w:val="22"/>
          <w:szCs w:val="22"/>
        </w:rPr>
        <w:t>specyfikacje techniczne wykonania i odbioru robót  - 4 egzemplarze</w:t>
      </w:r>
    </w:p>
    <w:p w14:paraId="16F3955C" w14:textId="77777777" w:rsidR="0045358F" w:rsidRPr="00996D19" w:rsidRDefault="0045358F" w:rsidP="0045358F">
      <w:pPr>
        <w:widowControl w:val="0"/>
        <w:numPr>
          <w:ilvl w:val="0"/>
          <w:numId w:val="25"/>
        </w:numPr>
        <w:autoSpaceDE w:val="0"/>
        <w:autoSpaceDN w:val="0"/>
        <w:adjustRightInd w:val="0"/>
        <w:jc w:val="both"/>
        <w:rPr>
          <w:rFonts w:cstheme="minorHAnsi"/>
          <w:color w:val="000000"/>
          <w:sz w:val="22"/>
          <w:szCs w:val="22"/>
        </w:rPr>
      </w:pPr>
      <w:r w:rsidRPr="00996D19">
        <w:rPr>
          <w:rFonts w:cstheme="minorHAnsi"/>
          <w:color w:val="000000"/>
          <w:sz w:val="22"/>
          <w:szCs w:val="22"/>
        </w:rPr>
        <w:t>przedmiary robót  - 2 egzemplarze</w:t>
      </w:r>
    </w:p>
    <w:p w14:paraId="19B5B0C8" w14:textId="77777777" w:rsidR="0045358F" w:rsidRPr="00996D19" w:rsidRDefault="0045358F" w:rsidP="0045358F">
      <w:pPr>
        <w:widowControl w:val="0"/>
        <w:numPr>
          <w:ilvl w:val="0"/>
          <w:numId w:val="25"/>
        </w:numPr>
        <w:autoSpaceDE w:val="0"/>
        <w:autoSpaceDN w:val="0"/>
        <w:adjustRightInd w:val="0"/>
        <w:jc w:val="both"/>
        <w:rPr>
          <w:rFonts w:cstheme="minorHAnsi"/>
          <w:color w:val="000000"/>
          <w:sz w:val="22"/>
          <w:szCs w:val="22"/>
        </w:rPr>
      </w:pPr>
      <w:r w:rsidRPr="00996D19">
        <w:rPr>
          <w:rFonts w:cstheme="minorHAnsi"/>
          <w:color w:val="000000"/>
          <w:sz w:val="22"/>
          <w:szCs w:val="22"/>
        </w:rPr>
        <w:t>kosztorysy inwestorskie  - 1 egzemplarze</w:t>
      </w:r>
    </w:p>
    <w:p w14:paraId="6A4BB1A2" w14:textId="77777777" w:rsidR="0045358F" w:rsidRPr="00996D19" w:rsidRDefault="0045358F" w:rsidP="0045358F">
      <w:pPr>
        <w:widowControl w:val="0"/>
        <w:numPr>
          <w:ilvl w:val="0"/>
          <w:numId w:val="25"/>
        </w:numPr>
        <w:autoSpaceDE w:val="0"/>
        <w:autoSpaceDN w:val="0"/>
        <w:adjustRightInd w:val="0"/>
        <w:jc w:val="both"/>
        <w:rPr>
          <w:rFonts w:cstheme="minorHAnsi"/>
          <w:color w:val="000000"/>
          <w:sz w:val="22"/>
          <w:szCs w:val="22"/>
        </w:rPr>
      </w:pPr>
      <w:r w:rsidRPr="00996D19">
        <w:rPr>
          <w:rFonts w:cstheme="minorHAnsi"/>
          <w:color w:val="000000"/>
          <w:sz w:val="22"/>
          <w:szCs w:val="22"/>
        </w:rPr>
        <w:t>zbiorcze zestawienie kosztów zadania  - 1 egzemplarze</w:t>
      </w:r>
    </w:p>
    <w:p w14:paraId="6D92DF31" w14:textId="32B22EAE" w:rsidR="007A2ED2" w:rsidRPr="004E4C66" w:rsidRDefault="0045358F" w:rsidP="007A2ED2">
      <w:pPr>
        <w:widowControl w:val="0"/>
        <w:numPr>
          <w:ilvl w:val="0"/>
          <w:numId w:val="25"/>
        </w:numPr>
        <w:autoSpaceDE w:val="0"/>
        <w:autoSpaceDN w:val="0"/>
        <w:adjustRightInd w:val="0"/>
        <w:jc w:val="both"/>
        <w:rPr>
          <w:rFonts w:cstheme="minorHAnsi"/>
          <w:color w:val="000000"/>
          <w:sz w:val="22"/>
          <w:szCs w:val="22"/>
        </w:rPr>
      </w:pPr>
      <w:r w:rsidRPr="00996D19">
        <w:rPr>
          <w:rFonts w:cstheme="minorHAnsi"/>
          <w:color w:val="000000"/>
          <w:sz w:val="22"/>
          <w:szCs w:val="22"/>
        </w:rPr>
        <w:t>wersja elektroniczna ww. opracowań  - 2 egzemplarze</w:t>
      </w:r>
      <w:r w:rsidR="00105E5B" w:rsidRPr="00996D19">
        <w:rPr>
          <w:rFonts w:cstheme="minorHAnsi"/>
          <w:color w:val="000000"/>
          <w:sz w:val="22"/>
          <w:szCs w:val="22"/>
          <w:highlight w:val="white"/>
        </w:rPr>
        <w:t xml:space="preserve">. Forma elektroniczna powinna zawierać zarówno pliki z rozszerzeniem pdf, jak również pliki z rozszerzeniami charakterystycznymi dla programów, w których została utworzona ich treść - pliki te powinny być dostępne do edycji. </w:t>
      </w:r>
    </w:p>
    <w:p w14:paraId="5B6CB082" w14:textId="69708409" w:rsidR="00105E5B" w:rsidRPr="00996D19" w:rsidRDefault="00105E5B" w:rsidP="00105E5B">
      <w:pPr>
        <w:widowControl w:val="0"/>
        <w:numPr>
          <w:ilvl w:val="0"/>
          <w:numId w:val="26"/>
        </w:numPr>
        <w:autoSpaceDE w:val="0"/>
        <w:autoSpaceDN w:val="0"/>
        <w:adjustRightInd w:val="0"/>
        <w:ind w:left="284" w:hanging="284"/>
        <w:jc w:val="both"/>
        <w:rPr>
          <w:rFonts w:cstheme="minorHAnsi"/>
          <w:color w:val="000000"/>
          <w:sz w:val="22"/>
          <w:szCs w:val="22"/>
          <w:highlight w:val="white"/>
        </w:rPr>
      </w:pPr>
      <w:r w:rsidRPr="00996D19">
        <w:rPr>
          <w:rFonts w:cstheme="minorHAnsi"/>
          <w:color w:val="000000"/>
          <w:sz w:val="22"/>
          <w:szCs w:val="22"/>
          <w:highlight w:val="white"/>
        </w:rPr>
        <w:t>Z dokumentacją Wykonawca dostarczy Zamawiającemu oświadczenie, że została ona wykonana zgodnie z umową, ob</w:t>
      </w:r>
      <w:r w:rsidR="00175605" w:rsidRPr="00996D19">
        <w:rPr>
          <w:rFonts w:cstheme="minorHAnsi"/>
          <w:color w:val="000000"/>
          <w:sz w:val="22"/>
          <w:szCs w:val="22"/>
          <w:highlight w:val="white"/>
        </w:rPr>
        <w:t>o</w:t>
      </w:r>
      <w:r w:rsidRPr="00996D19">
        <w:rPr>
          <w:rFonts w:cstheme="minorHAnsi"/>
          <w:color w:val="000000"/>
          <w:sz w:val="22"/>
          <w:szCs w:val="22"/>
          <w:highlight w:val="white"/>
        </w:rPr>
        <w:t xml:space="preserve">wiązującymi przepisami oraz normami, i że zostaje wydana w stanie kompletnym z punktu widzenia celu któremu ma służyć, a także z pisemnym oświadczeniem, że wykonany projekt nie narusza praw osób trzecich, a Wykonawcy przysługuje całość praw autorskich do tego projektu. </w:t>
      </w:r>
    </w:p>
    <w:p w14:paraId="73BC54A6" w14:textId="77777777" w:rsidR="00105E5B" w:rsidRPr="00996D19" w:rsidRDefault="00105E5B" w:rsidP="00105E5B">
      <w:pPr>
        <w:widowControl w:val="0"/>
        <w:numPr>
          <w:ilvl w:val="0"/>
          <w:numId w:val="27"/>
        </w:numPr>
        <w:autoSpaceDE w:val="0"/>
        <w:autoSpaceDN w:val="0"/>
        <w:adjustRightInd w:val="0"/>
        <w:ind w:left="284" w:hanging="284"/>
        <w:jc w:val="both"/>
        <w:rPr>
          <w:rFonts w:cstheme="minorHAnsi"/>
          <w:color w:val="000000"/>
          <w:sz w:val="22"/>
          <w:szCs w:val="22"/>
          <w:highlight w:val="white"/>
        </w:rPr>
      </w:pPr>
      <w:r w:rsidRPr="00996D19">
        <w:rPr>
          <w:rFonts w:cstheme="minorHAnsi"/>
          <w:color w:val="000000"/>
          <w:sz w:val="22"/>
          <w:szCs w:val="22"/>
          <w:highlight w:val="white"/>
        </w:rPr>
        <w:t xml:space="preserve">Wykonawca przekaże Zamawiającemu dokumentację projektowo-kosztorysową ze szczegółowym spisem zawartości, spakowaną w odpowiednie kartony z załączonym spisem dla każdego egzemplarza. Wszystkie tomy i teczki muszą być odpowiednio opisane, oznakowane </w:t>
      </w:r>
      <w:r w:rsidRPr="00996D19">
        <w:rPr>
          <w:rFonts w:cstheme="minorHAnsi"/>
          <w:color w:val="000000"/>
          <w:sz w:val="22"/>
          <w:szCs w:val="22"/>
          <w:highlight w:val="white"/>
        </w:rPr>
        <w:br/>
      </w:r>
      <w:r w:rsidRPr="00996D19">
        <w:rPr>
          <w:rFonts w:cstheme="minorHAnsi"/>
          <w:color w:val="000000"/>
          <w:sz w:val="22"/>
          <w:szCs w:val="22"/>
          <w:highlight w:val="white"/>
        </w:rPr>
        <w:lastRenderedPageBreak/>
        <w:t>i ponumerowane.</w:t>
      </w:r>
    </w:p>
    <w:p w14:paraId="1B086256" w14:textId="77777777" w:rsidR="00105E5B" w:rsidRDefault="00105E5B" w:rsidP="00105E5B">
      <w:pPr>
        <w:widowControl w:val="0"/>
        <w:numPr>
          <w:ilvl w:val="0"/>
          <w:numId w:val="27"/>
        </w:numPr>
        <w:autoSpaceDE w:val="0"/>
        <w:autoSpaceDN w:val="0"/>
        <w:adjustRightInd w:val="0"/>
        <w:ind w:left="284" w:hanging="284"/>
        <w:jc w:val="both"/>
        <w:rPr>
          <w:rFonts w:cstheme="minorHAnsi"/>
          <w:color w:val="000000"/>
          <w:sz w:val="22"/>
          <w:szCs w:val="22"/>
          <w:highlight w:val="white"/>
        </w:rPr>
      </w:pPr>
      <w:r w:rsidRPr="00996D19">
        <w:rPr>
          <w:rFonts w:cstheme="minorHAnsi"/>
          <w:color w:val="000000"/>
          <w:sz w:val="22"/>
          <w:szCs w:val="22"/>
          <w:highlight w:val="white"/>
        </w:rPr>
        <w:t>Pliki w formie elektronicznej nie mogą posiadać zabezpieczenia przed kopiowaniem.</w:t>
      </w:r>
    </w:p>
    <w:p w14:paraId="2BB144CD" w14:textId="40B73CAF" w:rsidR="00105E5B" w:rsidRPr="00064265" w:rsidRDefault="00580C5D" w:rsidP="00064265">
      <w:pPr>
        <w:widowControl w:val="0"/>
        <w:numPr>
          <w:ilvl w:val="0"/>
          <w:numId w:val="27"/>
        </w:numPr>
        <w:autoSpaceDE w:val="0"/>
        <w:autoSpaceDN w:val="0"/>
        <w:adjustRightInd w:val="0"/>
        <w:ind w:left="284" w:hanging="284"/>
        <w:jc w:val="both"/>
        <w:rPr>
          <w:rFonts w:cstheme="minorHAnsi"/>
          <w:color w:val="000000"/>
          <w:sz w:val="22"/>
          <w:szCs w:val="22"/>
          <w:highlight w:val="white"/>
        </w:rPr>
      </w:pPr>
      <w:r w:rsidRPr="00064265">
        <w:rPr>
          <w:rFonts w:cstheme="minorHAnsi"/>
          <w:color w:val="000000"/>
          <w:sz w:val="22"/>
          <w:szCs w:val="22"/>
          <w:highlight w:val="white"/>
        </w:rPr>
        <w:t>Wykonawca wraz z dokumentacją</w:t>
      </w:r>
      <w:r w:rsidR="00105E5B" w:rsidRPr="00064265">
        <w:rPr>
          <w:rFonts w:cstheme="minorHAnsi"/>
          <w:color w:val="000000"/>
          <w:sz w:val="22"/>
          <w:szCs w:val="22"/>
          <w:highlight w:val="white"/>
        </w:rPr>
        <w:t xml:space="preserve"> projektowo-kosztorysową zobowiązany jest przedłożyć oświadczenie o kompletności, we wszystkich wymaganych branżach, dokumentacji projektowo-kosztorysowej stanowiącej przedmiot niniejszej umowy oraz oświadczenie, że dokumentacja ta została wykonana w sposób zgodny z wymogami określonymi w ustawie z dnia 7 lipca 1994 r. Prawo Budowlane (</w:t>
      </w:r>
      <w:r w:rsidR="00064265" w:rsidRPr="00064265">
        <w:rPr>
          <w:rFonts w:cstheme="minorHAnsi"/>
          <w:color w:val="000000"/>
          <w:sz w:val="22"/>
          <w:szCs w:val="22"/>
        </w:rPr>
        <w:t xml:space="preserve">Dz.U.2025.418 t.j.  </w:t>
      </w:r>
      <w:r w:rsidR="00105E5B" w:rsidRPr="00064265">
        <w:rPr>
          <w:rFonts w:cstheme="minorHAnsi"/>
          <w:sz w:val="22"/>
          <w:szCs w:val="22"/>
        </w:rPr>
        <w:t>z późn</w:t>
      </w:r>
      <w:r w:rsidR="00105E5B" w:rsidRPr="00064265">
        <w:rPr>
          <w:rFonts w:cstheme="minorHAnsi"/>
          <w:color w:val="000000"/>
          <w:sz w:val="22"/>
          <w:szCs w:val="22"/>
        </w:rPr>
        <w:t>. zm.</w:t>
      </w:r>
      <w:r w:rsidR="00105E5B" w:rsidRPr="00064265">
        <w:rPr>
          <w:rFonts w:cstheme="minorHAnsi"/>
          <w:color w:val="000000"/>
          <w:sz w:val="22"/>
          <w:szCs w:val="22"/>
          <w:highlight w:val="white"/>
        </w:rPr>
        <w:t>) i innymi powszechnie obowiązującymi przepisami prawa.</w:t>
      </w:r>
    </w:p>
    <w:p w14:paraId="4AA931DB" w14:textId="7E8061F8" w:rsidR="00105E5B" w:rsidRPr="00996D19" w:rsidRDefault="00105E5B" w:rsidP="00105E5B">
      <w:pPr>
        <w:widowControl w:val="0"/>
        <w:numPr>
          <w:ilvl w:val="0"/>
          <w:numId w:val="27"/>
        </w:numPr>
        <w:autoSpaceDE w:val="0"/>
        <w:autoSpaceDN w:val="0"/>
        <w:adjustRightInd w:val="0"/>
        <w:ind w:left="284" w:hanging="284"/>
        <w:jc w:val="both"/>
        <w:rPr>
          <w:rFonts w:cstheme="minorHAnsi"/>
          <w:sz w:val="22"/>
          <w:szCs w:val="22"/>
        </w:rPr>
      </w:pPr>
      <w:r w:rsidRPr="00996D19">
        <w:rPr>
          <w:rFonts w:cstheme="minorHAnsi"/>
          <w:color w:val="000000"/>
          <w:sz w:val="22"/>
          <w:szCs w:val="22"/>
          <w:highlight w:val="white"/>
        </w:rPr>
        <w:t xml:space="preserve">Wykonawca przenosi z dniem przekazania Zamawiającemu dokumentacji projektowo-kosztorysowej końcowym protokołem zdawczo-odbiorczym autorskie prawa majątkowe dla powstałych w wyniku realizacji umowy projektów i opracowań  na Zamawiającego na wszystkich polach eksploatacji w tym także autorskie prawa majątkowe zależne, uprawniające Zamawiającego w szczególności do samodzielnego kopiowania utworu, jego prezentacji, udostępnienia podmiotom trzecim, wprowadzania zmian i modyfikacji oraz udzielania dalszych </w:t>
      </w:r>
      <w:r w:rsidR="00580C5D" w:rsidRPr="00996D19">
        <w:rPr>
          <w:rFonts w:cstheme="minorHAnsi"/>
          <w:color w:val="000000"/>
          <w:sz w:val="22"/>
          <w:szCs w:val="22"/>
          <w:highlight w:val="white"/>
        </w:rPr>
        <w:t>licencji na korzystanie z utworu</w:t>
      </w:r>
      <w:r w:rsidRPr="00996D19">
        <w:rPr>
          <w:rFonts w:cstheme="minorHAnsi"/>
          <w:color w:val="000000"/>
          <w:sz w:val="22"/>
          <w:szCs w:val="22"/>
          <w:highlight w:val="white"/>
        </w:rPr>
        <w:t xml:space="preserve"> w zakresie nabytych majątkowych praw autorskich oraz praw zależnych, bez konieczności uzyskania dodatkowych zgód Wykonawcy.</w:t>
      </w:r>
    </w:p>
    <w:p w14:paraId="57EA800A" w14:textId="77777777" w:rsidR="00105E5B" w:rsidRPr="00996D19" w:rsidRDefault="00105E5B" w:rsidP="00105E5B">
      <w:pPr>
        <w:widowControl w:val="0"/>
        <w:numPr>
          <w:ilvl w:val="0"/>
          <w:numId w:val="27"/>
        </w:numPr>
        <w:autoSpaceDE w:val="0"/>
        <w:autoSpaceDN w:val="0"/>
        <w:adjustRightInd w:val="0"/>
        <w:ind w:left="284" w:hanging="284"/>
        <w:jc w:val="both"/>
        <w:rPr>
          <w:rFonts w:cstheme="minorHAnsi"/>
          <w:sz w:val="22"/>
          <w:szCs w:val="22"/>
        </w:rPr>
      </w:pPr>
      <w:r w:rsidRPr="00996D19">
        <w:rPr>
          <w:rFonts w:cstheme="minorHAnsi"/>
          <w:color w:val="000000"/>
          <w:sz w:val="22"/>
          <w:szCs w:val="22"/>
        </w:rPr>
        <w:t>Przeniesienie na rzecz Zamawiającego całości praw autorskich majątkowych do dokumentacji, opracowań, dzieł, stanowiących przedmiot niniejszej umowy obejmuje w szczególności:</w:t>
      </w:r>
    </w:p>
    <w:p w14:paraId="5A3EE589" w14:textId="77777777" w:rsidR="00105E5B" w:rsidRDefault="00105E5B" w:rsidP="00105E5B">
      <w:pPr>
        <w:pStyle w:val="Akapitzlist"/>
        <w:widowControl w:val="0"/>
        <w:numPr>
          <w:ilvl w:val="0"/>
          <w:numId w:val="13"/>
        </w:numPr>
        <w:autoSpaceDE w:val="0"/>
        <w:autoSpaceDN w:val="0"/>
        <w:adjustRightInd w:val="0"/>
        <w:ind w:left="567" w:hanging="283"/>
        <w:jc w:val="both"/>
        <w:rPr>
          <w:rFonts w:cstheme="minorHAnsi"/>
          <w:sz w:val="22"/>
          <w:szCs w:val="22"/>
        </w:rPr>
      </w:pPr>
      <w:r w:rsidRPr="00996D19">
        <w:rPr>
          <w:rFonts w:cstheme="minorHAnsi"/>
          <w:sz w:val="22"/>
          <w:szCs w:val="22"/>
        </w:rPr>
        <w:t>Prawo do wielokrotnego zastosowania dokumentacji lub jej części</w:t>
      </w:r>
    </w:p>
    <w:p w14:paraId="39F893CF" w14:textId="6B0A7014" w:rsidR="00105E5B" w:rsidRPr="00064265" w:rsidRDefault="00105E5B" w:rsidP="00064265">
      <w:pPr>
        <w:pStyle w:val="Akapitzlist"/>
        <w:widowControl w:val="0"/>
        <w:numPr>
          <w:ilvl w:val="0"/>
          <w:numId w:val="13"/>
        </w:numPr>
        <w:autoSpaceDE w:val="0"/>
        <w:autoSpaceDN w:val="0"/>
        <w:adjustRightInd w:val="0"/>
        <w:ind w:left="567" w:hanging="283"/>
        <w:jc w:val="both"/>
        <w:rPr>
          <w:rFonts w:cstheme="minorHAnsi"/>
          <w:sz w:val="22"/>
          <w:szCs w:val="22"/>
        </w:rPr>
      </w:pPr>
      <w:r w:rsidRPr="00064265">
        <w:rPr>
          <w:rFonts w:cstheme="minorHAnsi"/>
          <w:sz w:val="22"/>
          <w:szCs w:val="22"/>
        </w:rPr>
        <w:t xml:space="preserve">Prawo do korzystania i rozporządzania autorskimi prawami majątkowymi do dokumentacji </w:t>
      </w:r>
      <w:r w:rsidRPr="00064265">
        <w:rPr>
          <w:rFonts w:cstheme="minorHAnsi"/>
          <w:sz w:val="22"/>
          <w:szCs w:val="22"/>
        </w:rPr>
        <w:br/>
        <w:t xml:space="preserve">w całości lub części na rzecz dowolnych podmiotów, na wszystkich polach eksploatacji, </w:t>
      </w:r>
      <w:r w:rsidRPr="00064265">
        <w:rPr>
          <w:rFonts w:cstheme="minorHAnsi"/>
          <w:sz w:val="22"/>
          <w:szCs w:val="22"/>
        </w:rPr>
        <w:br/>
        <w:t>o których mowa w art. 50 ustawy z dnia 4 lutego 1994 r. o prawie autorskim i prawach pokrewnych</w:t>
      </w:r>
      <w:r w:rsidR="00064265" w:rsidRPr="00064265">
        <w:rPr>
          <w:rFonts w:cstheme="minorHAnsi"/>
          <w:sz w:val="22"/>
          <w:szCs w:val="22"/>
        </w:rPr>
        <w:t xml:space="preserve"> (</w:t>
      </w:r>
      <w:r w:rsidR="00064265">
        <w:rPr>
          <w:rFonts w:cstheme="minorHAnsi"/>
          <w:sz w:val="22"/>
          <w:szCs w:val="22"/>
        </w:rPr>
        <w:t>Dz.U.2025.24 t.j.</w:t>
      </w:r>
      <w:r w:rsidR="00064265" w:rsidRPr="00064265">
        <w:rPr>
          <w:rFonts w:cstheme="minorHAnsi"/>
          <w:sz w:val="22"/>
          <w:szCs w:val="22"/>
        </w:rPr>
        <w:t>)</w:t>
      </w:r>
      <w:r w:rsidRPr="00064265">
        <w:rPr>
          <w:rFonts w:cstheme="minorHAnsi"/>
          <w:sz w:val="22"/>
          <w:szCs w:val="22"/>
        </w:rPr>
        <w:t>,</w:t>
      </w:r>
    </w:p>
    <w:p w14:paraId="104B3A47" w14:textId="5975292E" w:rsidR="00105E5B" w:rsidRPr="00996D19" w:rsidRDefault="00105E5B" w:rsidP="00105E5B">
      <w:pPr>
        <w:pStyle w:val="Akapitzlist"/>
        <w:widowControl w:val="0"/>
        <w:numPr>
          <w:ilvl w:val="0"/>
          <w:numId w:val="13"/>
        </w:numPr>
        <w:autoSpaceDE w:val="0"/>
        <w:autoSpaceDN w:val="0"/>
        <w:adjustRightInd w:val="0"/>
        <w:ind w:left="567" w:hanging="283"/>
        <w:jc w:val="both"/>
        <w:rPr>
          <w:rFonts w:cstheme="minorHAnsi"/>
          <w:sz w:val="22"/>
          <w:szCs w:val="22"/>
        </w:rPr>
      </w:pPr>
      <w:r w:rsidRPr="00996D19">
        <w:rPr>
          <w:rFonts w:cstheme="minorHAnsi"/>
          <w:sz w:val="22"/>
          <w:szCs w:val="22"/>
        </w:rPr>
        <w:t xml:space="preserve">Zgodę Wykonawcy na rozporządzenie i korzystanie z utworów zależnych stanowiących opracowanie dokumentacji, stworzonych przez Wykonawcę na zlecenie Zamawiającego na wszelkich polach eksploatacji, o których mowa w art. 50 ustawy z dnia 4 lutego 1994 r. </w:t>
      </w:r>
      <w:r w:rsidRPr="00996D19">
        <w:rPr>
          <w:rFonts w:cstheme="minorHAnsi"/>
          <w:sz w:val="22"/>
          <w:szCs w:val="22"/>
        </w:rPr>
        <w:br/>
        <w:t>o prawie autorskim i prawach pokrewnych</w:t>
      </w:r>
      <w:r w:rsidR="00064265">
        <w:rPr>
          <w:rFonts w:cstheme="minorHAnsi"/>
          <w:sz w:val="22"/>
          <w:szCs w:val="22"/>
        </w:rPr>
        <w:t xml:space="preserve"> </w:t>
      </w:r>
      <w:r w:rsidR="00064265" w:rsidRPr="00064265">
        <w:rPr>
          <w:rFonts w:cstheme="minorHAnsi"/>
          <w:sz w:val="22"/>
          <w:szCs w:val="22"/>
        </w:rPr>
        <w:t>(Dz.U.2025.24 t.j.)</w:t>
      </w:r>
      <w:r w:rsidRPr="00996D19">
        <w:rPr>
          <w:rFonts w:cstheme="minorHAnsi"/>
          <w:sz w:val="22"/>
          <w:szCs w:val="22"/>
        </w:rPr>
        <w:t>,</w:t>
      </w:r>
    </w:p>
    <w:p w14:paraId="3107739C" w14:textId="00102EA2" w:rsidR="00105E5B" w:rsidRPr="00996D19" w:rsidRDefault="00105E5B" w:rsidP="00105E5B">
      <w:pPr>
        <w:pStyle w:val="Akapitzlist"/>
        <w:widowControl w:val="0"/>
        <w:numPr>
          <w:ilvl w:val="0"/>
          <w:numId w:val="13"/>
        </w:numPr>
        <w:autoSpaceDE w:val="0"/>
        <w:autoSpaceDN w:val="0"/>
        <w:adjustRightInd w:val="0"/>
        <w:ind w:left="567" w:hanging="283"/>
        <w:jc w:val="both"/>
        <w:rPr>
          <w:rFonts w:cstheme="minorHAnsi"/>
          <w:sz w:val="22"/>
          <w:szCs w:val="22"/>
        </w:rPr>
      </w:pPr>
      <w:r w:rsidRPr="00996D19">
        <w:rPr>
          <w:rFonts w:cstheme="minorHAnsi"/>
          <w:sz w:val="22"/>
          <w:szCs w:val="22"/>
        </w:rPr>
        <w:t xml:space="preserve">Prawo zezwalania na korzystanie i rozporządzanie utworami zależnymi stanowiącymi opracowanie dokumentacji, stworzonymi przez Wykonawcę lub przez inne podmioty na zlecenie Zamawiającego, na wszelkich polach eksploatacji, o których mowa w art. 50 ustawy </w:t>
      </w:r>
      <w:r w:rsidRPr="00996D19">
        <w:rPr>
          <w:rFonts w:cstheme="minorHAnsi"/>
          <w:sz w:val="22"/>
          <w:szCs w:val="22"/>
        </w:rPr>
        <w:br/>
        <w:t>z dnia 4 lutego 1994 r. o prawie autorskim i prawach pokrewnych</w:t>
      </w:r>
      <w:r w:rsidR="00F26BC8">
        <w:rPr>
          <w:rFonts w:cstheme="minorHAnsi"/>
          <w:sz w:val="22"/>
          <w:szCs w:val="22"/>
        </w:rPr>
        <w:t xml:space="preserve"> </w:t>
      </w:r>
      <w:r w:rsidR="00F26BC8" w:rsidRPr="00064265">
        <w:rPr>
          <w:rFonts w:cstheme="minorHAnsi"/>
          <w:sz w:val="22"/>
          <w:szCs w:val="22"/>
        </w:rPr>
        <w:t>(</w:t>
      </w:r>
      <w:r w:rsidR="00F26BC8">
        <w:rPr>
          <w:rFonts w:cstheme="minorHAnsi"/>
          <w:sz w:val="22"/>
          <w:szCs w:val="22"/>
        </w:rPr>
        <w:t>Dz.U.2025.24 t.j.</w:t>
      </w:r>
      <w:r w:rsidR="00F26BC8" w:rsidRPr="00064265">
        <w:rPr>
          <w:rFonts w:cstheme="minorHAnsi"/>
          <w:sz w:val="22"/>
          <w:szCs w:val="22"/>
        </w:rPr>
        <w:t>)</w:t>
      </w:r>
      <w:r w:rsidRPr="00996D19">
        <w:rPr>
          <w:rFonts w:cstheme="minorHAnsi"/>
          <w:sz w:val="22"/>
          <w:szCs w:val="22"/>
        </w:rPr>
        <w:t>.</w:t>
      </w:r>
    </w:p>
    <w:p w14:paraId="05EAFBE5" w14:textId="77777777" w:rsidR="00105E5B" w:rsidRPr="00996D19" w:rsidRDefault="00105E5B" w:rsidP="00105E5B">
      <w:pPr>
        <w:numPr>
          <w:ilvl w:val="0"/>
          <w:numId w:val="27"/>
        </w:numPr>
        <w:ind w:left="284" w:hanging="426"/>
        <w:jc w:val="both"/>
        <w:rPr>
          <w:rFonts w:cstheme="minorHAnsi"/>
          <w:sz w:val="22"/>
          <w:szCs w:val="22"/>
        </w:rPr>
      </w:pPr>
      <w:r w:rsidRPr="00996D19">
        <w:rPr>
          <w:rFonts w:cstheme="minorHAnsi"/>
          <w:sz w:val="22"/>
          <w:szCs w:val="22"/>
        </w:rPr>
        <w:t xml:space="preserve">Zamawiający nabywa autorskie prawa majątkowe do wszystkich utworów, które powstaną </w:t>
      </w:r>
      <w:r w:rsidRPr="00996D19">
        <w:rPr>
          <w:rFonts w:cstheme="minorHAnsi"/>
          <w:sz w:val="22"/>
          <w:szCs w:val="22"/>
        </w:rPr>
        <w:br/>
        <w:t>w ramach realizacji niniejszej umowy oraz własność nośników, na których utwory te się znajdują, w ramach wynagrodzenia określonego w § 9 niniejszej umowy.</w:t>
      </w:r>
    </w:p>
    <w:p w14:paraId="22CE39F7" w14:textId="77777777" w:rsidR="00105E5B" w:rsidRPr="00996D19" w:rsidRDefault="00105E5B" w:rsidP="00105E5B">
      <w:pPr>
        <w:numPr>
          <w:ilvl w:val="0"/>
          <w:numId w:val="27"/>
        </w:numPr>
        <w:ind w:left="284" w:hanging="426"/>
        <w:jc w:val="both"/>
        <w:rPr>
          <w:rFonts w:cstheme="minorHAnsi"/>
          <w:sz w:val="22"/>
          <w:szCs w:val="22"/>
        </w:rPr>
      </w:pPr>
      <w:r w:rsidRPr="00996D19">
        <w:rPr>
          <w:rFonts w:cstheme="minorHAnsi"/>
          <w:sz w:val="22"/>
          <w:szCs w:val="22"/>
        </w:rPr>
        <w:t>W przypadku wystąpienia przez jakąkolwiek osobę trzecią z jakimkolwiek roszczeniem w stosunku do Zamawiającego, z tytułu autorskich praw osobistych lub majątkowych, Wykonawca pokryje wszelkie koszty i straty poniesione przez Zamawiającego, w związku z pojawieniem się takich roszczeń.</w:t>
      </w:r>
    </w:p>
    <w:p w14:paraId="5C926DEE" w14:textId="77777777" w:rsidR="00105E5B" w:rsidRPr="00996D19" w:rsidRDefault="00105E5B" w:rsidP="00105E5B">
      <w:pPr>
        <w:numPr>
          <w:ilvl w:val="0"/>
          <w:numId w:val="27"/>
        </w:numPr>
        <w:ind w:left="284" w:hanging="426"/>
        <w:jc w:val="both"/>
        <w:rPr>
          <w:rFonts w:cstheme="minorHAnsi"/>
          <w:sz w:val="22"/>
          <w:szCs w:val="22"/>
        </w:rPr>
      </w:pPr>
      <w:r w:rsidRPr="00996D19">
        <w:rPr>
          <w:rFonts w:cstheme="minorHAnsi"/>
          <w:sz w:val="22"/>
          <w:szCs w:val="22"/>
        </w:rPr>
        <w:t>Wykonawca</w:t>
      </w:r>
      <w:r w:rsidRPr="00996D19">
        <w:rPr>
          <w:rFonts w:eastAsia="Calibri" w:cstheme="minorHAnsi"/>
          <w:color w:val="000000"/>
          <w:sz w:val="22"/>
          <w:szCs w:val="22"/>
          <w:highlight w:val="white"/>
        </w:rPr>
        <w:t xml:space="preserve"> zobowiązany jest do wprowadzania zmian w dokumentacji stanowiącej przedmiot umowy w trakcie realizacji przedmiotu umowy, jak również w trakcie realizacji zadania inwestycyjnego, o którym mowa w § 1 ust. 1, gdyby zmiany takie na etapie wykonawstwa okazały się konieczne</w:t>
      </w:r>
      <w:r w:rsidRPr="00996D19">
        <w:rPr>
          <w:rFonts w:eastAsia="Calibri" w:cstheme="minorHAnsi"/>
          <w:color w:val="000000"/>
          <w:sz w:val="22"/>
          <w:szCs w:val="22"/>
        </w:rPr>
        <w:t xml:space="preserve"> i wynikały w szczególności z wad lub błędów projektowych. Błędy dokumentacji będą poprawiane w terminie wyznaczonym przez Zamawiającego.</w:t>
      </w:r>
    </w:p>
    <w:p w14:paraId="78901BF3" w14:textId="77777777" w:rsidR="00105E5B" w:rsidRPr="00996D19" w:rsidRDefault="00105E5B" w:rsidP="00105E5B">
      <w:pPr>
        <w:numPr>
          <w:ilvl w:val="0"/>
          <w:numId w:val="27"/>
        </w:numPr>
        <w:ind w:left="284" w:hanging="426"/>
        <w:jc w:val="both"/>
        <w:rPr>
          <w:rFonts w:cstheme="minorHAnsi"/>
          <w:sz w:val="22"/>
          <w:szCs w:val="22"/>
        </w:rPr>
      </w:pPr>
      <w:r w:rsidRPr="00996D19">
        <w:rPr>
          <w:rFonts w:cstheme="minorHAnsi"/>
          <w:sz w:val="22"/>
          <w:szCs w:val="22"/>
        </w:rPr>
        <w:t xml:space="preserve">Wykonawca ponosi odpowiedzialność za błędy merytoryczne w przedmiocie umowy wynikające </w:t>
      </w:r>
      <w:r w:rsidRPr="00996D19">
        <w:rPr>
          <w:rFonts w:cstheme="minorHAnsi"/>
          <w:sz w:val="22"/>
          <w:szCs w:val="22"/>
        </w:rPr>
        <w:br/>
        <w:t xml:space="preserve">z winy Wykonawcy. </w:t>
      </w:r>
    </w:p>
    <w:p w14:paraId="4B8D26F9" w14:textId="77777777" w:rsidR="00105E5B" w:rsidRPr="00996D19" w:rsidRDefault="00105E5B" w:rsidP="00105E5B">
      <w:pPr>
        <w:jc w:val="center"/>
        <w:rPr>
          <w:rFonts w:cstheme="minorHAnsi"/>
          <w:b/>
          <w:sz w:val="22"/>
          <w:szCs w:val="22"/>
        </w:rPr>
      </w:pPr>
      <w:r w:rsidRPr="00996D19">
        <w:rPr>
          <w:rFonts w:cstheme="minorHAnsi"/>
          <w:b/>
          <w:sz w:val="22"/>
          <w:szCs w:val="22"/>
        </w:rPr>
        <w:t>§ 4</w:t>
      </w:r>
    </w:p>
    <w:p w14:paraId="011CF54E" w14:textId="77777777" w:rsidR="00105E5B" w:rsidRPr="00996D19" w:rsidRDefault="00105E5B" w:rsidP="00105E5B">
      <w:pPr>
        <w:jc w:val="center"/>
        <w:rPr>
          <w:rFonts w:cstheme="minorHAnsi"/>
          <w:b/>
          <w:sz w:val="22"/>
          <w:szCs w:val="22"/>
        </w:rPr>
      </w:pPr>
      <w:r w:rsidRPr="00996D19">
        <w:rPr>
          <w:rFonts w:cstheme="minorHAnsi"/>
          <w:b/>
          <w:sz w:val="22"/>
          <w:szCs w:val="22"/>
        </w:rPr>
        <w:t>Termin wykonania przedmiotu umowy</w:t>
      </w:r>
    </w:p>
    <w:p w14:paraId="4EFB5274" w14:textId="77777777" w:rsidR="00105E5B" w:rsidRPr="00996D19" w:rsidRDefault="00105E5B" w:rsidP="00105E5B">
      <w:pPr>
        <w:pStyle w:val="Tekstpodstawowy"/>
        <w:numPr>
          <w:ilvl w:val="0"/>
          <w:numId w:val="11"/>
        </w:numPr>
        <w:tabs>
          <w:tab w:val="clear" w:pos="720"/>
          <w:tab w:val="num" w:pos="284"/>
        </w:tabs>
        <w:ind w:left="284" w:hanging="284"/>
        <w:rPr>
          <w:rFonts w:asciiTheme="minorHAnsi" w:hAnsiTheme="minorHAnsi" w:cstheme="minorHAnsi"/>
          <w:sz w:val="22"/>
          <w:szCs w:val="22"/>
        </w:rPr>
      </w:pPr>
      <w:r w:rsidRPr="00996D19">
        <w:rPr>
          <w:rFonts w:asciiTheme="minorHAnsi" w:hAnsiTheme="minorHAnsi" w:cstheme="minorHAnsi"/>
          <w:sz w:val="22"/>
          <w:szCs w:val="22"/>
        </w:rPr>
        <w:t xml:space="preserve">Termin wykonania przedmiotu niniejszej umowy: </w:t>
      </w:r>
    </w:p>
    <w:p w14:paraId="67E591F2" w14:textId="77777777" w:rsidR="00F26BC8" w:rsidRPr="00F26BC8" w:rsidRDefault="00F26BC8" w:rsidP="00F26BC8">
      <w:pPr>
        <w:pStyle w:val="Tekstpodstawowy"/>
        <w:numPr>
          <w:ilvl w:val="0"/>
          <w:numId w:val="21"/>
        </w:numPr>
        <w:ind w:left="567" w:hanging="283"/>
        <w:rPr>
          <w:rFonts w:asciiTheme="minorHAnsi" w:hAnsiTheme="minorHAnsi" w:cstheme="minorHAnsi"/>
          <w:sz w:val="22"/>
          <w:szCs w:val="22"/>
        </w:rPr>
      </w:pPr>
      <w:r w:rsidRPr="00F26BC8">
        <w:rPr>
          <w:rFonts w:asciiTheme="minorHAnsi" w:hAnsiTheme="minorHAnsi" w:cstheme="minorHAnsi"/>
          <w:sz w:val="22"/>
          <w:szCs w:val="22"/>
        </w:rPr>
        <w:t xml:space="preserve">Etap I  – do 60 dni kalendarzowych liczonych od daty podpisania umowy, w zakresie: </w:t>
      </w:r>
    </w:p>
    <w:p w14:paraId="6D1CD025" w14:textId="1CCD8CF1" w:rsidR="00F26BC8" w:rsidRDefault="00F26BC8" w:rsidP="00F26BC8">
      <w:pPr>
        <w:pStyle w:val="Tekstpodstawowy"/>
        <w:numPr>
          <w:ilvl w:val="0"/>
          <w:numId w:val="32"/>
        </w:numPr>
        <w:rPr>
          <w:rFonts w:asciiTheme="minorHAnsi" w:hAnsiTheme="minorHAnsi" w:cstheme="minorHAnsi"/>
          <w:sz w:val="22"/>
          <w:szCs w:val="22"/>
        </w:rPr>
      </w:pPr>
      <w:r w:rsidRPr="00F26BC8">
        <w:rPr>
          <w:rFonts w:asciiTheme="minorHAnsi" w:hAnsiTheme="minorHAnsi" w:cstheme="minorHAnsi"/>
          <w:sz w:val="22"/>
          <w:szCs w:val="22"/>
        </w:rPr>
        <w:t>opracowanie koncepcji architektoniczno-instalacyjnej wraz z oszacowaniem planow</w:t>
      </w:r>
      <w:r>
        <w:rPr>
          <w:rFonts w:asciiTheme="minorHAnsi" w:hAnsiTheme="minorHAnsi" w:cstheme="minorHAnsi"/>
          <w:sz w:val="22"/>
          <w:szCs w:val="22"/>
        </w:rPr>
        <w:t>anych kosztów robót budowlanych,</w:t>
      </w:r>
    </w:p>
    <w:p w14:paraId="056A167A" w14:textId="68AC4BB7" w:rsidR="00F26BC8" w:rsidRPr="00F26BC8" w:rsidRDefault="00F26BC8" w:rsidP="00F26BC8">
      <w:pPr>
        <w:pStyle w:val="Tekstpodstawowy"/>
        <w:numPr>
          <w:ilvl w:val="0"/>
          <w:numId w:val="32"/>
        </w:numPr>
        <w:rPr>
          <w:rFonts w:asciiTheme="minorHAnsi" w:hAnsiTheme="minorHAnsi" w:cstheme="minorHAnsi"/>
          <w:sz w:val="22"/>
          <w:szCs w:val="22"/>
        </w:rPr>
      </w:pPr>
      <w:r w:rsidRPr="00F26BC8">
        <w:rPr>
          <w:rFonts w:asciiTheme="minorHAnsi" w:hAnsiTheme="minorHAnsi" w:cstheme="minorHAnsi"/>
          <w:sz w:val="22"/>
          <w:szCs w:val="22"/>
        </w:rPr>
        <w:lastRenderedPageBreak/>
        <w:t>opracowanie projektu architektoniczno – budowlanego   w zakresie niezbędnym do przedłożenia w urzędzie w postępowaniu o wydanie decyzji o pozwoleniu na budowę tj. projekt zagospodarowania działki lub terenu, projektu architektoniczno-budowlanego  uzgodniony z rzeczoznawcami: ds. sanitarnohigienicznych oraz zabezpieczeń przeciwpożarowych</w:t>
      </w:r>
      <w:r>
        <w:rPr>
          <w:rFonts w:asciiTheme="minorHAnsi" w:hAnsiTheme="minorHAnsi" w:cstheme="minorHAnsi"/>
          <w:sz w:val="22"/>
          <w:szCs w:val="22"/>
        </w:rPr>
        <w:t>.</w:t>
      </w:r>
      <w:r w:rsidRPr="00F26BC8">
        <w:rPr>
          <w:rFonts w:asciiTheme="minorHAnsi" w:hAnsiTheme="minorHAnsi" w:cstheme="minorHAnsi"/>
          <w:sz w:val="22"/>
          <w:szCs w:val="22"/>
        </w:rPr>
        <w:t xml:space="preserve">   </w:t>
      </w:r>
    </w:p>
    <w:p w14:paraId="51ED03B0" w14:textId="77777777" w:rsidR="00F26BC8" w:rsidRPr="00F26BC8" w:rsidRDefault="00F26BC8" w:rsidP="00F26BC8">
      <w:pPr>
        <w:pStyle w:val="Tekstpodstawowy"/>
        <w:ind w:left="644"/>
        <w:rPr>
          <w:rFonts w:asciiTheme="minorHAnsi" w:hAnsiTheme="minorHAnsi" w:cstheme="minorHAnsi"/>
          <w:sz w:val="22"/>
          <w:szCs w:val="22"/>
        </w:rPr>
      </w:pPr>
      <w:r w:rsidRPr="00F26BC8">
        <w:rPr>
          <w:rFonts w:asciiTheme="minorHAnsi" w:hAnsiTheme="minorHAnsi" w:cstheme="minorHAnsi"/>
          <w:sz w:val="22"/>
          <w:szCs w:val="22"/>
        </w:rPr>
        <w:t>Realizacja tego zakresu musi odbywać się w ścisłym porozumieniu z Zamawiającym i przy akceptacji Zamawiającego w zakresie proponowanych rozwiązań. Zamawiający może wnieść do przedstawionego  rozwiązania uwagi, które Wykonawca zobowiązany będzie uwzględnić lub odpowiednio się do nich ustosunkować. W przypadku rozbieżności stanowisk decydujący głos ma Zamawiający.</w:t>
      </w:r>
    </w:p>
    <w:p w14:paraId="1EFA71E0" w14:textId="4CCD8C25" w:rsidR="00F26BC8" w:rsidRPr="00F26BC8" w:rsidRDefault="00F26BC8" w:rsidP="00F26BC8">
      <w:pPr>
        <w:pStyle w:val="Tekstpodstawowy"/>
        <w:numPr>
          <w:ilvl w:val="0"/>
          <w:numId w:val="21"/>
        </w:numPr>
        <w:ind w:left="567" w:hanging="283"/>
        <w:rPr>
          <w:rFonts w:asciiTheme="minorHAnsi" w:hAnsiTheme="minorHAnsi" w:cstheme="minorHAnsi"/>
          <w:sz w:val="22"/>
          <w:szCs w:val="22"/>
        </w:rPr>
      </w:pPr>
      <w:r w:rsidRPr="00F26BC8">
        <w:rPr>
          <w:rFonts w:asciiTheme="minorHAnsi" w:hAnsiTheme="minorHAnsi" w:cstheme="minorHAnsi"/>
          <w:sz w:val="22"/>
          <w:szCs w:val="22"/>
        </w:rPr>
        <w:t>Etap II   - do 120 dni kalendarzowych liczonych od daty podpisania umowy w zakresie:</w:t>
      </w:r>
    </w:p>
    <w:p w14:paraId="1A9710EC" w14:textId="1D6ED1DF" w:rsidR="00105E5B" w:rsidRPr="00F26BC8" w:rsidRDefault="00F26BC8" w:rsidP="00F26BC8">
      <w:pPr>
        <w:pStyle w:val="Tekstpodstawowy"/>
        <w:numPr>
          <w:ilvl w:val="0"/>
          <w:numId w:val="33"/>
        </w:numPr>
        <w:ind w:left="993" w:hanging="426"/>
        <w:rPr>
          <w:rFonts w:asciiTheme="minorHAnsi" w:hAnsiTheme="minorHAnsi" w:cstheme="minorHAnsi"/>
          <w:sz w:val="22"/>
          <w:szCs w:val="22"/>
        </w:rPr>
      </w:pPr>
      <w:r w:rsidRPr="00F26BC8">
        <w:rPr>
          <w:rFonts w:asciiTheme="minorHAnsi" w:hAnsiTheme="minorHAnsi" w:cstheme="minorHAnsi"/>
          <w:sz w:val="22"/>
          <w:szCs w:val="22"/>
        </w:rPr>
        <w:t>projekty wykonawcze, projekty techniczne, kosztorysy inwestorskie, przedmiary robót, specyfikacje techniczne wykonania i odbioru robót.</w:t>
      </w:r>
    </w:p>
    <w:p w14:paraId="3070F870" w14:textId="6A64196A" w:rsidR="00105E5B" w:rsidRPr="00996D19" w:rsidRDefault="00105E5B" w:rsidP="00105E5B">
      <w:pPr>
        <w:pStyle w:val="Tekstpodstawowy"/>
        <w:numPr>
          <w:ilvl w:val="0"/>
          <w:numId w:val="21"/>
        </w:numPr>
        <w:ind w:left="567" w:hanging="283"/>
        <w:rPr>
          <w:rFonts w:asciiTheme="minorHAnsi" w:hAnsiTheme="minorHAnsi" w:cstheme="minorHAnsi"/>
          <w:sz w:val="22"/>
          <w:szCs w:val="22"/>
        </w:rPr>
      </w:pPr>
      <w:r w:rsidRPr="00996D19">
        <w:rPr>
          <w:rFonts w:asciiTheme="minorHAnsi" w:hAnsiTheme="minorHAnsi" w:cstheme="minorHAnsi"/>
          <w:sz w:val="22"/>
          <w:szCs w:val="22"/>
        </w:rPr>
        <w:t xml:space="preserve">uzyskanie w imieniu Zamawiającego wszelkich pozwoleń (np. pozwolenie na budowę lub prawomocne zgłoszenie robót budowlanych), decyzji administracyjnych koniecznych do wykonania robót budowlanych objętych dokumentacją projektowo-kosztorysową wynosi max. </w:t>
      </w:r>
      <w:r w:rsidR="004B6145">
        <w:rPr>
          <w:rFonts w:asciiTheme="minorHAnsi" w:hAnsiTheme="minorHAnsi" w:cstheme="minorHAnsi"/>
          <w:sz w:val="22"/>
          <w:szCs w:val="22"/>
        </w:rPr>
        <w:t>60</w:t>
      </w:r>
      <w:r w:rsidR="0045358F" w:rsidRPr="00996D19">
        <w:rPr>
          <w:rFonts w:asciiTheme="minorHAnsi" w:hAnsiTheme="minorHAnsi" w:cstheme="minorHAnsi"/>
          <w:sz w:val="22"/>
          <w:szCs w:val="22"/>
        </w:rPr>
        <w:t xml:space="preserve"> dni</w:t>
      </w:r>
      <w:r w:rsidRPr="00996D19">
        <w:rPr>
          <w:rFonts w:asciiTheme="minorHAnsi" w:hAnsiTheme="minorHAnsi" w:cstheme="minorHAnsi"/>
          <w:sz w:val="22"/>
          <w:szCs w:val="22"/>
        </w:rPr>
        <w:t xml:space="preserve"> od daty przekazania Zamawiającemu dokumentacji, o której mowa w pkt.</w:t>
      </w:r>
      <w:r w:rsidR="00312DE5">
        <w:rPr>
          <w:rFonts w:asciiTheme="minorHAnsi" w:hAnsiTheme="minorHAnsi" w:cstheme="minorHAnsi"/>
          <w:sz w:val="22"/>
          <w:szCs w:val="22"/>
        </w:rPr>
        <w:t xml:space="preserve">1 </w:t>
      </w:r>
    </w:p>
    <w:p w14:paraId="78F7BE32" w14:textId="2EECE54F" w:rsidR="00105E5B" w:rsidRPr="00996D19" w:rsidRDefault="00105E5B" w:rsidP="00105E5B">
      <w:pPr>
        <w:pStyle w:val="Tekstpodstawowy"/>
        <w:numPr>
          <w:ilvl w:val="0"/>
          <w:numId w:val="21"/>
        </w:numPr>
        <w:ind w:left="567" w:hanging="283"/>
        <w:rPr>
          <w:rFonts w:asciiTheme="minorHAnsi" w:hAnsiTheme="minorHAnsi" w:cstheme="minorHAnsi"/>
          <w:sz w:val="22"/>
          <w:szCs w:val="22"/>
        </w:rPr>
      </w:pPr>
      <w:r w:rsidRPr="00996D19">
        <w:rPr>
          <w:rFonts w:asciiTheme="minorHAnsi" w:hAnsiTheme="minorHAnsi" w:cstheme="minorHAnsi"/>
          <w:sz w:val="22"/>
          <w:szCs w:val="22"/>
        </w:rPr>
        <w:t xml:space="preserve">Sprawowanie nadzoru autorskiego – od dnia przekazania placu budowy Wykonawcy robót budowlanych do dnia podpisania protokołu odbioru końcowego robót budowlanych. Planowany termin realizacji robót budowlanych </w:t>
      </w:r>
      <w:r w:rsidR="00312DE5">
        <w:rPr>
          <w:rFonts w:asciiTheme="minorHAnsi" w:hAnsiTheme="minorHAnsi" w:cstheme="minorHAnsi"/>
          <w:sz w:val="22"/>
          <w:szCs w:val="22"/>
        </w:rPr>
        <w:t>to rok 2026</w:t>
      </w:r>
      <w:r w:rsidR="005D651B">
        <w:rPr>
          <w:rFonts w:asciiTheme="minorHAnsi" w:hAnsiTheme="minorHAnsi" w:cstheme="minorHAnsi"/>
          <w:sz w:val="22"/>
          <w:szCs w:val="22"/>
        </w:rPr>
        <w:t>.</w:t>
      </w:r>
    </w:p>
    <w:p w14:paraId="53487861" w14:textId="14F18277" w:rsidR="00105E5B" w:rsidRPr="00996D19" w:rsidRDefault="00105E5B" w:rsidP="00105E5B">
      <w:pPr>
        <w:pStyle w:val="Tekstpodstawowy"/>
        <w:numPr>
          <w:ilvl w:val="0"/>
          <w:numId w:val="21"/>
        </w:numPr>
        <w:ind w:left="567" w:hanging="283"/>
        <w:rPr>
          <w:rFonts w:asciiTheme="minorHAnsi" w:hAnsiTheme="minorHAnsi" w:cstheme="minorHAnsi"/>
          <w:sz w:val="22"/>
          <w:szCs w:val="22"/>
        </w:rPr>
      </w:pPr>
      <w:r w:rsidRPr="00996D19">
        <w:rPr>
          <w:rFonts w:asciiTheme="minorHAnsi" w:hAnsiTheme="minorHAnsi" w:cstheme="minorHAnsi"/>
          <w:sz w:val="22"/>
          <w:szCs w:val="22"/>
        </w:rPr>
        <w:t>Nadzór autorski polegający na osobistej obecności na budowie pełniony będzie według potrzeb wynikających z postępu robót budowlanych. Za pobyt Wykonawcy na budowie uznaje się obecność jednej osoby wyznaczonej przez Wykonawcę do pełnienia nadzoru autorskiego. Potwierdzenia pobytów w ramach nadzoru autorskiego dokonuje Zamawiający.</w:t>
      </w:r>
    </w:p>
    <w:p w14:paraId="1E3EF097" w14:textId="5E08951A" w:rsidR="00105E5B" w:rsidRPr="00996D19" w:rsidRDefault="00105E5B" w:rsidP="00105E5B">
      <w:pPr>
        <w:pStyle w:val="Tekstpodstawowy"/>
        <w:numPr>
          <w:ilvl w:val="0"/>
          <w:numId w:val="11"/>
        </w:numPr>
        <w:tabs>
          <w:tab w:val="clear" w:pos="720"/>
          <w:tab w:val="num" w:pos="284"/>
        </w:tabs>
        <w:ind w:left="284" w:hanging="284"/>
        <w:rPr>
          <w:rFonts w:asciiTheme="minorHAnsi" w:hAnsiTheme="minorHAnsi" w:cstheme="minorHAnsi"/>
          <w:sz w:val="22"/>
          <w:szCs w:val="22"/>
        </w:rPr>
      </w:pPr>
      <w:r w:rsidRPr="00996D19">
        <w:rPr>
          <w:rFonts w:asciiTheme="minorHAnsi" w:hAnsiTheme="minorHAnsi" w:cstheme="minorHAnsi"/>
          <w:sz w:val="22"/>
          <w:szCs w:val="22"/>
        </w:rPr>
        <w:t xml:space="preserve">Za datę wykonania przedmiotu umowy, o którym mowa w ust. 1 pkt 1) niniejszego paragrafu uznaje się datę przekazania Zamawiającemu 1 egz. kompletnej dokumentacji projektowo-kosztorysowej w wersji papierowej wraz z kompletnym wnioskiem do właściwego organu administracji o wydanie pozwolenia na budowę lub dokumentu lub decyzji umożliwiających realizację robót budowlanych, potwierdzone protokołem zawierającym spis przekazywanej dokumentacji. Zamawiający zapozna się z przekazaną dokumentacją. Zamawiający w terminie 14 dni od dnia przekazania przez Wykonawcę dokumentacji zgłosi swoje uwagi. Termin ten może ulec przedłużeniu w przypadku konieczności dokonywania przez Wykonawcę uzupełnień lub poprawek, w terminach wyznaczonych przez Zamawiającego. </w:t>
      </w:r>
    </w:p>
    <w:p w14:paraId="6FA0920A" w14:textId="77777777" w:rsidR="00105E5B" w:rsidRPr="00996D19" w:rsidRDefault="00105E5B" w:rsidP="00105E5B">
      <w:pPr>
        <w:pStyle w:val="Tekstpodstawowy"/>
        <w:numPr>
          <w:ilvl w:val="0"/>
          <w:numId w:val="11"/>
        </w:numPr>
        <w:tabs>
          <w:tab w:val="clear" w:pos="720"/>
          <w:tab w:val="num" w:pos="284"/>
        </w:tabs>
        <w:ind w:left="284" w:hanging="284"/>
        <w:rPr>
          <w:rFonts w:asciiTheme="minorHAnsi" w:hAnsiTheme="minorHAnsi" w:cstheme="minorHAnsi"/>
          <w:sz w:val="22"/>
          <w:szCs w:val="22"/>
        </w:rPr>
      </w:pPr>
      <w:r w:rsidRPr="00996D19">
        <w:rPr>
          <w:rFonts w:asciiTheme="minorHAnsi" w:hAnsiTheme="minorHAnsi" w:cstheme="minorHAnsi"/>
          <w:sz w:val="22"/>
          <w:szCs w:val="22"/>
        </w:rPr>
        <w:t>Protokół przekazania dokumentacji, o którym mowa w ust. 2 niniejszego paragrafu ma tylko skutek w postaci potwierdzenia daty złożenia dokumentacji Zamawiającemu, nie stanowi potwierdzenia przyjęcia dokumentacji bez uwag.</w:t>
      </w:r>
    </w:p>
    <w:p w14:paraId="7E0F8AE1" w14:textId="77777777" w:rsidR="00105E5B" w:rsidRPr="00996D19" w:rsidRDefault="00105E5B" w:rsidP="00105E5B">
      <w:pPr>
        <w:pStyle w:val="Tekstpodstawowy"/>
        <w:numPr>
          <w:ilvl w:val="0"/>
          <w:numId w:val="11"/>
        </w:numPr>
        <w:tabs>
          <w:tab w:val="clear" w:pos="720"/>
          <w:tab w:val="num" w:pos="284"/>
        </w:tabs>
        <w:ind w:left="284" w:hanging="284"/>
        <w:rPr>
          <w:rFonts w:asciiTheme="minorHAnsi" w:hAnsiTheme="minorHAnsi" w:cstheme="minorHAnsi"/>
          <w:sz w:val="22"/>
          <w:szCs w:val="22"/>
        </w:rPr>
      </w:pPr>
      <w:r w:rsidRPr="00996D19">
        <w:rPr>
          <w:rFonts w:asciiTheme="minorHAnsi" w:hAnsiTheme="minorHAnsi" w:cstheme="minorHAnsi"/>
          <w:sz w:val="22"/>
          <w:szCs w:val="22"/>
        </w:rPr>
        <w:t>Jeżeli Zamawiający zgłosi uwagi, co do przekazanej dokumentacji projektowo-kosztorysowej Wykonawca zobowiązuje się dokonać odpowiednich uzupełnień lub poprawek, w terminach wyznaczonych przez Zamawiającego.</w:t>
      </w:r>
    </w:p>
    <w:p w14:paraId="354FE6AE" w14:textId="77777777" w:rsidR="00105E5B" w:rsidRPr="00996D19" w:rsidRDefault="00105E5B" w:rsidP="00105E5B">
      <w:pPr>
        <w:pStyle w:val="Tekstpodstawowy"/>
        <w:numPr>
          <w:ilvl w:val="0"/>
          <w:numId w:val="11"/>
        </w:numPr>
        <w:tabs>
          <w:tab w:val="clear" w:pos="720"/>
          <w:tab w:val="num" w:pos="284"/>
        </w:tabs>
        <w:ind w:left="284" w:hanging="284"/>
        <w:rPr>
          <w:rFonts w:asciiTheme="minorHAnsi" w:hAnsiTheme="minorHAnsi" w:cstheme="minorHAnsi"/>
          <w:sz w:val="22"/>
          <w:szCs w:val="22"/>
        </w:rPr>
      </w:pPr>
      <w:r w:rsidRPr="00996D19">
        <w:rPr>
          <w:rFonts w:asciiTheme="minorHAnsi" w:hAnsiTheme="minorHAnsi" w:cstheme="minorHAnsi"/>
          <w:sz w:val="22"/>
          <w:szCs w:val="22"/>
        </w:rPr>
        <w:t>Wykonawca w terminie 14 dni od dnia podpisania przez Zamawiającego protokołu odbioru 1 egzemplarza dokumentacji projektowo-kosztorysowej przekaże pozostałe egzemplarze dokumentacji w wersji papierowej i elektronicznej, w wymaganych ilościach, wraz z potwierdzeniem złożenia wniosku do właściwego organu administracji o wydanie pozwolenia na budowę lub dokumentu lub decyzji umożliwiających realizację robót budowlanych, co zostanie potwierdzone podpisaniem protokołu końcowego odbioru dokumentacji projektowo-kosztorysowej.</w:t>
      </w:r>
    </w:p>
    <w:p w14:paraId="55516E50" w14:textId="3DB36486" w:rsidR="00105E5B" w:rsidRPr="00996D19" w:rsidRDefault="00105E5B" w:rsidP="00105E5B">
      <w:pPr>
        <w:pStyle w:val="Tekstpodstawowy"/>
        <w:numPr>
          <w:ilvl w:val="0"/>
          <w:numId w:val="11"/>
        </w:numPr>
        <w:tabs>
          <w:tab w:val="clear" w:pos="720"/>
          <w:tab w:val="num" w:pos="284"/>
        </w:tabs>
        <w:ind w:left="284" w:hanging="284"/>
        <w:rPr>
          <w:rFonts w:asciiTheme="minorHAnsi" w:hAnsiTheme="minorHAnsi" w:cstheme="minorHAnsi"/>
          <w:sz w:val="22"/>
          <w:szCs w:val="22"/>
        </w:rPr>
      </w:pPr>
      <w:r w:rsidRPr="00996D19">
        <w:rPr>
          <w:rFonts w:asciiTheme="minorHAnsi" w:hAnsiTheme="minorHAnsi" w:cstheme="minorHAnsi"/>
          <w:sz w:val="22"/>
          <w:szCs w:val="22"/>
        </w:rPr>
        <w:t>Za datę wykonania przedmiotu umowy, o którym mowa w ust. 1 pkt 2) uznaje się dzień dostarczenia pozwolenia</w:t>
      </w:r>
      <w:r w:rsidR="00705B34" w:rsidRPr="00996D19">
        <w:rPr>
          <w:rFonts w:asciiTheme="minorHAnsi" w:hAnsiTheme="minorHAnsi" w:cstheme="minorHAnsi"/>
          <w:sz w:val="22"/>
          <w:szCs w:val="22"/>
        </w:rPr>
        <w:t xml:space="preserve"> lub</w:t>
      </w:r>
      <w:r w:rsidRPr="00996D19">
        <w:rPr>
          <w:rFonts w:asciiTheme="minorHAnsi" w:hAnsiTheme="minorHAnsi" w:cstheme="minorHAnsi"/>
          <w:color w:val="FF0000"/>
          <w:sz w:val="22"/>
          <w:szCs w:val="22"/>
        </w:rPr>
        <w:t xml:space="preserve"> </w:t>
      </w:r>
      <w:r w:rsidRPr="00996D19">
        <w:rPr>
          <w:rFonts w:asciiTheme="minorHAnsi" w:hAnsiTheme="minorHAnsi" w:cstheme="minorHAnsi"/>
          <w:sz w:val="22"/>
          <w:szCs w:val="22"/>
        </w:rPr>
        <w:t>dokumentu lub decyzji umożliwiających realizację robót budowlanych, wydanych przez właściwy organ administracji.</w:t>
      </w:r>
    </w:p>
    <w:p w14:paraId="3001C962" w14:textId="77777777" w:rsidR="00105E5B" w:rsidRPr="00996D19" w:rsidRDefault="00105E5B" w:rsidP="00105E5B">
      <w:pPr>
        <w:jc w:val="center"/>
        <w:rPr>
          <w:rFonts w:cstheme="minorHAnsi"/>
          <w:b/>
          <w:sz w:val="22"/>
          <w:szCs w:val="22"/>
        </w:rPr>
      </w:pPr>
      <w:r w:rsidRPr="00996D19">
        <w:rPr>
          <w:rFonts w:cstheme="minorHAnsi"/>
          <w:b/>
          <w:sz w:val="22"/>
          <w:szCs w:val="22"/>
        </w:rPr>
        <w:t>§ 5</w:t>
      </w:r>
    </w:p>
    <w:p w14:paraId="4F9771AB" w14:textId="77777777" w:rsidR="00105E5B" w:rsidRPr="00996D19" w:rsidRDefault="00105E5B" w:rsidP="00105E5B">
      <w:pPr>
        <w:jc w:val="center"/>
        <w:rPr>
          <w:rFonts w:cstheme="minorHAnsi"/>
          <w:b/>
          <w:sz w:val="22"/>
          <w:szCs w:val="22"/>
        </w:rPr>
      </w:pPr>
      <w:r w:rsidRPr="00996D19">
        <w:rPr>
          <w:rFonts w:cstheme="minorHAnsi"/>
          <w:b/>
          <w:sz w:val="22"/>
          <w:szCs w:val="22"/>
        </w:rPr>
        <w:t>Gwarancja i rękojmia</w:t>
      </w:r>
    </w:p>
    <w:p w14:paraId="7FF08861" w14:textId="77777777" w:rsidR="00105E5B" w:rsidRPr="00996D19" w:rsidRDefault="00105E5B" w:rsidP="00105E5B">
      <w:pPr>
        <w:numPr>
          <w:ilvl w:val="0"/>
          <w:numId w:val="4"/>
        </w:numPr>
        <w:ind w:left="284" w:hanging="284"/>
        <w:jc w:val="both"/>
        <w:rPr>
          <w:rFonts w:cstheme="minorHAnsi"/>
          <w:sz w:val="22"/>
          <w:szCs w:val="22"/>
        </w:rPr>
      </w:pPr>
      <w:r w:rsidRPr="00996D19">
        <w:rPr>
          <w:rFonts w:cstheme="minorHAnsi"/>
          <w:sz w:val="22"/>
          <w:szCs w:val="22"/>
        </w:rPr>
        <w:lastRenderedPageBreak/>
        <w:t xml:space="preserve">Wykonawca odpowiada za wady dokumentacji w ramach udzielanej Zamawiającemu gwarancji </w:t>
      </w:r>
      <w:r w:rsidRPr="00996D19">
        <w:rPr>
          <w:rFonts w:cstheme="minorHAnsi"/>
          <w:sz w:val="22"/>
          <w:szCs w:val="22"/>
        </w:rPr>
        <w:br/>
        <w:t>i rękojmi  i zgodnie z zasadami wynikającymi z Kodeksu Cywilnego z zastrzeżeniem ust. 2.</w:t>
      </w:r>
    </w:p>
    <w:p w14:paraId="49ACFA95" w14:textId="77777777" w:rsidR="00105E5B" w:rsidRPr="00996D19" w:rsidRDefault="00105E5B" w:rsidP="00105E5B">
      <w:pPr>
        <w:numPr>
          <w:ilvl w:val="0"/>
          <w:numId w:val="4"/>
        </w:numPr>
        <w:ind w:left="284" w:hanging="284"/>
        <w:jc w:val="both"/>
        <w:rPr>
          <w:rFonts w:cstheme="minorHAnsi"/>
          <w:sz w:val="22"/>
          <w:szCs w:val="22"/>
        </w:rPr>
      </w:pPr>
      <w:r w:rsidRPr="00996D19">
        <w:rPr>
          <w:rFonts w:cstheme="minorHAnsi"/>
          <w:sz w:val="22"/>
          <w:szCs w:val="22"/>
        </w:rPr>
        <w:t>Uprawnienia Zamawiającego z tytułu rękojmi i gwarancji dotyczących przedmiotu umowy wygasają w stosunku do Wykonawcy przedmiotu umowy wraz z wygaśnięciem odpowiedzialności wykonawcy robót budowlanych z tytułu rękojmi i gwarancji za wady robót wykonanych na podstawie dokumentacji będącej przedmiotem niniejszej umowy.</w:t>
      </w:r>
    </w:p>
    <w:p w14:paraId="0C15FE06" w14:textId="77777777" w:rsidR="00105E5B" w:rsidRPr="00996D19" w:rsidRDefault="00105E5B" w:rsidP="00105E5B">
      <w:pPr>
        <w:numPr>
          <w:ilvl w:val="0"/>
          <w:numId w:val="4"/>
        </w:numPr>
        <w:ind w:left="284" w:hanging="284"/>
        <w:jc w:val="both"/>
        <w:rPr>
          <w:rFonts w:cstheme="minorHAnsi"/>
          <w:sz w:val="22"/>
          <w:szCs w:val="22"/>
        </w:rPr>
      </w:pPr>
      <w:r w:rsidRPr="00996D19">
        <w:rPr>
          <w:rFonts w:cstheme="minorHAnsi"/>
          <w:sz w:val="22"/>
          <w:szCs w:val="22"/>
        </w:rPr>
        <w:t>Wykonawca zobowiązuje się do pokrycia w pełnym zakresie kosztów finansowych poniesionych przez Zamawiającego z tytułu nienależytego wykonania przedmiotu umowy przez Wykonawcę.</w:t>
      </w:r>
    </w:p>
    <w:p w14:paraId="42BEE221" w14:textId="77777777" w:rsidR="00105E5B" w:rsidRPr="00996D19" w:rsidRDefault="00105E5B" w:rsidP="00105E5B">
      <w:pPr>
        <w:numPr>
          <w:ilvl w:val="0"/>
          <w:numId w:val="4"/>
        </w:numPr>
        <w:ind w:left="284" w:hanging="284"/>
        <w:jc w:val="both"/>
        <w:rPr>
          <w:rFonts w:cstheme="minorHAnsi"/>
          <w:sz w:val="22"/>
          <w:szCs w:val="22"/>
        </w:rPr>
      </w:pPr>
      <w:r w:rsidRPr="00996D19">
        <w:rPr>
          <w:rFonts w:cstheme="minorHAnsi"/>
          <w:sz w:val="22"/>
          <w:szCs w:val="22"/>
        </w:rPr>
        <w:t xml:space="preserve">Zamawiający, który otrzymał wadliwie wykonany przedmiot zamówienia ma prawo żądać od Wykonawcy w ramach rękojmi usunięcia wad w terminie 5 dni bez względu na wysokość kosztów z tym związanych. </w:t>
      </w:r>
    </w:p>
    <w:p w14:paraId="2FF5DD70" w14:textId="77777777" w:rsidR="00105E5B" w:rsidRPr="00996D19" w:rsidRDefault="00105E5B" w:rsidP="00105E5B">
      <w:pPr>
        <w:jc w:val="center"/>
        <w:rPr>
          <w:rFonts w:cstheme="minorHAnsi"/>
          <w:b/>
          <w:sz w:val="22"/>
          <w:szCs w:val="22"/>
        </w:rPr>
      </w:pPr>
      <w:r w:rsidRPr="00996D19">
        <w:rPr>
          <w:rFonts w:cstheme="minorHAnsi"/>
          <w:b/>
          <w:sz w:val="22"/>
          <w:szCs w:val="22"/>
        </w:rPr>
        <w:t>§ 6</w:t>
      </w:r>
    </w:p>
    <w:p w14:paraId="063CD62D" w14:textId="77777777" w:rsidR="00105E5B" w:rsidRPr="00996D19" w:rsidRDefault="00105E5B" w:rsidP="00105E5B">
      <w:pPr>
        <w:jc w:val="center"/>
        <w:rPr>
          <w:rFonts w:cstheme="minorHAnsi"/>
          <w:b/>
          <w:sz w:val="22"/>
          <w:szCs w:val="22"/>
        </w:rPr>
      </w:pPr>
      <w:r w:rsidRPr="00996D19">
        <w:rPr>
          <w:rFonts w:cstheme="minorHAnsi"/>
          <w:b/>
          <w:sz w:val="22"/>
          <w:szCs w:val="22"/>
        </w:rPr>
        <w:t>Informacje</w:t>
      </w:r>
    </w:p>
    <w:p w14:paraId="66F13092" w14:textId="606C21BD" w:rsidR="00105E5B" w:rsidRPr="00996D19" w:rsidRDefault="00105E5B" w:rsidP="00105E5B">
      <w:pPr>
        <w:jc w:val="both"/>
        <w:rPr>
          <w:rFonts w:cstheme="minorHAnsi"/>
          <w:sz w:val="22"/>
          <w:szCs w:val="22"/>
        </w:rPr>
      </w:pPr>
      <w:r w:rsidRPr="00996D19">
        <w:rPr>
          <w:rFonts w:cstheme="minorHAnsi"/>
          <w:sz w:val="22"/>
          <w:szCs w:val="22"/>
        </w:rPr>
        <w:t xml:space="preserve">Zamawiający  zobowiązuje  się do  przekazania  Wykonawcy  wszelkich posiadanych  informacji  stanowiących podstawę do  opracowania  przedmiotu  umowy, o </w:t>
      </w:r>
      <w:r w:rsidR="00B5569A" w:rsidRPr="00996D19">
        <w:rPr>
          <w:rFonts w:cstheme="minorHAnsi"/>
          <w:sz w:val="22"/>
          <w:szCs w:val="22"/>
        </w:rPr>
        <w:t xml:space="preserve">których </w:t>
      </w:r>
      <w:r w:rsidRPr="00996D19">
        <w:rPr>
          <w:rFonts w:cstheme="minorHAnsi"/>
          <w:sz w:val="22"/>
          <w:szCs w:val="22"/>
        </w:rPr>
        <w:t>przekazanie pisemnie zwróci się Wykonawca.</w:t>
      </w:r>
    </w:p>
    <w:p w14:paraId="4DE14208" w14:textId="77777777" w:rsidR="00105E5B" w:rsidRPr="00996D19" w:rsidRDefault="00105E5B" w:rsidP="00105E5B">
      <w:pPr>
        <w:jc w:val="center"/>
        <w:rPr>
          <w:rFonts w:cstheme="minorHAnsi"/>
          <w:b/>
          <w:sz w:val="22"/>
          <w:szCs w:val="22"/>
        </w:rPr>
      </w:pPr>
      <w:r w:rsidRPr="00996D19">
        <w:rPr>
          <w:rFonts w:cstheme="minorHAnsi"/>
          <w:b/>
          <w:sz w:val="22"/>
          <w:szCs w:val="22"/>
        </w:rPr>
        <w:t xml:space="preserve">§ 7 </w:t>
      </w:r>
    </w:p>
    <w:p w14:paraId="55AF0373" w14:textId="77777777" w:rsidR="00105E5B" w:rsidRPr="00996D19" w:rsidRDefault="00105E5B" w:rsidP="00105E5B">
      <w:pPr>
        <w:jc w:val="center"/>
        <w:rPr>
          <w:rFonts w:cstheme="minorHAnsi"/>
          <w:b/>
          <w:sz w:val="22"/>
          <w:szCs w:val="22"/>
        </w:rPr>
      </w:pPr>
      <w:r w:rsidRPr="00996D19">
        <w:rPr>
          <w:rFonts w:cstheme="minorHAnsi"/>
          <w:b/>
          <w:sz w:val="22"/>
          <w:szCs w:val="22"/>
        </w:rPr>
        <w:t>Nadzór autorski</w:t>
      </w:r>
    </w:p>
    <w:p w14:paraId="362424C0" w14:textId="77777777" w:rsidR="00105E5B" w:rsidRPr="00996D19" w:rsidRDefault="00105E5B" w:rsidP="00105E5B">
      <w:pPr>
        <w:widowControl w:val="0"/>
        <w:numPr>
          <w:ilvl w:val="0"/>
          <w:numId w:val="5"/>
        </w:numPr>
        <w:autoSpaceDE w:val="0"/>
        <w:autoSpaceDN w:val="0"/>
        <w:adjustRightInd w:val="0"/>
        <w:ind w:left="284" w:hanging="284"/>
        <w:jc w:val="both"/>
        <w:rPr>
          <w:rFonts w:cstheme="minorHAnsi"/>
          <w:sz w:val="22"/>
          <w:szCs w:val="22"/>
        </w:rPr>
      </w:pPr>
      <w:r w:rsidRPr="00996D19">
        <w:rPr>
          <w:rFonts w:cstheme="minorHAnsi"/>
          <w:sz w:val="22"/>
          <w:szCs w:val="22"/>
        </w:rPr>
        <w:t xml:space="preserve">W ramach przedmiotu umowy Wykonawca zobowiązuje się do świadczenia usług nadzoru autorskiego w okresie realizacji robót budowlanych określonych w dokumentacji projektowej. </w:t>
      </w:r>
    </w:p>
    <w:p w14:paraId="23A2A8A7" w14:textId="77777777" w:rsidR="00105E5B" w:rsidRPr="00996D19" w:rsidRDefault="00105E5B" w:rsidP="00105E5B">
      <w:pPr>
        <w:widowControl w:val="0"/>
        <w:numPr>
          <w:ilvl w:val="0"/>
          <w:numId w:val="5"/>
        </w:numPr>
        <w:autoSpaceDE w:val="0"/>
        <w:autoSpaceDN w:val="0"/>
        <w:adjustRightInd w:val="0"/>
        <w:ind w:left="284" w:hanging="284"/>
        <w:jc w:val="both"/>
        <w:rPr>
          <w:rFonts w:cstheme="minorHAnsi"/>
          <w:sz w:val="22"/>
          <w:szCs w:val="22"/>
        </w:rPr>
      </w:pPr>
      <w:r w:rsidRPr="00996D19">
        <w:rPr>
          <w:rFonts w:cstheme="minorHAnsi"/>
          <w:sz w:val="22"/>
          <w:szCs w:val="22"/>
        </w:rPr>
        <w:t>W ramach usług nadzoru autorskiego, Wykonawca zobowiązany jest do sprawowania nadzoru nad zgodnością wykonywanych robót budowlanych z dokumentacją stanowiącą przedmiot niniejszej umowy.</w:t>
      </w:r>
    </w:p>
    <w:p w14:paraId="322CCC69" w14:textId="77777777" w:rsidR="00105E5B" w:rsidRPr="00996D19" w:rsidRDefault="00105E5B" w:rsidP="00105E5B">
      <w:pPr>
        <w:widowControl w:val="0"/>
        <w:numPr>
          <w:ilvl w:val="0"/>
          <w:numId w:val="5"/>
        </w:numPr>
        <w:autoSpaceDE w:val="0"/>
        <w:autoSpaceDN w:val="0"/>
        <w:adjustRightInd w:val="0"/>
        <w:ind w:left="284" w:hanging="284"/>
        <w:jc w:val="both"/>
        <w:rPr>
          <w:rFonts w:cstheme="minorHAnsi"/>
          <w:sz w:val="22"/>
          <w:szCs w:val="22"/>
        </w:rPr>
      </w:pPr>
      <w:r w:rsidRPr="00996D19">
        <w:rPr>
          <w:rFonts w:cstheme="minorHAnsi"/>
          <w:sz w:val="22"/>
          <w:szCs w:val="22"/>
        </w:rPr>
        <w:t>W ramach usług nadzoru autorskiego, Wykonawca zobowiązany jest do:</w:t>
      </w:r>
    </w:p>
    <w:p w14:paraId="7BAAA564" w14:textId="125A0CEA" w:rsidR="00105E5B" w:rsidRPr="00996D19" w:rsidRDefault="00105E5B" w:rsidP="00105E5B">
      <w:pPr>
        <w:widowControl w:val="0"/>
        <w:numPr>
          <w:ilvl w:val="1"/>
          <w:numId w:val="5"/>
        </w:numPr>
        <w:autoSpaceDE w:val="0"/>
        <w:autoSpaceDN w:val="0"/>
        <w:adjustRightInd w:val="0"/>
        <w:ind w:left="567" w:hanging="283"/>
        <w:jc w:val="both"/>
        <w:rPr>
          <w:rFonts w:cstheme="minorHAnsi"/>
          <w:sz w:val="22"/>
          <w:szCs w:val="22"/>
        </w:rPr>
      </w:pPr>
      <w:r w:rsidRPr="00996D19">
        <w:rPr>
          <w:rFonts w:cstheme="minorHAnsi"/>
          <w:sz w:val="22"/>
          <w:szCs w:val="22"/>
        </w:rPr>
        <w:t>Kontroli zgodności realizacji robót budowlanych z doku</w:t>
      </w:r>
      <w:r w:rsidR="004E4C66">
        <w:rPr>
          <w:rFonts w:cstheme="minorHAnsi"/>
          <w:sz w:val="22"/>
          <w:szCs w:val="22"/>
        </w:rPr>
        <w:t>mentacją</w:t>
      </w:r>
      <w:r w:rsidRPr="00996D19">
        <w:rPr>
          <w:rFonts w:cstheme="minorHAnsi"/>
          <w:sz w:val="22"/>
          <w:szCs w:val="22"/>
        </w:rPr>
        <w:t xml:space="preserve"> projektowo-kosztorysową </w:t>
      </w:r>
      <w:r w:rsidRPr="00996D19">
        <w:rPr>
          <w:rFonts w:cstheme="minorHAnsi"/>
          <w:sz w:val="22"/>
          <w:szCs w:val="22"/>
        </w:rPr>
        <w:br/>
        <w:t>w toku wykonywanych robót budowlanych;</w:t>
      </w:r>
    </w:p>
    <w:p w14:paraId="5C97F7F2" w14:textId="77777777" w:rsidR="00105E5B" w:rsidRPr="00996D19" w:rsidRDefault="00105E5B" w:rsidP="00105E5B">
      <w:pPr>
        <w:widowControl w:val="0"/>
        <w:numPr>
          <w:ilvl w:val="1"/>
          <w:numId w:val="5"/>
        </w:numPr>
        <w:autoSpaceDE w:val="0"/>
        <w:autoSpaceDN w:val="0"/>
        <w:adjustRightInd w:val="0"/>
        <w:ind w:left="567" w:hanging="283"/>
        <w:jc w:val="both"/>
        <w:rPr>
          <w:rFonts w:cstheme="minorHAnsi"/>
          <w:sz w:val="22"/>
          <w:szCs w:val="22"/>
        </w:rPr>
      </w:pPr>
      <w:r w:rsidRPr="00996D19">
        <w:rPr>
          <w:rFonts w:cstheme="minorHAnsi"/>
          <w:sz w:val="22"/>
          <w:szCs w:val="22"/>
        </w:rPr>
        <w:t>Wnioskowania o wprowadzenie zmian w dokumentacji projektowo-kosztorysowej;</w:t>
      </w:r>
    </w:p>
    <w:p w14:paraId="4D0FDA40" w14:textId="304538A9" w:rsidR="00105E5B" w:rsidRPr="00996D19" w:rsidRDefault="00105E5B" w:rsidP="00105E5B">
      <w:pPr>
        <w:widowControl w:val="0"/>
        <w:numPr>
          <w:ilvl w:val="1"/>
          <w:numId w:val="5"/>
        </w:numPr>
        <w:autoSpaceDE w:val="0"/>
        <w:autoSpaceDN w:val="0"/>
        <w:adjustRightInd w:val="0"/>
        <w:ind w:left="567" w:hanging="283"/>
        <w:jc w:val="both"/>
        <w:rPr>
          <w:rFonts w:cstheme="minorHAnsi"/>
          <w:sz w:val="22"/>
          <w:szCs w:val="22"/>
        </w:rPr>
      </w:pPr>
      <w:r w:rsidRPr="00996D19">
        <w:rPr>
          <w:rFonts w:cstheme="minorHAnsi"/>
          <w:sz w:val="22"/>
          <w:szCs w:val="22"/>
        </w:rPr>
        <w:t>Uzgadniania i oceny zasadności wprowadzania zmian w stosunku do przewidzianych rozwiązań projektowych w dokumentacji projektowo-kosztorysowej, a zgłoszonych przez Zamawiającego, Wykonawcę robót budowlanych w toku wykonywania robót budowlanych</w:t>
      </w:r>
      <w:r w:rsidR="008B5CB4" w:rsidRPr="00996D19">
        <w:rPr>
          <w:rFonts w:cstheme="minorHAnsi"/>
          <w:sz w:val="22"/>
          <w:szCs w:val="22"/>
        </w:rPr>
        <w:t xml:space="preserve">, w tym uzgadniania możliwości wprowadzenia rozwiązań zamiennych w stosunku do przewidzianych w projekcie </w:t>
      </w:r>
      <w:r w:rsidRPr="00996D19">
        <w:rPr>
          <w:rFonts w:cstheme="minorHAnsi"/>
          <w:sz w:val="22"/>
          <w:szCs w:val="22"/>
        </w:rPr>
        <w:t>;</w:t>
      </w:r>
    </w:p>
    <w:p w14:paraId="7434B332" w14:textId="77777777" w:rsidR="00105E5B" w:rsidRPr="00996D19" w:rsidRDefault="00105E5B" w:rsidP="00105E5B">
      <w:pPr>
        <w:widowControl w:val="0"/>
        <w:numPr>
          <w:ilvl w:val="1"/>
          <w:numId w:val="5"/>
        </w:numPr>
        <w:autoSpaceDE w:val="0"/>
        <w:autoSpaceDN w:val="0"/>
        <w:adjustRightInd w:val="0"/>
        <w:ind w:left="567" w:hanging="283"/>
        <w:jc w:val="both"/>
        <w:rPr>
          <w:rFonts w:cstheme="minorHAnsi"/>
          <w:sz w:val="22"/>
          <w:szCs w:val="22"/>
        </w:rPr>
      </w:pPr>
      <w:r w:rsidRPr="00996D19">
        <w:rPr>
          <w:rFonts w:cstheme="minorHAnsi"/>
          <w:sz w:val="22"/>
          <w:szCs w:val="22"/>
        </w:rPr>
        <w:t>Pełnienia funkcji doradczej i konsultacyjnej wobec Zamawiającego w zakresie objętym dokumentacją projektowo-kosztorysową;</w:t>
      </w:r>
    </w:p>
    <w:p w14:paraId="24CB7F39" w14:textId="77777777" w:rsidR="00105E5B" w:rsidRPr="00996D19" w:rsidRDefault="00105E5B" w:rsidP="00105E5B">
      <w:pPr>
        <w:widowControl w:val="0"/>
        <w:numPr>
          <w:ilvl w:val="1"/>
          <w:numId w:val="5"/>
        </w:numPr>
        <w:autoSpaceDE w:val="0"/>
        <w:autoSpaceDN w:val="0"/>
        <w:adjustRightInd w:val="0"/>
        <w:ind w:left="567" w:hanging="283"/>
        <w:jc w:val="both"/>
        <w:rPr>
          <w:rFonts w:cstheme="minorHAnsi"/>
          <w:sz w:val="22"/>
          <w:szCs w:val="22"/>
        </w:rPr>
      </w:pPr>
      <w:r w:rsidRPr="00996D19">
        <w:rPr>
          <w:rFonts w:cstheme="minorHAnsi"/>
          <w:sz w:val="22"/>
          <w:szCs w:val="22"/>
        </w:rPr>
        <w:t>Udziału w naradach, radach budowy lub spotkaniach organizowanych przez Wykonawcę robót budowlanych lub Zamawiającego – po uprzednim wezwaniu przez Zamawiającego;</w:t>
      </w:r>
    </w:p>
    <w:p w14:paraId="2DDC8380" w14:textId="77777777" w:rsidR="00105E5B" w:rsidRPr="00996D19" w:rsidRDefault="00105E5B" w:rsidP="00105E5B">
      <w:pPr>
        <w:widowControl w:val="0"/>
        <w:numPr>
          <w:ilvl w:val="1"/>
          <w:numId w:val="5"/>
        </w:numPr>
        <w:autoSpaceDE w:val="0"/>
        <w:autoSpaceDN w:val="0"/>
        <w:adjustRightInd w:val="0"/>
        <w:ind w:left="567" w:hanging="283"/>
        <w:jc w:val="both"/>
        <w:rPr>
          <w:rFonts w:cstheme="minorHAnsi"/>
          <w:sz w:val="22"/>
          <w:szCs w:val="22"/>
        </w:rPr>
      </w:pPr>
      <w:r w:rsidRPr="00996D19">
        <w:rPr>
          <w:rFonts w:cstheme="minorHAnsi"/>
          <w:sz w:val="22"/>
          <w:szCs w:val="22"/>
        </w:rPr>
        <w:t>Opiniowania dokumentacji sporządzonej przez Wykonawcę robót budowlanych (w przypadku żądania Zamawiającego);</w:t>
      </w:r>
    </w:p>
    <w:p w14:paraId="7FAD9E83" w14:textId="77777777" w:rsidR="00105E5B" w:rsidRPr="00996D19" w:rsidRDefault="00105E5B" w:rsidP="00105E5B">
      <w:pPr>
        <w:widowControl w:val="0"/>
        <w:numPr>
          <w:ilvl w:val="1"/>
          <w:numId w:val="5"/>
        </w:numPr>
        <w:autoSpaceDE w:val="0"/>
        <w:autoSpaceDN w:val="0"/>
        <w:adjustRightInd w:val="0"/>
        <w:ind w:left="567" w:hanging="283"/>
        <w:jc w:val="both"/>
        <w:rPr>
          <w:rFonts w:cstheme="minorHAnsi"/>
          <w:sz w:val="22"/>
          <w:szCs w:val="22"/>
        </w:rPr>
      </w:pPr>
      <w:r w:rsidRPr="00996D19">
        <w:rPr>
          <w:rFonts w:cstheme="minorHAnsi"/>
          <w:sz w:val="22"/>
          <w:szCs w:val="22"/>
        </w:rPr>
        <w:t>Udziału w odbiorach częściowych, po uprzednim wezwaniu przez Zamawiającego;</w:t>
      </w:r>
    </w:p>
    <w:p w14:paraId="42A6FFB3" w14:textId="77777777" w:rsidR="00105E5B" w:rsidRPr="00996D19" w:rsidRDefault="00105E5B" w:rsidP="00105E5B">
      <w:pPr>
        <w:widowControl w:val="0"/>
        <w:numPr>
          <w:ilvl w:val="1"/>
          <w:numId w:val="5"/>
        </w:numPr>
        <w:autoSpaceDE w:val="0"/>
        <w:autoSpaceDN w:val="0"/>
        <w:adjustRightInd w:val="0"/>
        <w:ind w:left="567" w:hanging="283"/>
        <w:jc w:val="both"/>
        <w:rPr>
          <w:rFonts w:cstheme="minorHAnsi"/>
          <w:sz w:val="22"/>
          <w:szCs w:val="22"/>
        </w:rPr>
      </w:pPr>
      <w:r w:rsidRPr="00996D19">
        <w:rPr>
          <w:rFonts w:cstheme="minorHAnsi"/>
          <w:sz w:val="22"/>
          <w:szCs w:val="22"/>
        </w:rPr>
        <w:t>Sprawowania aktywnego nadzoru autorskiego, weryfikacji, opiniowania, doboru oraz koordynacji w zakresie szczegółowych rozwiązań wykonawczych;</w:t>
      </w:r>
    </w:p>
    <w:p w14:paraId="1BAC5676" w14:textId="77777777" w:rsidR="00105E5B" w:rsidRPr="00996D19" w:rsidRDefault="00105E5B" w:rsidP="00105E5B">
      <w:pPr>
        <w:widowControl w:val="0"/>
        <w:numPr>
          <w:ilvl w:val="1"/>
          <w:numId w:val="5"/>
        </w:numPr>
        <w:autoSpaceDE w:val="0"/>
        <w:autoSpaceDN w:val="0"/>
        <w:adjustRightInd w:val="0"/>
        <w:ind w:left="567" w:hanging="283"/>
        <w:jc w:val="both"/>
        <w:rPr>
          <w:rFonts w:cstheme="minorHAnsi"/>
          <w:sz w:val="22"/>
          <w:szCs w:val="22"/>
        </w:rPr>
      </w:pPr>
      <w:r w:rsidRPr="00996D19">
        <w:rPr>
          <w:rFonts w:cstheme="minorHAnsi"/>
          <w:sz w:val="22"/>
          <w:szCs w:val="22"/>
        </w:rPr>
        <w:t>Wykonywania dodatkowych opracowań projektowych niezbędnych dla zapewnienia prawidłowej realizacji robót budowlanych;</w:t>
      </w:r>
    </w:p>
    <w:p w14:paraId="3D7DBDF1" w14:textId="77777777" w:rsidR="00105E5B" w:rsidRPr="00996D19" w:rsidRDefault="00105E5B" w:rsidP="00105E5B">
      <w:pPr>
        <w:widowControl w:val="0"/>
        <w:numPr>
          <w:ilvl w:val="1"/>
          <w:numId w:val="5"/>
        </w:numPr>
        <w:autoSpaceDE w:val="0"/>
        <w:autoSpaceDN w:val="0"/>
        <w:adjustRightInd w:val="0"/>
        <w:ind w:left="567" w:hanging="425"/>
        <w:jc w:val="both"/>
        <w:rPr>
          <w:rFonts w:cstheme="minorHAnsi"/>
          <w:sz w:val="22"/>
          <w:szCs w:val="22"/>
        </w:rPr>
      </w:pPr>
      <w:r w:rsidRPr="00996D19">
        <w:rPr>
          <w:rFonts w:cstheme="minorHAnsi"/>
          <w:sz w:val="22"/>
          <w:szCs w:val="22"/>
        </w:rPr>
        <w:t>Wykonywania rysunków zamiennych lub dokumentacji zamiennej lub projektów zamiennych na wniosek Zamawiającego;</w:t>
      </w:r>
    </w:p>
    <w:p w14:paraId="1BEC8E8F" w14:textId="77777777" w:rsidR="00105E5B" w:rsidRPr="00996D19" w:rsidRDefault="00105E5B" w:rsidP="00105E5B">
      <w:pPr>
        <w:widowControl w:val="0"/>
        <w:numPr>
          <w:ilvl w:val="1"/>
          <w:numId w:val="5"/>
        </w:numPr>
        <w:autoSpaceDE w:val="0"/>
        <w:autoSpaceDN w:val="0"/>
        <w:adjustRightInd w:val="0"/>
        <w:ind w:left="567" w:hanging="425"/>
        <w:jc w:val="both"/>
        <w:rPr>
          <w:rFonts w:cstheme="minorHAnsi"/>
          <w:sz w:val="22"/>
          <w:szCs w:val="22"/>
        </w:rPr>
      </w:pPr>
      <w:r w:rsidRPr="00996D19">
        <w:rPr>
          <w:rFonts w:cstheme="minorHAnsi"/>
          <w:sz w:val="22"/>
          <w:szCs w:val="22"/>
        </w:rPr>
        <w:t>Żądania wstrzymania robót budowlanych w razie stwierdzenia możliwości powstania zagrożenia lub wykonywania robót niezgodnie z dokumentacją projektowo-kosztorysową;</w:t>
      </w:r>
    </w:p>
    <w:p w14:paraId="5D25CCC7" w14:textId="77777777" w:rsidR="00105E5B" w:rsidRPr="00996D19" w:rsidRDefault="00105E5B" w:rsidP="00105E5B">
      <w:pPr>
        <w:widowControl w:val="0"/>
        <w:numPr>
          <w:ilvl w:val="1"/>
          <w:numId w:val="5"/>
        </w:numPr>
        <w:autoSpaceDE w:val="0"/>
        <w:autoSpaceDN w:val="0"/>
        <w:adjustRightInd w:val="0"/>
        <w:ind w:left="567" w:hanging="425"/>
        <w:jc w:val="both"/>
        <w:rPr>
          <w:rFonts w:cstheme="minorHAnsi"/>
          <w:sz w:val="22"/>
          <w:szCs w:val="22"/>
        </w:rPr>
      </w:pPr>
      <w:r w:rsidRPr="00996D19">
        <w:rPr>
          <w:rFonts w:cstheme="minorHAnsi"/>
          <w:sz w:val="22"/>
          <w:szCs w:val="22"/>
        </w:rPr>
        <w:t>Sporządzania przez Wykonawcę lub jego przedstawiciela „Dziennika pobytów na budowie”, który będzie stanowił sprawozdanie z realizacji zadań nadzoru autorskiego;</w:t>
      </w:r>
    </w:p>
    <w:p w14:paraId="0E2DDD6A" w14:textId="77777777" w:rsidR="00105E5B" w:rsidRPr="00996D19" w:rsidRDefault="00105E5B" w:rsidP="00105E5B">
      <w:pPr>
        <w:widowControl w:val="0"/>
        <w:numPr>
          <w:ilvl w:val="1"/>
          <w:numId w:val="5"/>
        </w:numPr>
        <w:autoSpaceDE w:val="0"/>
        <w:autoSpaceDN w:val="0"/>
        <w:adjustRightInd w:val="0"/>
        <w:ind w:left="567" w:hanging="425"/>
        <w:jc w:val="both"/>
        <w:rPr>
          <w:rFonts w:cstheme="minorHAnsi"/>
          <w:sz w:val="22"/>
          <w:szCs w:val="22"/>
        </w:rPr>
      </w:pPr>
      <w:r w:rsidRPr="00996D19">
        <w:rPr>
          <w:rFonts w:cstheme="minorHAnsi"/>
          <w:sz w:val="22"/>
          <w:szCs w:val="22"/>
        </w:rPr>
        <w:t xml:space="preserve">Stawiania się na budowie na żądanie Zamawiającego; </w:t>
      </w:r>
    </w:p>
    <w:p w14:paraId="1093ED4C" w14:textId="77777777" w:rsidR="00105E5B" w:rsidRPr="00996D19" w:rsidRDefault="00105E5B" w:rsidP="00105E5B">
      <w:pPr>
        <w:widowControl w:val="0"/>
        <w:numPr>
          <w:ilvl w:val="1"/>
          <w:numId w:val="5"/>
        </w:numPr>
        <w:autoSpaceDE w:val="0"/>
        <w:autoSpaceDN w:val="0"/>
        <w:adjustRightInd w:val="0"/>
        <w:ind w:left="567" w:hanging="425"/>
        <w:jc w:val="both"/>
        <w:rPr>
          <w:rFonts w:cstheme="minorHAnsi"/>
          <w:sz w:val="22"/>
          <w:szCs w:val="22"/>
        </w:rPr>
      </w:pPr>
      <w:r w:rsidRPr="00996D19">
        <w:rPr>
          <w:rFonts w:cstheme="minorHAnsi"/>
          <w:sz w:val="22"/>
          <w:szCs w:val="22"/>
        </w:rPr>
        <w:t>Udzielania wyjaśnień dotyczących treści dokumentacji projektowej oraz przedstawianie szczegółowych rozwiązań dotyczących prac ujętych w projekcie, w terminie wskazanym przez Zamawiającego;</w:t>
      </w:r>
    </w:p>
    <w:p w14:paraId="16034285" w14:textId="77777777" w:rsidR="00105E5B" w:rsidRPr="00996D19" w:rsidRDefault="00105E5B" w:rsidP="00105E5B">
      <w:pPr>
        <w:widowControl w:val="0"/>
        <w:numPr>
          <w:ilvl w:val="1"/>
          <w:numId w:val="5"/>
        </w:numPr>
        <w:autoSpaceDE w:val="0"/>
        <w:autoSpaceDN w:val="0"/>
        <w:adjustRightInd w:val="0"/>
        <w:ind w:left="567" w:hanging="425"/>
        <w:jc w:val="both"/>
        <w:rPr>
          <w:rFonts w:cstheme="minorHAnsi"/>
          <w:sz w:val="22"/>
          <w:szCs w:val="22"/>
        </w:rPr>
      </w:pPr>
      <w:r w:rsidRPr="00996D19">
        <w:rPr>
          <w:rFonts w:cstheme="minorHAnsi"/>
          <w:sz w:val="22"/>
          <w:szCs w:val="22"/>
        </w:rPr>
        <w:lastRenderedPageBreak/>
        <w:t xml:space="preserve">Wprowadzania zmian w dokumentacji projektowej i dokonywania odpowiednich zgłoszeń </w:t>
      </w:r>
      <w:r w:rsidRPr="00996D19">
        <w:rPr>
          <w:rFonts w:cstheme="minorHAnsi"/>
          <w:sz w:val="22"/>
          <w:szCs w:val="22"/>
        </w:rPr>
        <w:br/>
        <w:t>z tym związanych, w terminach wskazanych przez Zamawiającego, w przypadku konieczności dokonywania takich zmian.</w:t>
      </w:r>
    </w:p>
    <w:p w14:paraId="161BADDA" w14:textId="77777777" w:rsidR="00105E5B" w:rsidRPr="00996D19" w:rsidRDefault="00105E5B" w:rsidP="00105E5B">
      <w:pPr>
        <w:widowControl w:val="0"/>
        <w:numPr>
          <w:ilvl w:val="0"/>
          <w:numId w:val="5"/>
        </w:numPr>
        <w:autoSpaceDE w:val="0"/>
        <w:autoSpaceDN w:val="0"/>
        <w:adjustRightInd w:val="0"/>
        <w:ind w:left="284" w:hanging="284"/>
        <w:jc w:val="both"/>
        <w:rPr>
          <w:rFonts w:cstheme="minorHAnsi"/>
          <w:sz w:val="22"/>
          <w:szCs w:val="22"/>
        </w:rPr>
      </w:pPr>
      <w:r w:rsidRPr="00996D19">
        <w:rPr>
          <w:rFonts w:cstheme="minorHAnsi"/>
          <w:sz w:val="22"/>
          <w:szCs w:val="22"/>
        </w:rPr>
        <w:t xml:space="preserve">Za wszelkie zmiany lub uzupełnienia dokumentacji projektowo-kosztorysowej wnoszone przez Wykonawcę, jako uzupełnienie konieczne do prawidłowej realizacji robót, a wynikające </w:t>
      </w:r>
      <w:r w:rsidRPr="00996D19">
        <w:rPr>
          <w:rFonts w:cstheme="minorHAnsi"/>
          <w:sz w:val="22"/>
          <w:szCs w:val="22"/>
        </w:rPr>
        <w:br/>
        <w:t>z wadliwego opracowania dokumentacji projektowo-kosztorysowej, Wykonawcy nie przysługuje wynagrodzenie.</w:t>
      </w:r>
    </w:p>
    <w:p w14:paraId="3EE94D40" w14:textId="77777777" w:rsidR="00105E5B" w:rsidRPr="00996D19" w:rsidRDefault="00105E5B" w:rsidP="00105E5B">
      <w:pPr>
        <w:widowControl w:val="0"/>
        <w:numPr>
          <w:ilvl w:val="0"/>
          <w:numId w:val="5"/>
        </w:numPr>
        <w:autoSpaceDE w:val="0"/>
        <w:autoSpaceDN w:val="0"/>
        <w:adjustRightInd w:val="0"/>
        <w:ind w:left="284" w:hanging="284"/>
        <w:jc w:val="both"/>
        <w:rPr>
          <w:rFonts w:cstheme="minorHAnsi"/>
          <w:sz w:val="22"/>
          <w:szCs w:val="22"/>
        </w:rPr>
      </w:pPr>
      <w:r w:rsidRPr="00996D19">
        <w:rPr>
          <w:rFonts w:cstheme="minorHAnsi"/>
          <w:sz w:val="22"/>
          <w:szCs w:val="22"/>
        </w:rPr>
        <w:t>Wszelkie wady w dokumentacji projektowo-kosztorysowej, które nie pozwolą na prawidłową realizację robót przez Wykonawcę robót budowlanych będą usunięte przez Wykonawcę na wniosek Zamawiającego, w terminie wyznaczonym przez Zamawiającego.</w:t>
      </w:r>
    </w:p>
    <w:p w14:paraId="17456DEA" w14:textId="77777777" w:rsidR="00105E5B" w:rsidRPr="00996D19" w:rsidRDefault="00105E5B" w:rsidP="00105E5B">
      <w:pPr>
        <w:widowControl w:val="0"/>
        <w:numPr>
          <w:ilvl w:val="0"/>
          <w:numId w:val="5"/>
        </w:numPr>
        <w:autoSpaceDE w:val="0"/>
        <w:autoSpaceDN w:val="0"/>
        <w:adjustRightInd w:val="0"/>
        <w:ind w:left="284" w:hanging="284"/>
        <w:jc w:val="both"/>
        <w:rPr>
          <w:rFonts w:cstheme="minorHAnsi"/>
          <w:sz w:val="22"/>
          <w:szCs w:val="22"/>
        </w:rPr>
      </w:pPr>
      <w:r w:rsidRPr="00996D19">
        <w:rPr>
          <w:rFonts w:cstheme="minorHAnsi"/>
          <w:sz w:val="22"/>
          <w:szCs w:val="22"/>
        </w:rPr>
        <w:t>Nadzór autorski będzie sprawowany pod kierownictwem przedstawiciela Wykonawcy w osobie ………………………………………….. Zespół nadzoru autorskiego będą tworzyć projektanci, autorzy projektów branżowych. Wykonawca nie może powierzyć nadzoru autorskiego osobom trzecim bez zgody Zamawiającego.</w:t>
      </w:r>
    </w:p>
    <w:p w14:paraId="5D965F6E" w14:textId="77777777" w:rsidR="00105E5B" w:rsidRPr="00996D19" w:rsidRDefault="00105E5B" w:rsidP="00105E5B">
      <w:pPr>
        <w:widowControl w:val="0"/>
        <w:numPr>
          <w:ilvl w:val="0"/>
          <w:numId w:val="5"/>
        </w:numPr>
        <w:autoSpaceDE w:val="0"/>
        <w:autoSpaceDN w:val="0"/>
        <w:adjustRightInd w:val="0"/>
        <w:ind w:left="284" w:hanging="284"/>
        <w:jc w:val="both"/>
        <w:rPr>
          <w:rFonts w:cstheme="minorHAnsi"/>
          <w:sz w:val="22"/>
          <w:szCs w:val="22"/>
        </w:rPr>
      </w:pPr>
      <w:r w:rsidRPr="00996D19">
        <w:rPr>
          <w:rFonts w:cstheme="minorHAnsi"/>
          <w:sz w:val="22"/>
          <w:szCs w:val="22"/>
        </w:rPr>
        <w:t>Nadzór autorski polegający na osobistej obecności na budowie pełniony będzie według potrzeb wynikających z postępu robót budowlanych. Za pobyt Wykonawcy na budowie uznaje się obecność jednej osoby wyznaczonej przez Wykonawcę do pełnienia nadzoru autorskiego. Potwierdzenia pobytów w ramach nadzoru autorskiego dokonuje Zamawiający lub Inspektor Nadzoru.</w:t>
      </w:r>
    </w:p>
    <w:p w14:paraId="6CD7EC5B" w14:textId="77777777" w:rsidR="00105E5B" w:rsidRPr="00996D19" w:rsidRDefault="00105E5B" w:rsidP="00105E5B">
      <w:pPr>
        <w:widowControl w:val="0"/>
        <w:numPr>
          <w:ilvl w:val="0"/>
          <w:numId w:val="5"/>
        </w:numPr>
        <w:autoSpaceDE w:val="0"/>
        <w:autoSpaceDN w:val="0"/>
        <w:adjustRightInd w:val="0"/>
        <w:ind w:left="284" w:hanging="284"/>
        <w:jc w:val="both"/>
        <w:rPr>
          <w:rFonts w:cstheme="minorHAnsi"/>
          <w:sz w:val="22"/>
          <w:szCs w:val="22"/>
        </w:rPr>
      </w:pPr>
      <w:r w:rsidRPr="00996D19">
        <w:rPr>
          <w:rFonts w:cstheme="minorHAnsi"/>
          <w:sz w:val="22"/>
          <w:szCs w:val="22"/>
        </w:rPr>
        <w:t>Za pobyt Wykonawcy na budowie uznane będzie również wykonywanie czynności nadzoru poza terenem budowy, jeżeli wynika to z potrzeb realizacji robót budowlanych. W takim przypadku za teren pełnienia nadzoru może być uznana siedziba Zamawiającego, Wykonawcy robót budowlanych lub Wykonawcy i może być traktowany na równi z pobytem na budowie. Wymaga również potwierdzenia w ”Dzienniku pobytów na budowie”.</w:t>
      </w:r>
    </w:p>
    <w:p w14:paraId="32934064" w14:textId="6FB5DEC8" w:rsidR="00105E5B" w:rsidRPr="00996D19" w:rsidRDefault="00105E5B" w:rsidP="00105E5B">
      <w:pPr>
        <w:widowControl w:val="0"/>
        <w:numPr>
          <w:ilvl w:val="0"/>
          <w:numId w:val="5"/>
        </w:numPr>
        <w:autoSpaceDE w:val="0"/>
        <w:autoSpaceDN w:val="0"/>
        <w:adjustRightInd w:val="0"/>
        <w:ind w:left="284" w:hanging="284"/>
        <w:jc w:val="both"/>
        <w:rPr>
          <w:rFonts w:cstheme="minorHAnsi"/>
          <w:sz w:val="22"/>
          <w:szCs w:val="22"/>
        </w:rPr>
      </w:pPr>
      <w:r w:rsidRPr="00996D19">
        <w:rPr>
          <w:rFonts w:cstheme="minorHAnsi"/>
          <w:sz w:val="22"/>
          <w:szCs w:val="22"/>
        </w:rPr>
        <w:t>Zamawiający każdorazowo będzie zgłaszał Wykonawcy zapot</w:t>
      </w:r>
      <w:r w:rsidR="008E3364">
        <w:rPr>
          <w:rFonts w:cstheme="minorHAnsi"/>
          <w:sz w:val="22"/>
          <w:szCs w:val="22"/>
        </w:rPr>
        <w:t>rzebowanie na wizytę z minimum 2</w:t>
      </w:r>
      <w:r w:rsidR="00E3621B">
        <w:rPr>
          <w:rFonts w:cstheme="minorHAnsi"/>
          <w:sz w:val="22"/>
          <w:szCs w:val="22"/>
        </w:rPr>
        <w:t xml:space="preserve"> </w:t>
      </w:r>
      <w:r w:rsidRPr="00996D19">
        <w:rPr>
          <w:rFonts w:cstheme="minorHAnsi"/>
          <w:sz w:val="22"/>
          <w:szCs w:val="22"/>
        </w:rPr>
        <w:t>dniowym wyprzedzeniem, drogą elektroniczną lub telefonicznie.</w:t>
      </w:r>
    </w:p>
    <w:p w14:paraId="561A145E" w14:textId="77777777" w:rsidR="00105E5B" w:rsidRPr="00996D19" w:rsidRDefault="00105E5B" w:rsidP="00105E5B">
      <w:pPr>
        <w:widowControl w:val="0"/>
        <w:numPr>
          <w:ilvl w:val="0"/>
          <w:numId w:val="5"/>
        </w:numPr>
        <w:autoSpaceDE w:val="0"/>
        <w:autoSpaceDN w:val="0"/>
        <w:adjustRightInd w:val="0"/>
        <w:ind w:left="284" w:hanging="284"/>
        <w:jc w:val="both"/>
        <w:rPr>
          <w:rFonts w:cstheme="minorHAnsi"/>
          <w:sz w:val="22"/>
          <w:szCs w:val="22"/>
        </w:rPr>
      </w:pPr>
      <w:r w:rsidRPr="00996D19">
        <w:rPr>
          <w:rFonts w:cstheme="minorHAnsi"/>
          <w:sz w:val="22"/>
          <w:szCs w:val="22"/>
        </w:rPr>
        <w:t>Zmiany i uzupełnienia wprowadzone przez Wykonawcę do dokumentacji w czasie pełnienia nadzoru autorskiego będą dokumentowane przez:</w:t>
      </w:r>
    </w:p>
    <w:p w14:paraId="418C4466" w14:textId="77777777" w:rsidR="00105E5B" w:rsidRPr="00996D19" w:rsidRDefault="00105E5B" w:rsidP="00105E5B">
      <w:pPr>
        <w:pStyle w:val="Akapitzlist"/>
        <w:widowControl w:val="0"/>
        <w:numPr>
          <w:ilvl w:val="0"/>
          <w:numId w:val="12"/>
        </w:numPr>
        <w:autoSpaceDE w:val="0"/>
        <w:autoSpaceDN w:val="0"/>
        <w:adjustRightInd w:val="0"/>
        <w:ind w:left="567" w:hanging="283"/>
        <w:jc w:val="both"/>
        <w:rPr>
          <w:rFonts w:cstheme="minorHAnsi"/>
          <w:sz w:val="22"/>
          <w:szCs w:val="22"/>
        </w:rPr>
      </w:pPr>
      <w:r w:rsidRPr="00996D19">
        <w:rPr>
          <w:rFonts w:cstheme="minorHAnsi"/>
          <w:sz w:val="22"/>
          <w:szCs w:val="22"/>
        </w:rPr>
        <w:t>Zapisy na rysunkach wchodzących w skład dokumentacji projektowej, opatrzone odpowiednimi odnośnikami, datą wykonania, nazwiskiem i podpisem projektanta;</w:t>
      </w:r>
    </w:p>
    <w:p w14:paraId="3D28C643" w14:textId="77777777" w:rsidR="00105E5B" w:rsidRDefault="00105E5B" w:rsidP="00105E5B">
      <w:pPr>
        <w:pStyle w:val="Akapitzlist"/>
        <w:widowControl w:val="0"/>
        <w:numPr>
          <w:ilvl w:val="0"/>
          <w:numId w:val="12"/>
        </w:numPr>
        <w:autoSpaceDE w:val="0"/>
        <w:autoSpaceDN w:val="0"/>
        <w:adjustRightInd w:val="0"/>
        <w:ind w:left="567" w:hanging="283"/>
        <w:jc w:val="both"/>
        <w:rPr>
          <w:rFonts w:cstheme="minorHAnsi"/>
          <w:sz w:val="22"/>
          <w:szCs w:val="22"/>
        </w:rPr>
      </w:pPr>
      <w:r w:rsidRPr="00996D19">
        <w:rPr>
          <w:rFonts w:cstheme="minorHAnsi"/>
          <w:sz w:val="22"/>
          <w:szCs w:val="22"/>
        </w:rPr>
        <w:t>Rysunki zamienne lub uzupełniające z opisami i informacją, jaki element projektu zastępują, opatrzone odpowiednimi odnośnikami, datą wykonania, nazwiskiem i podpisem projektanta;</w:t>
      </w:r>
    </w:p>
    <w:p w14:paraId="604ABD92" w14:textId="66FC83F2" w:rsidR="00105E5B" w:rsidRPr="003E578B" w:rsidRDefault="00105E5B" w:rsidP="003E578B">
      <w:pPr>
        <w:pStyle w:val="Akapitzlist"/>
        <w:widowControl w:val="0"/>
        <w:numPr>
          <w:ilvl w:val="0"/>
          <w:numId w:val="12"/>
        </w:numPr>
        <w:autoSpaceDE w:val="0"/>
        <w:autoSpaceDN w:val="0"/>
        <w:adjustRightInd w:val="0"/>
        <w:ind w:left="567" w:hanging="283"/>
        <w:jc w:val="both"/>
        <w:rPr>
          <w:rFonts w:cstheme="minorHAnsi"/>
          <w:sz w:val="22"/>
          <w:szCs w:val="22"/>
        </w:rPr>
      </w:pPr>
      <w:r w:rsidRPr="003E578B">
        <w:rPr>
          <w:rFonts w:cstheme="minorHAnsi"/>
          <w:sz w:val="22"/>
          <w:szCs w:val="22"/>
        </w:rPr>
        <w:t>Określenie zmiany, jako istotnej lub nieistotnej w rozumieniu ustawy z dnia 7 lipca 1994 r. Prawo Budowlane (</w:t>
      </w:r>
      <w:r w:rsidR="003E578B" w:rsidRPr="003E578B">
        <w:rPr>
          <w:rFonts w:cstheme="minorHAnsi"/>
          <w:sz w:val="22"/>
          <w:szCs w:val="22"/>
        </w:rPr>
        <w:t xml:space="preserve">Dz.U.2025.418 t.j.  </w:t>
      </w:r>
      <w:r w:rsidRPr="003E578B">
        <w:rPr>
          <w:rFonts w:cstheme="minorHAnsi"/>
          <w:sz w:val="22"/>
          <w:szCs w:val="22"/>
        </w:rPr>
        <w:t>z późn. zm.);</w:t>
      </w:r>
    </w:p>
    <w:p w14:paraId="2E5783F3" w14:textId="77777777" w:rsidR="00105E5B" w:rsidRPr="00996D19" w:rsidRDefault="00105E5B" w:rsidP="00105E5B">
      <w:pPr>
        <w:pStyle w:val="Akapitzlist"/>
        <w:widowControl w:val="0"/>
        <w:numPr>
          <w:ilvl w:val="0"/>
          <w:numId w:val="12"/>
        </w:numPr>
        <w:autoSpaceDE w:val="0"/>
        <w:autoSpaceDN w:val="0"/>
        <w:adjustRightInd w:val="0"/>
        <w:ind w:left="567" w:hanging="283"/>
        <w:jc w:val="both"/>
        <w:rPr>
          <w:rFonts w:cstheme="minorHAnsi"/>
          <w:sz w:val="22"/>
          <w:szCs w:val="22"/>
        </w:rPr>
      </w:pPr>
      <w:r w:rsidRPr="00996D19">
        <w:rPr>
          <w:rFonts w:cstheme="minorHAnsi"/>
          <w:sz w:val="22"/>
          <w:szCs w:val="22"/>
        </w:rPr>
        <w:t>Protokoły uzgodnień lub notatki służbowe podpisane przez strony i załączone do Dziennika pobytów na budowie;</w:t>
      </w:r>
    </w:p>
    <w:p w14:paraId="6E6DC90E" w14:textId="77777777" w:rsidR="00105E5B" w:rsidRPr="00996D19" w:rsidRDefault="00105E5B" w:rsidP="00105E5B">
      <w:pPr>
        <w:pStyle w:val="Akapitzlist"/>
        <w:widowControl w:val="0"/>
        <w:numPr>
          <w:ilvl w:val="0"/>
          <w:numId w:val="12"/>
        </w:numPr>
        <w:autoSpaceDE w:val="0"/>
        <w:autoSpaceDN w:val="0"/>
        <w:adjustRightInd w:val="0"/>
        <w:ind w:left="567" w:hanging="283"/>
        <w:jc w:val="both"/>
        <w:rPr>
          <w:rFonts w:cstheme="minorHAnsi"/>
          <w:sz w:val="22"/>
          <w:szCs w:val="22"/>
        </w:rPr>
      </w:pPr>
      <w:r w:rsidRPr="00996D19">
        <w:rPr>
          <w:rFonts w:cstheme="minorHAnsi"/>
          <w:sz w:val="22"/>
          <w:szCs w:val="22"/>
        </w:rPr>
        <w:t>Wpisy do Dziennika Budowy.</w:t>
      </w:r>
    </w:p>
    <w:p w14:paraId="04C71EBE" w14:textId="77777777" w:rsidR="00105E5B" w:rsidRPr="00996D19" w:rsidRDefault="00105E5B" w:rsidP="00105E5B">
      <w:pPr>
        <w:widowControl w:val="0"/>
        <w:autoSpaceDE w:val="0"/>
        <w:autoSpaceDN w:val="0"/>
        <w:adjustRightInd w:val="0"/>
        <w:jc w:val="center"/>
        <w:rPr>
          <w:rFonts w:cstheme="minorHAnsi"/>
          <w:sz w:val="22"/>
          <w:szCs w:val="22"/>
        </w:rPr>
      </w:pPr>
      <w:r w:rsidRPr="00996D19">
        <w:rPr>
          <w:rFonts w:cstheme="minorHAnsi"/>
          <w:b/>
          <w:sz w:val="22"/>
          <w:szCs w:val="22"/>
        </w:rPr>
        <w:t>§ 8</w:t>
      </w:r>
    </w:p>
    <w:p w14:paraId="65F30DDA" w14:textId="38DD9E70" w:rsidR="00105E5B" w:rsidRPr="00996D19" w:rsidRDefault="00105E5B" w:rsidP="00105E5B">
      <w:pPr>
        <w:numPr>
          <w:ilvl w:val="0"/>
          <w:numId w:val="6"/>
        </w:numPr>
        <w:jc w:val="both"/>
        <w:rPr>
          <w:rFonts w:cstheme="minorHAnsi"/>
          <w:sz w:val="22"/>
          <w:szCs w:val="22"/>
        </w:rPr>
      </w:pPr>
      <w:r w:rsidRPr="00996D19">
        <w:rPr>
          <w:rFonts w:cstheme="minorHAnsi"/>
          <w:sz w:val="22"/>
          <w:szCs w:val="22"/>
        </w:rPr>
        <w:t xml:space="preserve">Strony zobowiązują się wzajemnie powiadamiać na piśmie o zaistniałych przeszkodach </w:t>
      </w:r>
      <w:r w:rsidRPr="00996D19">
        <w:rPr>
          <w:rFonts w:cstheme="minorHAnsi"/>
          <w:sz w:val="22"/>
          <w:szCs w:val="22"/>
        </w:rPr>
        <w:br/>
        <w:t>w wypełnianiu zobowiązań umownych podczas wykonywania prac, jak również w trakcie realizacji</w:t>
      </w:r>
      <w:r w:rsidR="008B5CB4" w:rsidRPr="00996D19">
        <w:rPr>
          <w:rFonts w:cstheme="minorHAnsi"/>
          <w:sz w:val="22"/>
          <w:szCs w:val="22"/>
        </w:rPr>
        <w:t xml:space="preserve"> umowy</w:t>
      </w:r>
      <w:r w:rsidRPr="00996D19">
        <w:rPr>
          <w:rFonts w:cstheme="minorHAnsi"/>
          <w:sz w:val="22"/>
          <w:szCs w:val="22"/>
        </w:rPr>
        <w:t>.</w:t>
      </w:r>
    </w:p>
    <w:p w14:paraId="38675231" w14:textId="77777777" w:rsidR="00105E5B" w:rsidRPr="00996D19" w:rsidRDefault="00105E5B" w:rsidP="00105E5B">
      <w:pPr>
        <w:numPr>
          <w:ilvl w:val="0"/>
          <w:numId w:val="6"/>
        </w:numPr>
        <w:jc w:val="both"/>
        <w:rPr>
          <w:rFonts w:cstheme="minorHAnsi"/>
          <w:sz w:val="22"/>
          <w:szCs w:val="22"/>
        </w:rPr>
      </w:pPr>
      <w:r w:rsidRPr="00996D19">
        <w:rPr>
          <w:rFonts w:cstheme="minorHAnsi"/>
          <w:sz w:val="22"/>
          <w:szCs w:val="22"/>
        </w:rPr>
        <w:t>Zamawiający zobowiązuje Wykonawcę do konsultacji z Zamawiającym istotnych rozwiązań.</w:t>
      </w:r>
    </w:p>
    <w:p w14:paraId="6EC8EE26" w14:textId="77777777" w:rsidR="00105E5B" w:rsidRPr="00996D19" w:rsidRDefault="00105E5B" w:rsidP="00105E5B">
      <w:pPr>
        <w:jc w:val="center"/>
        <w:rPr>
          <w:rFonts w:cstheme="minorHAnsi"/>
          <w:b/>
          <w:sz w:val="22"/>
          <w:szCs w:val="22"/>
        </w:rPr>
      </w:pPr>
    </w:p>
    <w:p w14:paraId="2D652B88" w14:textId="77777777" w:rsidR="00105E5B" w:rsidRPr="00996D19" w:rsidRDefault="00105E5B" w:rsidP="00105E5B">
      <w:pPr>
        <w:jc w:val="center"/>
        <w:rPr>
          <w:rFonts w:cstheme="minorHAnsi"/>
          <w:sz w:val="22"/>
          <w:szCs w:val="22"/>
        </w:rPr>
      </w:pPr>
      <w:r w:rsidRPr="00996D19">
        <w:rPr>
          <w:rFonts w:cstheme="minorHAnsi"/>
          <w:b/>
          <w:sz w:val="22"/>
          <w:szCs w:val="22"/>
        </w:rPr>
        <w:t>§ 9</w:t>
      </w:r>
    </w:p>
    <w:p w14:paraId="1D43C079" w14:textId="77777777" w:rsidR="00105E5B" w:rsidRPr="00996D19" w:rsidRDefault="00105E5B" w:rsidP="00105E5B">
      <w:pPr>
        <w:numPr>
          <w:ilvl w:val="0"/>
          <w:numId w:val="10"/>
        </w:numPr>
        <w:tabs>
          <w:tab w:val="num" w:pos="284"/>
        </w:tabs>
        <w:ind w:left="284" w:hanging="284"/>
        <w:jc w:val="both"/>
        <w:rPr>
          <w:rFonts w:cstheme="minorHAnsi"/>
          <w:sz w:val="22"/>
          <w:szCs w:val="22"/>
        </w:rPr>
      </w:pPr>
      <w:r w:rsidRPr="00996D19">
        <w:rPr>
          <w:rFonts w:cstheme="minorHAnsi"/>
          <w:sz w:val="22"/>
          <w:szCs w:val="22"/>
        </w:rPr>
        <w:t xml:space="preserve">Wynagrodzenie ryczałtowe za realizację przedmiotu niniejszej umowy wynosi łącznie: </w:t>
      </w:r>
      <w:r w:rsidRPr="00996D19">
        <w:rPr>
          <w:rFonts w:cstheme="minorHAnsi"/>
          <w:b/>
          <w:sz w:val="22"/>
          <w:szCs w:val="22"/>
        </w:rPr>
        <w:t>…………</w:t>
      </w:r>
      <w:r w:rsidRPr="00996D19">
        <w:rPr>
          <w:rFonts w:cstheme="minorHAnsi"/>
          <w:sz w:val="22"/>
          <w:szCs w:val="22"/>
        </w:rPr>
        <w:t xml:space="preserve"> zł netto + podatek VAT = </w:t>
      </w:r>
      <w:r w:rsidRPr="00996D19">
        <w:rPr>
          <w:rFonts w:cstheme="minorHAnsi"/>
          <w:b/>
          <w:sz w:val="22"/>
          <w:szCs w:val="22"/>
        </w:rPr>
        <w:t>…………..</w:t>
      </w:r>
      <w:r w:rsidRPr="00996D19">
        <w:rPr>
          <w:rFonts w:cstheme="minorHAnsi"/>
          <w:sz w:val="22"/>
          <w:szCs w:val="22"/>
        </w:rPr>
        <w:t xml:space="preserve"> zł brutto (słownie: ………………………………………………….), w tym:</w:t>
      </w:r>
    </w:p>
    <w:p w14:paraId="4B3BA10C" w14:textId="20599A44" w:rsidR="004E4C66" w:rsidRPr="00996D19" w:rsidRDefault="00105E5B" w:rsidP="004E4C66">
      <w:pPr>
        <w:numPr>
          <w:ilvl w:val="0"/>
          <w:numId w:val="22"/>
        </w:numPr>
        <w:tabs>
          <w:tab w:val="clear" w:pos="720"/>
          <w:tab w:val="num" w:pos="567"/>
        </w:tabs>
        <w:ind w:left="567" w:hanging="207"/>
        <w:jc w:val="both"/>
        <w:rPr>
          <w:rFonts w:cstheme="minorHAnsi"/>
          <w:b/>
          <w:sz w:val="22"/>
          <w:szCs w:val="22"/>
        </w:rPr>
      </w:pPr>
      <w:r w:rsidRPr="00996D19">
        <w:rPr>
          <w:rFonts w:cstheme="minorHAnsi"/>
          <w:sz w:val="22"/>
          <w:szCs w:val="22"/>
        </w:rPr>
        <w:t>Wynagrodzenie za realizację przedmiotu umowy określonego</w:t>
      </w:r>
      <w:r w:rsidR="008B5CB4" w:rsidRPr="00996D19">
        <w:rPr>
          <w:rFonts w:cstheme="minorHAnsi"/>
          <w:sz w:val="22"/>
          <w:szCs w:val="22"/>
        </w:rPr>
        <w:t xml:space="preserve"> w §</w:t>
      </w:r>
      <w:r w:rsidRPr="00996D19">
        <w:rPr>
          <w:rFonts w:cstheme="minorHAnsi"/>
          <w:sz w:val="22"/>
          <w:szCs w:val="22"/>
        </w:rPr>
        <w:t>4 ust. 1</w:t>
      </w:r>
      <w:r w:rsidR="003E578B">
        <w:rPr>
          <w:rFonts w:cstheme="minorHAnsi"/>
          <w:sz w:val="22"/>
          <w:szCs w:val="22"/>
        </w:rPr>
        <w:t xml:space="preserve"> pkt 1)</w:t>
      </w:r>
      <w:r w:rsidRPr="00996D19">
        <w:rPr>
          <w:rFonts w:cstheme="minorHAnsi"/>
          <w:sz w:val="22"/>
          <w:szCs w:val="22"/>
        </w:rPr>
        <w:t xml:space="preserve"> 2)</w:t>
      </w:r>
      <w:r w:rsidR="003E578B">
        <w:rPr>
          <w:rFonts w:cstheme="minorHAnsi"/>
          <w:sz w:val="22"/>
          <w:szCs w:val="22"/>
        </w:rPr>
        <w:t xml:space="preserve"> </w:t>
      </w:r>
      <w:r w:rsidR="004E4C66">
        <w:rPr>
          <w:rFonts w:cstheme="minorHAnsi"/>
          <w:sz w:val="22"/>
          <w:szCs w:val="22"/>
        </w:rPr>
        <w:t>i 3)</w:t>
      </w:r>
      <w:r w:rsidRPr="00996D19">
        <w:rPr>
          <w:rFonts w:cstheme="minorHAnsi"/>
          <w:sz w:val="22"/>
          <w:szCs w:val="22"/>
        </w:rPr>
        <w:t xml:space="preserve"> wynosi: </w:t>
      </w:r>
    </w:p>
    <w:p w14:paraId="499E20F3" w14:textId="2247BCCF" w:rsidR="00105E5B" w:rsidRPr="00996D19" w:rsidRDefault="00105E5B" w:rsidP="004E4C66">
      <w:pPr>
        <w:pStyle w:val="Akapitzlist"/>
        <w:ind w:left="851"/>
        <w:jc w:val="both"/>
        <w:rPr>
          <w:rFonts w:cstheme="minorHAnsi"/>
          <w:sz w:val="22"/>
          <w:szCs w:val="22"/>
        </w:rPr>
      </w:pPr>
      <w:r w:rsidRPr="00996D19">
        <w:rPr>
          <w:rFonts w:cstheme="minorHAnsi"/>
          <w:b/>
          <w:sz w:val="22"/>
          <w:szCs w:val="22"/>
        </w:rPr>
        <w:t>…………</w:t>
      </w:r>
      <w:r w:rsidRPr="00996D19">
        <w:rPr>
          <w:rFonts w:cstheme="minorHAnsi"/>
          <w:sz w:val="22"/>
          <w:szCs w:val="22"/>
        </w:rPr>
        <w:t xml:space="preserve"> zł netto + podatek VAT = </w:t>
      </w:r>
      <w:r w:rsidRPr="00996D19">
        <w:rPr>
          <w:rFonts w:cstheme="minorHAnsi"/>
          <w:b/>
          <w:sz w:val="22"/>
          <w:szCs w:val="22"/>
        </w:rPr>
        <w:t>…………..</w:t>
      </w:r>
      <w:r w:rsidRPr="00996D19">
        <w:rPr>
          <w:rFonts w:cstheme="minorHAnsi"/>
          <w:sz w:val="22"/>
          <w:szCs w:val="22"/>
        </w:rPr>
        <w:t xml:space="preserve"> zł brutto (słownie: ………………………………………………….),</w:t>
      </w:r>
    </w:p>
    <w:p w14:paraId="38C76E33" w14:textId="30DB4D9C" w:rsidR="00105E5B" w:rsidRPr="00996D19" w:rsidRDefault="004E4C66" w:rsidP="00105E5B">
      <w:pPr>
        <w:pStyle w:val="Akapitzlist"/>
        <w:numPr>
          <w:ilvl w:val="0"/>
          <w:numId w:val="22"/>
        </w:numPr>
        <w:jc w:val="both"/>
        <w:rPr>
          <w:rFonts w:cstheme="minorHAnsi"/>
          <w:sz w:val="22"/>
          <w:szCs w:val="22"/>
        </w:rPr>
      </w:pPr>
      <w:r>
        <w:rPr>
          <w:rFonts w:cstheme="minorHAnsi"/>
          <w:sz w:val="22"/>
          <w:szCs w:val="22"/>
        </w:rPr>
        <w:t>w</w:t>
      </w:r>
      <w:r w:rsidR="00105E5B" w:rsidRPr="00996D19">
        <w:rPr>
          <w:rFonts w:cstheme="minorHAnsi"/>
          <w:sz w:val="22"/>
          <w:szCs w:val="22"/>
        </w:rPr>
        <w:t>ynagrodzenie za sprawowanie nadz</w:t>
      </w:r>
      <w:r w:rsidR="008B5CB4" w:rsidRPr="00996D19">
        <w:rPr>
          <w:rFonts w:cstheme="minorHAnsi"/>
          <w:sz w:val="22"/>
          <w:szCs w:val="22"/>
        </w:rPr>
        <w:t xml:space="preserve">oru autorskiego określonego w § </w:t>
      </w:r>
      <w:r w:rsidR="00105E5B" w:rsidRPr="00996D19">
        <w:rPr>
          <w:rFonts w:cstheme="minorHAnsi"/>
          <w:sz w:val="22"/>
          <w:szCs w:val="22"/>
        </w:rPr>
        <w:t xml:space="preserve">4 ust. 1 pkt 4) niniejszej umowy przewidywane </w:t>
      </w:r>
      <w:r>
        <w:rPr>
          <w:rFonts w:cstheme="minorHAnsi"/>
          <w:sz w:val="22"/>
          <w:szCs w:val="22"/>
        </w:rPr>
        <w:t xml:space="preserve">2 pobyty </w:t>
      </w:r>
      <w:r w:rsidR="00105E5B" w:rsidRPr="00996D19">
        <w:rPr>
          <w:rFonts w:cstheme="minorHAnsi"/>
          <w:sz w:val="22"/>
          <w:szCs w:val="22"/>
        </w:rPr>
        <w:t>wynosi łącznie ……. zł netto + ….. podatek VAT = ………….. zł brutto. Cena jednostkowa ryczałtowa za jeden pobyt wynosi: ...................... zł netto + …. VAT = ………... zł brutto.</w:t>
      </w:r>
    </w:p>
    <w:p w14:paraId="55DB5D83" w14:textId="77777777" w:rsidR="00105E5B" w:rsidRPr="00996D19" w:rsidRDefault="00105E5B" w:rsidP="00105E5B">
      <w:pPr>
        <w:numPr>
          <w:ilvl w:val="0"/>
          <w:numId w:val="10"/>
        </w:numPr>
        <w:tabs>
          <w:tab w:val="num" w:pos="284"/>
        </w:tabs>
        <w:ind w:left="284" w:hanging="284"/>
        <w:jc w:val="both"/>
        <w:rPr>
          <w:rFonts w:cstheme="minorHAnsi"/>
          <w:sz w:val="22"/>
          <w:szCs w:val="22"/>
        </w:rPr>
      </w:pPr>
      <w:r w:rsidRPr="00996D19">
        <w:rPr>
          <w:rFonts w:cstheme="minorHAnsi"/>
          <w:sz w:val="22"/>
          <w:szCs w:val="22"/>
        </w:rPr>
        <w:lastRenderedPageBreak/>
        <w:t>Wynagrodzenie, o którym mowa w ust. 1 niniejszego paragrafu obejmuje wszystkie koszty bezpośrednie i pośrednie niezbędne do terminowego prawidłowego wykonania przedmiotu umowy. Wynagrodzenie za sprawowanie nadzoru autorskiego obejmuje wszystkie koszty związane ze sprawowaniem nadzoru, w tym dojazdu na budowę oraz koszty poniesione poza placem budowy związane z przedmiotem niniejszej umowy.</w:t>
      </w:r>
    </w:p>
    <w:p w14:paraId="5B9F5343" w14:textId="3E2E9055" w:rsidR="00105E5B" w:rsidRPr="00996D19" w:rsidRDefault="00105E5B" w:rsidP="00105E5B">
      <w:pPr>
        <w:numPr>
          <w:ilvl w:val="0"/>
          <w:numId w:val="10"/>
        </w:numPr>
        <w:tabs>
          <w:tab w:val="num" w:pos="284"/>
        </w:tabs>
        <w:ind w:left="284" w:hanging="284"/>
        <w:jc w:val="both"/>
        <w:rPr>
          <w:rFonts w:cstheme="minorHAnsi"/>
          <w:sz w:val="22"/>
          <w:szCs w:val="22"/>
        </w:rPr>
      </w:pPr>
      <w:r w:rsidRPr="00996D19">
        <w:rPr>
          <w:rFonts w:cstheme="minorHAnsi"/>
          <w:sz w:val="22"/>
          <w:szCs w:val="22"/>
        </w:rPr>
        <w:t xml:space="preserve">Wykonawca wystawi fakturę VAT dla kwoty określonej w ust. 1 pkt 1), po przekazaniu protokołem końcowym Zamawiającemu kompletnej dokumentacji wraz z wymaganymi załącznikami oraz dostarczeniu pozwolenia na budowę lub dokumentu lub decyzji umożliwiających realizację robót budowlanych, wydanych przez właściwy organ administracji. </w:t>
      </w:r>
    </w:p>
    <w:p w14:paraId="59EE6397" w14:textId="6CA4D165" w:rsidR="00105E5B" w:rsidRPr="00996D19" w:rsidRDefault="00105E5B" w:rsidP="00105E5B">
      <w:pPr>
        <w:numPr>
          <w:ilvl w:val="0"/>
          <w:numId w:val="10"/>
        </w:numPr>
        <w:tabs>
          <w:tab w:val="num" w:pos="284"/>
        </w:tabs>
        <w:ind w:left="284" w:hanging="284"/>
        <w:jc w:val="both"/>
        <w:rPr>
          <w:rFonts w:cstheme="minorHAnsi"/>
          <w:sz w:val="22"/>
          <w:szCs w:val="22"/>
        </w:rPr>
      </w:pPr>
      <w:r w:rsidRPr="00996D19">
        <w:rPr>
          <w:rFonts w:cstheme="minorHAnsi"/>
          <w:sz w:val="22"/>
          <w:szCs w:val="22"/>
        </w:rPr>
        <w:t>Wykonawca wystawi fakturę VAT za czynności nadzoru autorskiego</w:t>
      </w:r>
      <w:r w:rsidR="004E4C66">
        <w:rPr>
          <w:rFonts w:cstheme="minorHAnsi"/>
          <w:sz w:val="22"/>
          <w:szCs w:val="22"/>
        </w:rPr>
        <w:t xml:space="preserve"> w kwocie określonej w ust. 1 pkt 2)</w:t>
      </w:r>
      <w:r w:rsidRPr="00996D19">
        <w:rPr>
          <w:rFonts w:cstheme="minorHAnsi"/>
          <w:sz w:val="22"/>
          <w:szCs w:val="22"/>
        </w:rPr>
        <w:t xml:space="preserve"> na podstawie „Dziennika pobytu na budowie”, który musi zostać złożony jako sprawozdanie z wykonanych w danym miesiącu czynności wraz z fakturą w terminie 7 dni po zakończeniu danego miesiąca. Zamawiający w terminie 14 dni roboczych dokona akceptacji lub pisemnie powiadomi Wykonawcę o braku akceptacji sprawozdania z danego miesiąca.</w:t>
      </w:r>
    </w:p>
    <w:p w14:paraId="296F89E6" w14:textId="090F39A3" w:rsidR="00105E5B" w:rsidRPr="00996D19" w:rsidRDefault="00105E5B" w:rsidP="00105E5B">
      <w:pPr>
        <w:numPr>
          <w:ilvl w:val="0"/>
          <w:numId w:val="10"/>
        </w:numPr>
        <w:tabs>
          <w:tab w:val="num" w:pos="284"/>
        </w:tabs>
        <w:ind w:left="284" w:hanging="284"/>
        <w:jc w:val="both"/>
        <w:rPr>
          <w:rFonts w:cstheme="minorHAnsi"/>
          <w:sz w:val="22"/>
          <w:szCs w:val="22"/>
        </w:rPr>
      </w:pPr>
      <w:r w:rsidRPr="00996D19">
        <w:rPr>
          <w:rFonts w:cstheme="minorHAnsi"/>
          <w:sz w:val="22"/>
          <w:szCs w:val="22"/>
        </w:rPr>
        <w:t>W przypadku braku realizacji robót budowlanych objętych dokumentacją projektowo-kosztorysową Wykonawca wystawi wyłącznie fakturę na kwotę określoną w § 9 ust. 1 pkt 1</w:t>
      </w:r>
      <w:r w:rsidR="004E4C66">
        <w:rPr>
          <w:rFonts w:cstheme="minorHAnsi"/>
          <w:sz w:val="22"/>
          <w:szCs w:val="22"/>
        </w:rPr>
        <w:t>)</w:t>
      </w:r>
      <w:r w:rsidRPr="00996D19">
        <w:rPr>
          <w:rFonts w:cstheme="minorHAnsi"/>
          <w:sz w:val="22"/>
          <w:szCs w:val="22"/>
        </w:rPr>
        <w:t xml:space="preserve">. </w:t>
      </w:r>
    </w:p>
    <w:p w14:paraId="15EAD652" w14:textId="77777777" w:rsidR="00105E5B" w:rsidRPr="00996D19" w:rsidRDefault="00105E5B" w:rsidP="00105E5B">
      <w:pPr>
        <w:numPr>
          <w:ilvl w:val="0"/>
          <w:numId w:val="10"/>
        </w:numPr>
        <w:tabs>
          <w:tab w:val="clear" w:pos="720"/>
          <w:tab w:val="num" w:pos="284"/>
          <w:tab w:val="num" w:pos="1353"/>
        </w:tabs>
        <w:ind w:left="284" w:hanging="284"/>
        <w:jc w:val="both"/>
        <w:rPr>
          <w:rFonts w:cstheme="minorHAnsi"/>
          <w:sz w:val="22"/>
          <w:szCs w:val="22"/>
        </w:rPr>
      </w:pPr>
      <w:r w:rsidRPr="00996D19">
        <w:rPr>
          <w:rFonts w:cstheme="minorHAnsi"/>
          <w:sz w:val="22"/>
          <w:szCs w:val="22"/>
        </w:rPr>
        <w:t>Termin płatności poszczególnych faktur wynosi 30 dni od daty otrzymania prawidłowo wystawionej faktury VAT wraz z wymaganymi załącznikami.</w:t>
      </w:r>
    </w:p>
    <w:p w14:paraId="6D2CB591" w14:textId="77777777" w:rsidR="00105E5B" w:rsidRPr="00996D19" w:rsidRDefault="00105E5B" w:rsidP="00105E5B">
      <w:pPr>
        <w:numPr>
          <w:ilvl w:val="0"/>
          <w:numId w:val="10"/>
        </w:numPr>
        <w:tabs>
          <w:tab w:val="num" w:pos="284"/>
        </w:tabs>
        <w:ind w:left="284" w:hanging="284"/>
        <w:jc w:val="both"/>
        <w:rPr>
          <w:rFonts w:cstheme="minorHAnsi"/>
          <w:sz w:val="22"/>
          <w:szCs w:val="22"/>
        </w:rPr>
      </w:pPr>
      <w:r w:rsidRPr="00996D19">
        <w:rPr>
          <w:rFonts w:cstheme="minorHAnsi"/>
          <w:sz w:val="22"/>
          <w:szCs w:val="22"/>
        </w:rPr>
        <w:t xml:space="preserve">Za przedmiot umowy wynagrodzenie  będzie płatne przelewem na konto Wykonawcy wskazane </w:t>
      </w:r>
      <w:r w:rsidRPr="00996D19">
        <w:rPr>
          <w:rFonts w:cstheme="minorHAnsi"/>
          <w:sz w:val="22"/>
          <w:szCs w:val="22"/>
        </w:rPr>
        <w:br/>
        <w:t>w fakturze VAT.</w:t>
      </w:r>
    </w:p>
    <w:p w14:paraId="673E7B34" w14:textId="77777777" w:rsidR="00105E5B" w:rsidRPr="00996D19" w:rsidRDefault="00105E5B" w:rsidP="00105E5B">
      <w:pPr>
        <w:numPr>
          <w:ilvl w:val="0"/>
          <w:numId w:val="10"/>
        </w:numPr>
        <w:tabs>
          <w:tab w:val="num" w:pos="284"/>
        </w:tabs>
        <w:ind w:left="284" w:hanging="284"/>
        <w:jc w:val="both"/>
        <w:rPr>
          <w:rFonts w:cstheme="minorHAnsi"/>
          <w:sz w:val="22"/>
          <w:szCs w:val="22"/>
        </w:rPr>
      </w:pPr>
      <w:r w:rsidRPr="00996D19">
        <w:rPr>
          <w:rFonts w:cstheme="minorHAnsi"/>
          <w:sz w:val="22"/>
          <w:szCs w:val="22"/>
        </w:rPr>
        <w:t>Dniem zapłaty jest dzień, w którym Zamawiający dokonuje obciążenia swojego rachunku bankowego na rzecz Wykonawcy.</w:t>
      </w:r>
    </w:p>
    <w:p w14:paraId="630959B9" w14:textId="77777777" w:rsidR="00105E5B" w:rsidRPr="00996D19" w:rsidRDefault="00105E5B" w:rsidP="00105E5B">
      <w:pPr>
        <w:numPr>
          <w:ilvl w:val="0"/>
          <w:numId w:val="10"/>
        </w:numPr>
        <w:tabs>
          <w:tab w:val="num" w:pos="284"/>
        </w:tabs>
        <w:ind w:left="284" w:hanging="284"/>
        <w:jc w:val="both"/>
        <w:rPr>
          <w:rFonts w:cstheme="minorHAnsi"/>
          <w:sz w:val="22"/>
          <w:szCs w:val="22"/>
        </w:rPr>
      </w:pPr>
      <w:r w:rsidRPr="00996D19">
        <w:rPr>
          <w:rFonts w:cstheme="minorHAnsi"/>
          <w:sz w:val="22"/>
          <w:szCs w:val="22"/>
        </w:rPr>
        <w:t>Czynność prawna mająca na celu zmianę wierzyciela może nastąpić po wyrażeniu zgody przez podmiot, który utworzył zakład, tj. Samorząd Województwa Zachodniopomorskiego. Podmiot, który utworzył zakład wydaje zgodę albo odmawia jej wydania, biorąc pod uwagę konieczność zapewnienia ciągłości udzielania świadczeń zdrowotnych oraz w oparciu o analizę sytuacji finansowej i wynik finansowy za rok poprzedni. Zmiana wierzyciela dokonana bez zgody podmiotu tworzącego jest nieważna.</w:t>
      </w:r>
    </w:p>
    <w:p w14:paraId="78C3F442" w14:textId="77777777" w:rsidR="00105E5B" w:rsidRPr="00996D19" w:rsidRDefault="00105E5B" w:rsidP="00105E5B">
      <w:pPr>
        <w:jc w:val="center"/>
        <w:rPr>
          <w:rFonts w:cstheme="minorHAnsi"/>
          <w:b/>
          <w:sz w:val="22"/>
          <w:szCs w:val="22"/>
        </w:rPr>
      </w:pPr>
      <w:r w:rsidRPr="00996D19">
        <w:rPr>
          <w:rFonts w:cstheme="minorHAnsi"/>
          <w:b/>
          <w:sz w:val="22"/>
          <w:szCs w:val="22"/>
        </w:rPr>
        <w:t>§ 10</w:t>
      </w:r>
    </w:p>
    <w:p w14:paraId="107E70F4" w14:textId="77777777" w:rsidR="00105E5B" w:rsidRPr="00996D19" w:rsidRDefault="00105E5B" w:rsidP="00105E5B">
      <w:pPr>
        <w:numPr>
          <w:ilvl w:val="0"/>
          <w:numId w:val="28"/>
        </w:numPr>
        <w:ind w:left="357" w:hanging="357"/>
        <w:jc w:val="both"/>
        <w:rPr>
          <w:rFonts w:eastAsia="Times New Roman" w:cstheme="minorHAnsi"/>
          <w:sz w:val="22"/>
          <w:szCs w:val="22"/>
          <w:lang w:eastAsia="pl-PL"/>
        </w:rPr>
      </w:pPr>
      <w:r w:rsidRPr="00996D19">
        <w:rPr>
          <w:rFonts w:eastAsia="Times New Roman" w:cstheme="minorHAnsi"/>
          <w:iCs/>
          <w:sz w:val="22"/>
          <w:szCs w:val="22"/>
          <w:lang w:eastAsia="pl-PL"/>
        </w:rPr>
        <w:t>Wykonawca zobowiązany jest przedstawić, najpóźniej w dniu podpisania Umowy, polisę obowiązkowego ubezpieczenia odpowiedzialności cywilnej projektanta za szkody wyrządzone w związku z wykonywaniem samodzielnych funkcji technicznych w budownictwie, zgodnie z przepisami Rozporządzenia Ministra Finansów z dnia 11 grudnia 2003 r. w sprawie obowiązkowego ubezpieczenia odpowiedzialności cywilnej architektów oraz inżynierów budownictwa (Dz. U. 2003 nr 220 poz. 2174), z okresem ubezpieczenia obejmującym okres opracowania dokumentacji projektowej.</w:t>
      </w:r>
    </w:p>
    <w:p w14:paraId="5DC0068C" w14:textId="1587255B" w:rsidR="00105E5B" w:rsidRPr="00996D19" w:rsidRDefault="00105E5B" w:rsidP="00105E5B">
      <w:pPr>
        <w:numPr>
          <w:ilvl w:val="0"/>
          <w:numId w:val="28"/>
        </w:numPr>
        <w:ind w:left="357" w:hanging="357"/>
        <w:jc w:val="both"/>
        <w:rPr>
          <w:rFonts w:eastAsia="Times New Roman" w:cstheme="minorHAnsi"/>
          <w:sz w:val="22"/>
          <w:szCs w:val="22"/>
          <w:lang w:eastAsia="pl-PL"/>
        </w:rPr>
      </w:pPr>
      <w:r w:rsidRPr="00996D19">
        <w:rPr>
          <w:rFonts w:eastAsia="Times New Roman" w:cstheme="minorHAnsi"/>
          <w:iCs/>
          <w:sz w:val="22"/>
          <w:szCs w:val="22"/>
          <w:lang w:eastAsia="pl-PL"/>
        </w:rPr>
        <w:t>Wykonawca zobowiązany jest przedstawić, najpóźniej na 7 dni przed podpisaniem umowy o roboty budowlane, polisę obowiązkowego ubezpieczenia odpowiedzialności cywilnej projektanta za szkody wyrządzone w związku z wykonywaniem samodzielnych funkcji technicznych w budownictwie, zgodnie z przepisami Rozporządzenia Ministra Finansów z dnia 11 grudnia 2003 r. w sprawie obowiązkowego ubezpieczenia odpowiedzialności cywilnej architektów oraz inżynierów budownictwa (Dz. U.</w:t>
      </w:r>
      <w:r w:rsidR="00FC39D5" w:rsidRPr="00996D19">
        <w:rPr>
          <w:rFonts w:eastAsia="Times New Roman" w:cstheme="minorHAnsi"/>
          <w:iCs/>
          <w:sz w:val="22"/>
          <w:szCs w:val="22"/>
          <w:lang w:eastAsia="pl-PL"/>
        </w:rPr>
        <w:t xml:space="preserve"> z</w:t>
      </w:r>
      <w:r w:rsidRPr="00996D19">
        <w:rPr>
          <w:rFonts w:eastAsia="Times New Roman" w:cstheme="minorHAnsi"/>
          <w:iCs/>
          <w:sz w:val="22"/>
          <w:szCs w:val="22"/>
          <w:lang w:eastAsia="pl-PL"/>
        </w:rPr>
        <w:t xml:space="preserve"> 2003 </w:t>
      </w:r>
      <w:r w:rsidR="00FC39D5" w:rsidRPr="00996D19">
        <w:rPr>
          <w:rFonts w:eastAsia="Times New Roman" w:cstheme="minorHAnsi"/>
          <w:iCs/>
          <w:sz w:val="22"/>
          <w:szCs w:val="22"/>
          <w:lang w:eastAsia="pl-PL"/>
        </w:rPr>
        <w:t>r. n</w:t>
      </w:r>
      <w:r w:rsidRPr="00996D19">
        <w:rPr>
          <w:rFonts w:eastAsia="Times New Roman" w:cstheme="minorHAnsi"/>
          <w:iCs/>
          <w:sz w:val="22"/>
          <w:szCs w:val="22"/>
          <w:lang w:eastAsia="pl-PL"/>
        </w:rPr>
        <w:t>r 220</w:t>
      </w:r>
      <w:r w:rsidR="00FC39D5" w:rsidRPr="00996D19">
        <w:rPr>
          <w:rFonts w:eastAsia="Times New Roman" w:cstheme="minorHAnsi"/>
          <w:iCs/>
          <w:sz w:val="22"/>
          <w:szCs w:val="22"/>
          <w:lang w:eastAsia="pl-PL"/>
        </w:rPr>
        <w:t xml:space="preserve"> </w:t>
      </w:r>
      <w:r w:rsidRPr="00996D19">
        <w:rPr>
          <w:rFonts w:eastAsia="Times New Roman" w:cstheme="minorHAnsi"/>
          <w:iCs/>
          <w:sz w:val="22"/>
          <w:szCs w:val="22"/>
          <w:lang w:eastAsia="pl-PL"/>
        </w:rPr>
        <w:t xml:space="preserve"> poz. 2174), z okresem ubezpieczenia obejmującym okres pełnienia nadzoru autorskiego podczas realizowanej inwestycji.</w:t>
      </w:r>
    </w:p>
    <w:p w14:paraId="2AC814C2" w14:textId="77777777" w:rsidR="00105E5B" w:rsidRPr="00996D19" w:rsidRDefault="00105E5B" w:rsidP="00105E5B">
      <w:pPr>
        <w:numPr>
          <w:ilvl w:val="0"/>
          <w:numId w:val="28"/>
        </w:numPr>
        <w:ind w:left="357" w:hanging="357"/>
        <w:jc w:val="both"/>
        <w:rPr>
          <w:rFonts w:eastAsia="Times New Roman" w:cstheme="minorHAnsi"/>
          <w:sz w:val="22"/>
          <w:szCs w:val="22"/>
          <w:lang w:eastAsia="pl-PL"/>
        </w:rPr>
      </w:pPr>
      <w:r w:rsidRPr="00996D19">
        <w:rPr>
          <w:rFonts w:eastAsia="Times New Roman" w:cstheme="minorHAnsi"/>
          <w:iCs/>
          <w:sz w:val="22"/>
          <w:szCs w:val="22"/>
          <w:lang w:eastAsia="pl-PL"/>
        </w:rPr>
        <w:t>Wykonawca zobowiązany jest do utrzymania ubezpieczenia odpowiedzialności cywilnej, spełniającego wyżej wymienione warunki, przez pełny okres o</w:t>
      </w:r>
      <w:r w:rsidRPr="00996D19">
        <w:rPr>
          <w:rFonts w:eastAsia="Times New Roman" w:cstheme="minorHAnsi"/>
          <w:sz w:val="22"/>
          <w:szCs w:val="22"/>
          <w:lang w:eastAsia="pl-PL"/>
        </w:rPr>
        <w:t>pracowania dokumentacji projektowej</w:t>
      </w:r>
      <w:r w:rsidRPr="00996D19">
        <w:rPr>
          <w:rFonts w:eastAsia="Times New Roman" w:cstheme="minorHAnsi"/>
          <w:iCs/>
          <w:sz w:val="22"/>
          <w:szCs w:val="22"/>
          <w:lang w:eastAsia="pl-PL"/>
        </w:rPr>
        <w:t xml:space="preserve"> oraz pełnienia nadzoru autorskiego podczas realizowanej inwestycji. Jednocześnie w przypadku wygaśnięcia umowy ubezpieczenia odpowiedzialności cywilnej w trakcie realizacji opracowania </w:t>
      </w:r>
      <w:r w:rsidRPr="00996D19">
        <w:rPr>
          <w:rFonts w:eastAsia="Times New Roman" w:cstheme="minorHAnsi"/>
          <w:sz w:val="22"/>
          <w:szCs w:val="22"/>
          <w:lang w:eastAsia="pl-PL"/>
        </w:rPr>
        <w:t>dokumentacji projektowej</w:t>
      </w:r>
      <w:r w:rsidRPr="00996D19">
        <w:rPr>
          <w:rFonts w:eastAsia="Times New Roman" w:cstheme="minorHAnsi"/>
          <w:iCs/>
          <w:sz w:val="22"/>
          <w:szCs w:val="22"/>
          <w:lang w:eastAsia="pl-PL"/>
        </w:rPr>
        <w:t xml:space="preserve"> lub pełnienia nadzoru autorskiego, Wykonawca zobowiązany jest nie później niż na 7 dni przed wygaśnięciem okresu ubezpieczenia przedłożyć Zamawiającemu, polisę ubezpieczenia odpowiedzialności cywilnej na kolejny okres. Na każde żądanie Zamawiającego Wykonawca przedłoży potwierdzenia opłacenia wszystkich wymagalnych składek ubezpieczeniowych</w:t>
      </w:r>
      <w:r w:rsidRPr="00996D19">
        <w:rPr>
          <w:rFonts w:eastAsia="Times New Roman" w:cstheme="minorHAnsi"/>
          <w:sz w:val="22"/>
          <w:szCs w:val="22"/>
          <w:lang w:eastAsia="pl-PL"/>
        </w:rPr>
        <w:t>.</w:t>
      </w:r>
    </w:p>
    <w:p w14:paraId="58D11F88" w14:textId="77777777" w:rsidR="00105E5B" w:rsidRPr="00996D19" w:rsidRDefault="00105E5B" w:rsidP="00105E5B">
      <w:pPr>
        <w:jc w:val="center"/>
        <w:rPr>
          <w:rFonts w:cstheme="minorHAnsi"/>
          <w:b/>
          <w:sz w:val="22"/>
          <w:szCs w:val="22"/>
        </w:rPr>
      </w:pPr>
      <w:r w:rsidRPr="00996D19">
        <w:rPr>
          <w:rFonts w:cstheme="minorHAnsi"/>
          <w:b/>
          <w:sz w:val="22"/>
          <w:szCs w:val="22"/>
        </w:rPr>
        <w:lastRenderedPageBreak/>
        <w:t>§ 11</w:t>
      </w:r>
    </w:p>
    <w:p w14:paraId="69B38210" w14:textId="77777777" w:rsidR="00105E5B" w:rsidRPr="00996D19" w:rsidRDefault="00105E5B" w:rsidP="00105E5B">
      <w:pPr>
        <w:jc w:val="center"/>
        <w:rPr>
          <w:rFonts w:cstheme="minorHAnsi"/>
          <w:sz w:val="22"/>
          <w:szCs w:val="22"/>
        </w:rPr>
      </w:pPr>
      <w:r w:rsidRPr="00996D19">
        <w:rPr>
          <w:rFonts w:cstheme="minorHAnsi"/>
          <w:b/>
          <w:sz w:val="22"/>
          <w:szCs w:val="22"/>
        </w:rPr>
        <w:t>Kary umowne</w:t>
      </w:r>
    </w:p>
    <w:p w14:paraId="2691A1F7" w14:textId="3406E270" w:rsidR="00105E5B" w:rsidRPr="00996D19" w:rsidRDefault="00105E5B" w:rsidP="00105E5B">
      <w:pPr>
        <w:numPr>
          <w:ilvl w:val="0"/>
          <w:numId w:val="7"/>
        </w:numPr>
        <w:ind w:left="284" w:hanging="284"/>
        <w:jc w:val="both"/>
        <w:rPr>
          <w:rFonts w:cstheme="minorHAnsi"/>
          <w:sz w:val="22"/>
          <w:szCs w:val="22"/>
        </w:rPr>
      </w:pPr>
      <w:r w:rsidRPr="00996D19">
        <w:rPr>
          <w:rFonts w:cstheme="minorHAnsi"/>
          <w:sz w:val="22"/>
          <w:szCs w:val="22"/>
        </w:rPr>
        <w:t>W  przypad</w:t>
      </w:r>
      <w:r w:rsidR="00FC39D5" w:rsidRPr="00996D19">
        <w:rPr>
          <w:rFonts w:cstheme="minorHAnsi"/>
          <w:sz w:val="22"/>
          <w:szCs w:val="22"/>
        </w:rPr>
        <w:t>ku  opóźnienia  wykonania  umowy</w:t>
      </w:r>
      <w:r w:rsidRPr="00996D19">
        <w:rPr>
          <w:rFonts w:cstheme="minorHAnsi"/>
          <w:sz w:val="22"/>
          <w:szCs w:val="22"/>
        </w:rPr>
        <w:t xml:space="preserve">  z  winy  Wykonawcy  Zamawiający  ma prawo odstąpić od umowy bez dokonania zapłaty. Wykonawca zapłaci  Zamawiającemu   karę umowną </w:t>
      </w:r>
      <w:r w:rsidRPr="00996D19">
        <w:rPr>
          <w:rFonts w:cstheme="minorHAnsi"/>
          <w:sz w:val="22"/>
          <w:szCs w:val="22"/>
        </w:rPr>
        <w:br/>
        <w:t xml:space="preserve">w  wysokości  20% wartości wynagrodzenia brutto określonego w § 9 ust. 1 niniejszej umowy. </w:t>
      </w:r>
    </w:p>
    <w:p w14:paraId="3BFF47C3" w14:textId="77777777" w:rsidR="00105E5B" w:rsidRPr="00996D19" w:rsidRDefault="00105E5B" w:rsidP="00105E5B">
      <w:pPr>
        <w:numPr>
          <w:ilvl w:val="0"/>
          <w:numId w:val="7"/>
        </w:numPr>
        <w:ind w:left="284" w:hanging="284"/>
        <w:jc w:val="both"/>
        <w:rPr>
          <w:rFonts w:cstheme="minorHAnsi"/>
          <w:sz w:val="22"/>
          <w:szCs w:val="22"/>
        </w:rPr>
      </w:pPr>
      <w:r w:rsidRPr="00996D19">
        <w:rPr>
          <w:rFonts w:cstheme="minorHAnsi"/>
          <w:sz w:val="22"/>
          <w:szCs w:val="22"/>
        </w:rPr>
        <w:t>W przypadku wydłużenia ustawowego terminu uzyskania pozwolenia na budowę z winy Wykonawcy (np. niedostarczenie lub nieuzupełnienie dokumentów w terminie wskazanym przez Starostwo Powiatowe) Wykonawca zapłaci Zamawiającemu karę umowną w wysokości 1000 zł za każdy dzień wydłużenia z tego powodu terminu uzyskania pozwolenia na budowę.</w:t>
      </w:r>
    </w:p>
    <w:p w14:paraId="4B70E52C" w14:textId="77777777" w:rsidR="00105E5B" w:rsidRPr="00996D19" w:rsidRDefault="00105E5B" w:rsidP="00105E5B">
      <w:pPr>
        <w:numPr>
          <w:ilvl w:val="0"/>
          <w:numId w:val="7"/>
        </w:numPr>
        <w:ind w:left="284" w:hanging="284"/>
        <w:jc w:val="both"/>
        <w:rPr>
          <w:rFonts w:cstheme="minorHAnsi"/>
          <w:sz w:val="22"/>
          <w:szCs w:val="22"/>
        </w:rPr>
      </w:pPr>
      <w:r w:rsidRPr="00996D19">
        <w:rPr>
          <w:rFonts w:cstheme="minorHAnsi"/>
          <w:sz w:val="22"/>
          <w:szCs w:val="22"/>
        </w:rPr>
        <w:t>W przypadku naruszenia przy opracowaniu dokumentacji przepisów ustawy Prawo zamówień publicznych lub rozporządzeń wykonawczych do ww. ustawy, Wykonawca zapłaci Zamawiającemu karę umowną w wysokości 1000 zł za każdy taki stwierdzony przypadek.</w:t>
      </w:r>
    </w:p>
    <w:p w14:paraId="4514A0F3" w14:textId="6CB87AB0" w:rsidR="00105E5B" w:rsidRPr="00996D19" w:rsidRDefault="00105E5B" w:rsidP="00105E5B">
      <w:pPr>
        <w:numPr>
          <w:ilvl w:val="0"/>
          <w:numId w:val="7"/>
        </w:numPr>
        <w:ind w:left="284" w:hanging="284"/>
        <w:jc w:val="both"/>
        <w:rPr>
          <w:rFonts w:cstheme="minorHAnsi"/>
          <w:sz w:val="22"/>
          <w:szCs w:val="22"/>
        </w:rPr>
      </w:pPr>
      <w:r w:rsidRPr="00996D19">
        <w:rPr>
          <w:rFonts w:cstheme="minorHAnsi"/>
          <w:sz w:val="22"/>
          <w:szCs w:val="22"/>
        </w:rPr>
        <w:t xml:space="preserve">Za nieterminową wymianę wadliwego dokumentu w okresie gwarancji Wykonawca zapłaci Zamawiającemu karę w wysokości 0,2 % wynagrodzenia określonego w § 9 ust. 1 za każdy dzień </w:t>
      </w:r>
      <w:r w:rsidR="004045B4" w:rsidRPr="00996D19">
        <w:rPr>
          <w:rFonts w:cstheme="minorHAnsi"/>
          <w:sz w:val="22"/>
          <w:szCs w:val="22"/>
        </w:rPr>
        <w:t>opóźnienia.</w:t>
      </w:r>
    </w:p>
    <w:p w14:paraId="436F6D8F" w14:textId="1315FFC0" w:rsidR="00105E5B" w:rsidRPr="00996D19" w:rsidRDefault="00105E5B" w:rsidP="00105E5B">
      <w:pPr>
        <w:numPr>
          <w:ilvl w:val="0"/>
          <w:numId w:val="7"/>
        </w:numPr>
        <w:ind w:left="284" w:hanging="284"/>
        <w:jc w:val="both"/>
        <w:rPr>
          <w:rFonts w:cstheme="minorHAnsi"/>
          <w:sz w:val="22"/>
          <w:szCs w:val="22"/>
        </w:rPr>
      </w:pPr>
      <w:r w:rsidRPr="00996D19">
        <w:rPr>
          <w:rFonts w:cstheme="minorHAnsi"/>
          <w:sz w:val="22"/>
          <w:szCs w:val="22"/>
        </w:rPr>
        <w:t xml:space="preserve">W przypadku </w:t>
      </w:r>
      <w:r w:rsidR="004045B4" w:rsidRPr="00996D19">
        <w:rPr>
          <w:rFonts w:cstheme="minorHAnsi"/>
          <w:sz w:val="22"/>
          <w:szCs w:val="22"/>
        </w:rPr>
        <w:t>opóźnienia</w:t>
      </w:r>
      <w:r w:rsidR="004045B4" w:rsidRPr="00996D19">
        <w:rPr>
          <w:rFonts w:cstheme="minorHAnsi"/>
          <w:color w:val="FF0000"/>
          <w:sz w:val="22"/>
          <w:szCs w:val="22"/>
        </w:rPr>
        <w:t xml:space="preserve"> </w:t>
      </w:r>
      <w:r w:rsidRPr="00996D19">
        <w:rPr>
          <w:rFonts w:cstheme="minorHAnsi"/>
          <w:sz w:val="22"/>
          <w:szCs w:val="22"/>
        </w:rPr>
        <w:t>w realizacji obowiązków z tytułu nadzoru autorskiego, Wykonawca zobowiązany jest do zapłaty kary umownej w wysokości 1000 zł za każdy stwierdzony przypadek.</w:t>
      </w:r>
    </w:p>
    <w:p w14:paraId="24CAD447" w14:textId="466ED2CD" w:rsidR="00105E5B" w:rsidRPr="00996D19" w:rsidRDefault="00105E5B" w:rsidP="00105E5B">
      <w:pPr>
        <w:numPr>
          <w:ilvl w:val="0"/>
          <w:numId w:val="7"/>
        </w:numPr>
        <w:ind w:left="284" w:hanging="284"/>
        <w:jc w:val="both"/>
        <w:rPr>
          <w:rFonts w:cstheme="minorHAnsi"/>
          <w:sz w:val="22"/>
          <w:szCs w:val="22"/>
        </w:rPr>
      </w:pPr>
      <w:r w:rsidRPr="00996D19">
        <w:rPr>
          <w:rFonts w:cstheme="minorHAnsi"/>
          <w:sz w:val="22"/>
          <w:szCs w:val="22"/>
        </w:rPr>
        <w:t xml:space="preserve">W przypadku </w:t>
      </w:r>
      <w:r w:rsidR="004045B4" w:rsidRPr="00996D19">
        <w:rPr>
          <w:rFonts w:cstheme="minorHAnsi"/>
          <w:sz w:val="22"/>
          <w:szCs w:val="22"/>
        </w:rPr>
        <w:t xml:space="preserve">opóźnienia </w:t>
      </w:r>
      <w:r w:rsidRPr="00996D19">
        <w:rPr>
          <w:rFonts w:cstheme="minorHAnsi"/>
          <w:sz w:val="22"/>
          <w:szCs w:val="22"/>
        </w:rPr>
        <w:t>lub niestawiennictwa Wykonawcy w terminie wskazanym przez Zamawiającego w ramach realizacji obowiązków z tytułu nadzoru autorskiego (pobytów na budowie), Wykonawca zobowiązany jest do zapłaty kary umownej w wysokości 1000 zł za każdy stwierdzony przypadek.</w:t>
      </w:r>
    </w:p>
    <w:p w14:paraId="143E6CA8" w14:textId="0E74AC05" w:rsidR="00105E5B" w:rsidRDefault="004045B4" w:rsidP="00105E5B">
      <w:pPr>
        <w:numPr>
          <w:ilvl w:val="0"/>
          <w:numId w:val="7"/>
        </w:numPr>
        <w:ind w:left="284" w:hanging="284"/>
        <w:jc w:val="both"/>
        <w:rPr>
          <w:rFonts w:cstheme="minorHAnsi"/>
          <w:sz w:val="22"/>
          <w:szCs w:val="22"/>
        </w:rPr>
      </w:pPr>
      <w:r w:rsidRPr="00996D19">
        <w:rPr>
          <w:rFonts w:cstheme="minorHAnsi"/>
          <w:sz w:val="22"/>
          <w:szCs w:val="22"/>
        </w:rPr>
        <w:t>W przypadku</w:t>
      </w:r>
      <w:r w:rsidRPr="00996D19">
        <w:rPr>
          <w:rFonts w:cstheme="minorHAnsi"/>
          <w:color w:val="FF0000"/>
          <w:sz w:val="22"/>
          <w:szCs w:val="22"/>
        </w:rPr>
        <w:t xml:space="preserve"> </w:t>
      </w:r>
      <w:r w:rsidRPr="00996D19">
        <w:rPr>
          <w:rFonts w:cstheme="minorHAnsi"/>
          <w:sz w:val="22"/>
          <w:szCs w:val="22"/>
        </w:rPr>
        <w:t>nie</w:t>
      </w:r>
      <w:r w:rsidR="00105E5B" w:rsidRPr="00996D19">
        <w:rPr>
          <w:rFonts w:cstheme="minorHAnsi"/>
          <w:sz w:val="22"/>
          <w:szCs w:val="22"/>
        </w:rPr>
        <w:t>przedłożenia</w:t>
      </w:r>
      <w:r w:rsidRPr="00996D19">
        <w:rPr>
          <w:rFonts w:cstheme="minorHAnsi"/>
          <w:color w:val="FF0000"/>
          <w:sz w:val="22"/>
          <w:szCs w:val="22"/>
        </w:rPr>
        <w:t xml:space="preserve"> </w:t>
      </w:r>
      <w:r w:rsidR="00105E5B" w:rsidRPr="00996D19">
        <w:rPr>
          <w:rFonts w:cstheme="minorHAnsi"/>
          <w:color w:val="FF0000"/>
          <w:sz w:val="22"/>
          <w:szCs w:val="22"/>
        </w:rPr>
        <w:t xml:space="preserve"> </w:t>
      </w:r>
      <w:r w:rsidR="00105E5B" w:rsidRPr="00996D19">
        <w:rPr>
          <w:rFonts w:cstheme="minorHAnsi"/>
          <w:sz w:val="22"/>
          <w:szCs w:val="22"/>
        </w:rPr>
        <w:t>Zamawiającemu polisy, o której mowa w § 10 Wykonawca zapłaci Zamawiającemu karę w wysokości 1000 zł za każdy dzień opóźnienia.</w:t>
      </w:r>
    </w:p>
    <w:p w14:paraId="4D4F7BF6" w14:textId="4CD37DE5" w:rsidR="003E578B" w:rsidRDefault="003E578B" w:rsidP="004E4C66">
      <w:pPr>
        <w:numPr>
          <w:ilvl w:val="0"/>
          <w:numId w:val="7"/>
        </w:numPr>
        <w:ind w:left="284" w:hanging="284"/>
        <w:jc w:val="both"/>
        <w:rPr>
          <w:rFonts w:cstheme="minorHAnsi"/>
          <w:sz w:val="22"/>
          <w:szCs w:val="22"/>
        </w:rPr>
      </w:pPr>
      <w:r w:rsidRPr="004E4C66">
        <w:rPr>
          <w:rFonts w:cstheme="minorHAnsi"/>
          <w:sz w:val="22"/>
          <w:szCs w:val="22"/>
        </w:rPr>
        <w:t>Wykonawca jest zobowiązany do zapłaty kary umownej w kwocie 1 000,00 zł (jeden tysiąc złotych) za uchybienie w wykonaniu obowiązku wskazanego w § 1 ust. 12.</w:t>
      </w:r>
    </w:p>
    <w:p w14:paraId="23B1C769" w14:textId="3F94EC4E" w:rsidR="003E578B" w:rsidRDefault="003E578B" w:rsidP="004E4C66">
      <w:pPr>
        <w:numPr>
          <w:ilvl w:val="0"/>
          <w:numId w:val="7"/>
        </w:numPr>
        <w:ind w:left="284" w:hanging="284"/>
        <w:jc w:val="both"/>
        <w:rPr>
          <w:rFonts w:cstheme="minorHAnsi"/>
          <w:sz w:val="22"/>
          <w:szCs w:val="22"/>
        </w:rPr>
      </w:pPr>
      <w:r w:rsidRPr="004E4C66">
        <w:rPr>
          <w:rFonts w:cstheme="minorHAnsi"/>
          <w:sz w:val="22"/>
          <w:szCs w:val="22"/>
        </w:rPr>
        <w:t>Wykonawca jest zobowiązany do zapłaty kary umownej w kwocie 1 000,00 zł (jeden tysiąc złotych) za każde jednokrotne uchybienie obowiązkowi określonemu w § 1 ust. 13, przez każdego z projektantów.</w:t>
      </w:r>
    </w:p>
    <w:p w14:paraId="39DB19BC" w14:textId="77777777" w:rsidR="00105E5B" w:rsidRPr="004E4C66" w:rsidRDefault="00105E5B" w:rsidP="004E4C66">
      <w:pPr>
        <w:numPr>
          <w:ilvl w:val="0"/>
          <w:numId w:val="7"/>
        </w:numPr>
        <w:ind w:left="284" w:hanging="284"/>
        <w:jc w:val="both"/>
        <w:rPr>
          <w:rFonts w:cstheme="minorHAnsi"/>
          <w:sz w:val="22"/>
          <w:szCs w:val="22"/>
        </w:rPr>
      </w:pPr>
      <w:r w:rsidRPr="004E4C66">
        <w:rPr>
          <w:rFonts w:cstheme="minorHAnsi"/>
          <w:sz w:val="22"/>
          <w:szCs w:val="22"/>
        </w:rPr>
        <w:t>W przypadku odstąpienia od umowy z winy Wykonawcy, Wykonawca zapłaci Zamawiającemu karę w wysokości 20 % wartości wynagrodzenia brutto określonego w § 9 ust. 1 niniejszej umowy.</w:t>
      </w:r>
    </w:p>
    <w:p w14:paraId="25771DAF" w14:textId="77777777" w:rsidR="00105E5B" w:rsidRPr="00996D19" w:rsidRDefault="00105E5B" w:rsidP="004E4C66">
      <w:pPr>
        <w:numPr>
          <w:ilvl w:val="0"/>
          <w:numId w:val="7"/>
        </w:numPr>
        <w:ind w:left="284" w:hanging="284"/>
        <w:jc w:val="both"/>
        <w:rPr>
          <w:rFonts w:cstheme="minorHAnsi"/>
          <w:sz w:val="22"/>
          <w:szCs w:val="22"/>
        </w:rPr>
      </w:pPr>
      <w:r w:rsidRPr="00996D19">
        <w:rPr>
          <w:rFonts w:cstheme="minorHAnsi"/>
          <w:sz w:val="22"/>
          <w:szCs w:val="22"/>
        </w:rPr>
        <w:t>Zamawiający będzie mógł dochodzić odszkodowania przewyższającego kary umowne.</w:t>
      </w:r>
    </w:p>
    <w:p w14:paraId="791FB267" w14:textId="77777777" w:rsidR="007B2C4A" w:rsidRPr="00996D19" w:rsidRDefault="007B2C4A" w:rsidP="007B2C4A">
      <w:pPr>
        <w:ind w:left="284"/>
        <w:jc w:val="both"/>
        <w:rPr>
          <w:rFonts w:cstheme="minorHAnsi"/>
          <w:sz w:val="22"/>
          <w:szCs w:val="22"/>
        </w:rPr>
      </w:pPr>
    </w:p>
    <w:p w14:paraId="65BA9AFD" w14:textId="77777777" w:rsidR="00105E5B" w:rsidRPr="00996D19" w:rsidRDefault="00105E5B" w:rsidP="00105E5B">
      <w:pPr>
        <w:jc w:val="center"/>
        <w:rPr>
          <w:rFonts w:cstheme="minorHAnsi"/>
          <w:b/>
          <w:sz w:val="22"/>
          <w:szCs w:val="22"/>
        </w:rPr>
      </w:pPr>
      <w:r w:rsidRPr="00996D19">
        <w:rPr>
          <w:rFonts w:cstheme="minorHAnsi"/>
          <w:b/>
          <w:sz w:val="22"/>
          <w:szCs w:val="22"/>
        </w:rPr>
        <w:t>§ 12</w:t>
      </w:r>
    </w:p>
    <w:p w14:paraId="42D8C2A3" w14:textId="77777777" w:rsidR="00105E5B" w:rsidRPr="00996D19" w:rsidRDefault="00105E5B" w:rsidP="00105E5B">
      <w:pPr>
        <w:jc w:val="center"/>
        <w:rPr>
          <w:rFonts w:cstheme="minorHAnsi"/>
          <w:b/>
          <w:sz w:val="22"/>
          <w:szCs w:val="22"/>
        </w:rPr>
      </w:pPr>
      <w:r w:rsidRPr="00996D19">
        <w:rPr>
          <w:rFonts w:cstheme="minorHAnsi"/>
          <w:b/>
          <w:sz w:val="22"/>
          <w:szCs w:val="22"/>
        </w:rPr>
        <w:t>Rozwiązanie umowy</w:t>
      </w:r>
    </w:p>
    <w:p w14:paraId="009F4297" w14:textId="77777777" w:rsidR="008E1083" w:rsidRPr="008E1083" w:rsidRDefault="008E1083" w:rsidP="008E1083">
      <w:pPr>
        <w:numPr>
          <w:ilvl w:val="0"/>
          <w:numId w:val="34"/>
        </w:numPr>
        <w:ind w:left="284" w:hanging="284"/>
        <w:jc w:val="both"/>
        <w:rPr>
          <w:rFonts w:ascii="Calibri" w:eastAsia="Times New Roman" w:hAnsi="Calibri" w:cs="Calibri"/>
          <w:sz w:val="22"/>
          <w:szCs w:val="22"/>
          <w:lang w:eastAsia="pl-PL"/>
        </w:rPr>
      </w:pPr>
      <w:r w:rsidRPr="008E1083">
        <w:rPr>
          <w:rFonts w:ascii="Calibri" w:eastAsia="Times New Roman" w:hAnsi="Calibri" w:cs="Calibri"/>
          <w:sz w:val="22"/>
          <w:szCs w:val="22"/>
          <w:lang w:eastAsia="pl-PL"/>
        </w:rPr>
        <w:t xml:space="preserve">Zamawiającemu przysługuje prawo odstąpienia od umowy w trybie natychmiastowym, tj. </w:t>
      </w:r>
      <w:r w:rsidRPr="008E1083">
        <w:rPr>
          <w:rFonts w:ascii="Calibri" w:eastAsia="Times New Roman" w:hAnsi="Calibri" w:cs="Calibri"/>
          <w:sz w:val="22"/>
          <w:szCs w:val="22"/>
          <w:lang w:eastAsia="pl-PL"/>
        </w:rPr>
        <w:br/>
        <w:t>w terminie 7 dni od dnia stwierdzenia podstaw do odstąpienia, w przypadku:</w:t>
      </w:r>
    </w:p>
    <w:p w14:paraId="78CA4F87" w14:textId="77777777" w:rsidR="008E1083" w:rsidRPr="008E1083" w:rsidRDefault="008E1083" w:rsidP="008E1083">
      <w:pPr>
        <w:numPr>
          <w:ilvl w:val="0"/>
          <w:numId w:val="35"/>
        </w:numPr>
        <w:ind w:left="567" w:hanging="283"/>
        <w:rPr>
          <w:rFonts w:ascii="Calibri" w:hAnsi="Calibri" w:cs="Calibri"/>
          <w:sz w:val="22"/>
          <w:szCs w:val="22"/>
        </w:rPr>
      </w:pPr>
      <w:r w:rsidRPr="008E1083">
        <w:rPr>
          <w:rFonts w:ascii="Calibri" w:hAnsi="Calibri" w:cs="Calibri"/>
          <w:sz w:val="22"/>
          <w:szCs w:val="22"/>
        </w:rPr>
        <w:t>zmiany cen niezgodnie z umową,</w:t>
      </w:r>
    </w:p>
    <w:p w14:paraId="07527868" w14:textId="6CA5B0F0" w:rsidR="008E1083" w:rsidRPr="008E1083" w:rsidRDefault="008E1083" w:rsidP="008E1083">
      <w:pPr>
        <w:numPr>
          <w:ilvl w:val="0"/>
          <w:numId w:val="35"/>
        </w:numPr>
        <w:ind w:left="567" w:hanging="283"/>
        <w:rPr>
          <w:rFonts w:ascii="Calibri" w:hAnsi="Calibri" w:cs="Calibri"/>
          <w:sz w:val="22"/>
          <w:szCs w:val="22"/>
        </w:rPr>
      </w:pPr>
      <w:r w:rsidRPr="008E1083">
        <w:rPr>
          <w:rFonts w:ascii="Calibri" w:hAnsi="Calibri" w:cs="Calibri"/>
          <w:sz w:val="22"/>
          <w:szCs w:val="22"/>
        </w:rPr>
        <w:t xml:space="preserve">naruszenia </w:t>
      </w:r>
      <w:r>
        <w:rPr>
          <w:rFonts w:ascii="Calibri" w:hAnsi="Calibri" w:cs="Calibri"/>
          <w:sz w:val="22"/>
          <w:szCs w:val="22"/>
        </w:rPr>
        <w:t xml:space="preserve">istotnych </w:t>
      </w:r>
      <w:r w:rsidRPr="008E1083">
        <w:rPr>
          <w:rFonts w:ascii="Calibri" w:hAnsi="Calibri" w:cs="Calibri"/>
          <w:sz w:val="22"/>
          <w:szCs w:val="22"/>
        </w:rPr>
        <w:t xml:space="preserve">postanowień niniejszej umowy, </w:t>
      </w:r>
    </w:p>
    <w:p w14:paraId="01E1DA98" w14:textId="77777777" w:rsidR="008E1083" w:rsidRPr="008E1083" w:rsidRDefault="008E1083" w:rsidP="008E1083">
      <w:pPr>
        <w:numPr>
          <w:ilvl w:val="0"/>
          <w:numId w:val="35"/>
        </w:numPr>
        <w:ind w:left="567" w:hanging="283"/>
        <w:jc w:val="both"/>
        <w:rPr>
          <w:rFonts w:ascii="Calibri" w:hAnsi="Calibri" w:cs="Calibri"/>
          <w:sz w:val="22"/>
          <w:szCs w:val="22"/>
        </w:rPr>
      </w:pPr>
      <w:r w:rsidRPr="008E1083">
        <w:rPr>
          <w:rFonts w:ascii="Calibri" w:hAnsi="Calibri" w:cs="Calibri"/>
          <w:sz w:val="22"/>
          <w:szCs w:val="22"/>
        </w:rPr>
        <w:t>zgłoszenia wniosku o ogłoszenie upadłości Wykonawcy,</w:t>
      </w:r>
    </w:p>
    <w:p w14:paraId="508B9E28" w14:textId="77777777" w:rsidR="008E1083" w:rsidRPr="008E1083" w:rsidRDefault="008E1083" w:rsidP="008E1083">
      <w:pPr>
        <w:numPr>
          <w:ilvl w:val="0"/>
          <w:numId w:val="35"/>
        </w:numPr>
        <w:ind w:left="567" w:hanging="283"/>
        <w:jc w:val="both"/>
        <w:rPr>
          <w:rFonts w:ascii="Calibri" w:hAnsi="Calibri" w:cs="Calibri"/>
          <w:sz w:val="22"/>
          <w:szCs w:val="22"/>
        </w:rPr>
      </w:pPr>
      <w:r w:rsidRPr="008E1083">
        <w:rPr>
          <w:rFonts w:ascii="Calibri" w:hAnsi="Calibri" w:cs="Calibri"/>
          <w:sz w:val="22"/>
          <w:szCs w:val="22"/>
        </w:rPr>
        <w:t>zajęcia majątku Wykonawcy przez uprawniony organ w celu zabezpieczenia lub egzekucji,</w:t>
      </w:r>
    </w:p>
    <w:p w14:paraId="173F536E" w14:textId="77777777" w:rsidR="008E1083" w:rsidRPr="008E1083" w:rsidRDefault="008E1083" w:rsidP="008E1083">
      <w:pPr>
        <w:numPr>
          <w:ilvl w:val="0"/>
          <w:numId w:val="35"/>
        </w:numPr>
        <w:ind w:left="567" w:hanging="283"/>
        <w:jc w:val="both"/>
        <w:rPr>
          <w:rFonts w:ascii="Calibri" w:hAnsi="Calibri" w:cs="Calibri"/>
          <w:sz w:val="22"/>
          <w:szCs w:val="22"/>
        </w:rPr>
      </w:pPr>
      <w:r w:rsidRPr="008E1083">
        <w:rPr>
          <w:rFonts w:ascii="Calibri" w:hAnsi="Calibri" w:cs="Calibri"/>
          <w:sz w:val="22"/>
          <w:szCs w:val="22"/>
        </w:rPr>
        <w:t>przystąpienia przez Wykonawcę do likwidacji firmy,</w:t>
      </w:r>
    </w:p>
    <w:p w14:paraId="737066D8" w14:textId="5B8D18EA" w:rsidR="008E1083" w:rsidRPr="008E1083" w:rsidRDefault="008E1083" w:rsidP="008E1083">
      <w:pPr>
        <w:numPr>
          <w:ilvl w:val="0"/>
          <w:numId w:val="35"/>
        </w:numPr>
        <w:ind w:left="567" w:hanging="283"/>
        <w:jc w:val="both"/>
        <w:rPr>
          <w:rFonts w:ascii="Calibri" w:hAnsi="Calibri" w:cs="Calibri"/>
          <w:sz w:val="22"/>
          <w:szCs w:val="22"/>
        </w:rPr>
      </w:pPr>
      <w:r w:rsidRPr="008E1083">
        <w:rPr>
          <w:rFonts w:ascii="Calibri" w:hAnsi="Calibri" w:cs="Calibri"/>
          <w:sz w:val="22"/>
          <w:szCs w:val="22"/>
        </w:rPr>
        <w:t xml:space="preserve">w przypadku, gdy Wykonawca nie zrealizował </w:t>
      </w:r>
      <w:r>
        <w:rPr>
          <w:rFonts w:ascii="Calibri" w:hAnsi="Calibri" w:cs="Calibri"/>
          <w:sz w:val="22"/>
          <w:szCs w:val="22"/>
        </w:rPr>
        <w:t>umowy</w:t>
      </w:r>
      <w:r w:rsidRPr="008E1083">
        <w:rPr>
          <w:rFonts w:ascii="Calibri" w:hAnsi="Calibri" w:cs="Calibri"/>
          <w:sz w:val="22"/>
          <w:szCs w:val="22"/>
        </w:rPr>
        <w:t xml:space="preserve"> na warunkach niniejszej um</w:t>
      </w:r>
      <w:r>
        <w:rPr>
          <w:rFonts w:ascii="Calibri" w:hAnsi="Calibri" w:cs="Calibri"/>
          <w:sz w:val="22"/>
          <w:szCs w:val="22"/>
        </w:rPr>
        <w:t xml:space="preserve">owy </w:t>
      </w:r>
      <w:r>
        <w:rPr>
          <w:rFonts w:ascii="Calibri" w:hAnsi="Calibri" w:cs="Calibri"/>
          <w:sz w:val="22"/>
          <w:szCs w:val="22"/>
        </w:rPr>
        <w:br/>
        <w:t>w terminie określonym w § 4</w:t>
      </w:r>
      <w:r w:rsidRPr="008E1083">
        <w:rPr>
          <w:rFonts w:ascii="Calibri" w:hAnsi="Calibri" w:cs="Calibri"/>
          <w:sz w:val="22"/>
          <w:szCs w:val="22"/>
        </w:rPr>
        <w:t xml:space="preserve"> i mimo pisemnego wezwania Zamawiającego nie zrealizował </w:t>
      </w:r>
      <w:r>
        <w:rPr>
          <w:rFonts w:ascii="Calibri" w:hAnsi="Calibri" w:cs="Calibri"/>
          <w:sz w:val="22"/>
          <w:szCs w:val="22"/>
        </w:rPr>
        <w:t>umowy</w:t>
      </w:r>
      <w:r w:rsidRPr="008E1083">
        <w:rPr>
          <w:rFonts w:ascii="Calibri" w:hAnsi="Calibri" w:cs="Calibri"/>
          <w:sz w:val="22"/>
          <w:szCs w:val="22"/>
        </w:rPr>
        <w:t xml:space="preserve"> w ciągu 14 dni od otrzymania wezwania,</w:t>
      </w:r>
    </w:p>
    <w:p w14:paraId="3A265C0A" w14:textId="77777777" w:rsidR="008E1083" w:rsidRPr="008E1083" w:rsidRDefault="008E1083" w:rsidP="008E1083">
      <w:pPr>
        <w:numPr>
          <w:ilvl w:val="0"/>
          <w:numId w:val="35"/>
        </w:numPr>
        <w:ind w:left="567" w:hanging="283"/>
        <w:jc w:val="both"/>
        <w:rPr>
          <w:rFonts w:ascii="Calibri" w:hAnsi="Calibri" w:cs="Calibri"/>
          <w:sz w:val="22"/>
          <w:szCs w:val="22"/>
        </w:rPr>
      </w:pPr>
      <w:r w:rsidRPr="008E1083">
        <w:rPr>
          <w:rFonts w:ascii="Calibri" w:hAnsi="Calibri" w:cs="Calibri"/>
          <w:sz w:val="22"/>
          <w:szCs w:val="22"/>
        </w:rPr>
        <w:t xml:space="preserve">w razie zaistnienia istotnej zmiany okoliczności powodującej, że wykonanie umowy nie leży </w:t>
      </w:r>
      <w:r w:rsidRPr="008E1083">
        <w:rPr>
          <w:rFonts w:ascii="Calibri" w:hAnsi="Calibri" w:cs="Calibri"/>
          <w:sz w:val="22"/>
          <w:szCs w:val="22"/>
        </w:rPr>
        <w:br/>
        <w:t xml:space="preserve">w interesie publicznym, czego nie można było przewidzieć w chwili zawarcia umowy, zamawiający może odstąpić od umowy w terminie 30 dni od powzięcia wiadomości o tych okolicznościach. W przypadku zaistnienia tej okoliczności wykonawca może żądać wyłącznie wynagrodzenia należnego z tytułu wykonania części umowy. </w:t>
      </w:r>
    </w:p>
    <w:p w14:paraId="4F01BE7F" w14:textId="77777777" w:rsidR="008E1083" w:rsidRDefault="008E1083" w:rsidP="00105E5B">
      <w:pPr>
        <w:jc w:val="center"/>
        <w:rPr>
          <w:rFonts w:cstheme="minorHAnsi"/>
          <w:b/>
          <w:sz w:val="22"/>
          <w:szCs w:val="22"/>
        </w:rPr>
      </w:pPr>
    </w:p>
    <w:p w14:paraId="37C4AD19" w14:textId="77777777" w:rsidR="004E4C66" w:rsidRDefault="004E4C66" w:rsidP="00105E5B">
      <w:pPr>
        <w:jc w:val="center"/>
        <w:rPr>
          <w:rFonts w:cstheme="minorHAnsi"/>
          <w:b/>
          <w:sz w:val="22"/>
          <w:szCs w:val="22"/>
        </w:rPr>
      </w:pPr>
    </w:p>
    <w:p w14:paraId="0F317B4A" w14:textId="77777777" w:rsidR="004E4C66" w:rsidRDefault="004E4C66" w:rsidP="00105E5B">
      <w:pPr>
        <w:jc w:val="center"/>
        <w:rPr>
          <w:rFonts w:cstheme="minorHAnsi"/>
          <w:b/>
          <w:sz w:val="22"/>
          <w:szCs w:val="22"/>
        </w:rPr>
      </w:pPr>
    </w:p>
    <w:p w14:paraId="28E30997" w14:textId="77777777" w:rsidR="00105E5B" w:rsidRPr="00996D19" w:rsidRDefault="00105E5B" w:rsidP="00105E5B">
      <w:pPr>
        <w:jc w:val="center"/>
        <w:rPr>
          <w:rFonts w:cstheme="minorHAnsi"/>
          <w:b/>
          <w:sz w:val="22"/>
          <w:szCs w:val="22"/>
        </w:rPr>
      </w:pPr>
      <w:r w:rsidRPr="00996D19">
        <w:rPr>
          <w:rFonts w:cstheme="minorHAnsi"/>
          <w:b/>
          <w:sz w:val="22"/>
          <w:szCs w:val="22"/>
        </w:rPr>
        <w:lastRenderedPageBreak/>
        <w:t>§ 13</w:t>
      </w:r>
    </w:p>
    <w:p w14:paraId="28F3A805" w14:textId="77777777" w:rsidR="00105E5B" w:rsidRPr="00996D19" w:rsidRDefault="00105E5B" w:rsidP="00105E5B">
      <w:pPr>
        <w:jc w:val="center"/>
        <w:rPr>
          <w:rFonts w:cstheme="minorHAnsi"/>
          <w:b/>
          <w:sz w:val="22"/>
          <w:szCs w:val="22"/>
        </w:rPr>
      </w:pPr>
      <w:r w:rsidRPr="00996D19">
        <w:rPr>
          <w:rFonts w:cstheme="minorHAnsi"/>
          <w:b/>
          <w:sz w:val="22"/>
          <w:szCs w:val="22"/>
        </w:rPr>
        <w:t>Zmiany umowy</w:t>
      </w:r>
    </w:p>
    <w:p w14:paraId="26818A34" w14:textId="77777777" w:rsidR="00105E5B" w:rsidRPr="00996D19" w:rsidRDefault="00105E5B" w:rsidP="00105E5B">
      <w:pPr>
        <w:pStyle w:val="Tekstpodstawowy"/>
        <w:numPr>
          <w:ilvl w:val="0"/>
          <w:numId w:val="16"/>
        </w:numPr>
        <w:ind w:left="284" w:hanging="284"/>
        <w:rPr>
          <w:rFonts w:asciiTheme="minorHAnsi" w:hAnsiTheme="minorHAnsi" w:cstheme="minorHAnsi"/>
          <w:sz w:val="22"/>
          <w:szCs w:val="22"/>
        </w:rPr>
      </w:pPr>
      <w:r w:rsidRPr="00996D19">
        <w:rPr>
          <w:rFonts w:asciiTheme="minorHAnsi" w:hAnsiTheme="minorHAnsi" w:cstheme="minorHAnsi"/>
          <w:sz w:val="22"/>
          <w:szCs w:val="22"/>
        </w:rPr>
        <w:t>Wyklucza się takie zmiany umowy, które byłyby niekorzystne dla Zamawiającego.</w:t>
      </w:r>
    </w:p>
    <w:p w14:paraId="529FC42E" w14:textId="77777777" w:rsidR="00105E5B" w:rsidRPr="00996D19" w:rsidRDefault="00105E5B" w:rsidP="00105E5B">
      <w:pPr>
        <w:pStyle w:val="Tekstpodstawowy"/>
        <w:numPr>
          <w:ilvl w:val="0"/>
          <w:numId w:val="16"/>
        </w:numPr>
        <w:ind w:left="284" w:hanging="284"/>
        <w:rPr>
          <w:rFonts w:asciiTheme="minorHAnsi" w:hAnsiTheme="minorHAnsi" w:cstheme="minorHAnsi"/>
          <w:sz w:val="22"/>
          <w:szCs w:val="22"/>
        </w:rPr>
      </w:pPr>
      <w:r w:rsidRPr="00996D19">
        <w:rPr>
          <w:rFonts w:asciiTheme="minorHAnsi" w:hAnsiTheme="minorHAnsi" w:cstheme="minorHAnsi"/>
          <w:sz w:val="22"/>
          <w:szCs w:val="22"/>
        </w:rPr>
        <w:t xml:space="preserve"> Wszelkie zmiany treści niniejszej umowy wymagają formy pisemnej pod rygorem nieważności.</w:t>
      </w:r>
    </w:p>
    <w:p w14:paraId="55D7AF09" w14:textId="77777777" w:rsidR="00105E5B" w:rsidRPr="00996D19" w:rsidRDefault="00105E5B" w:rsidP="00105E5B">
      <w:pPr>
        <w:pStyle w:val="Tekstpodstawowy"/>
        <w:numPr>
          <w:ilvl w:val="0"/>
          <w:numId w:val="16"/>
        </w:numPr>
        <w:ind w:left="284" w:hanging="284"/>
        <w:rPr>
          <w:rFonts w:asciiTheme="minorHAnsi" w:hAnsiTheme="minorHAnsi" w:cstheme="minorHAnsi"/>
          <w:sz w:val="22"/>
          <w:szCs w:val="22"/>
        </w:rPr>
      </w:pPr>
      <w:r w:rsidRPr="00996D19">
        <w:rPr>
          <w:rFonts w:asciiTheme="minorHAnsi" w:hAnsiTheme="minorHAnsi" w:cstheme="minorHAnsi"/>
          <w:sz w:val="22"/>
          <w:szCs w:val="22"/>
        </w:rPr>
        <w:t>Zmiana terminu wykonania przedmiotu niniejszej umowy będzie możliwa jeżeli:</w:t>
      </w:r>
    </w:p>
    <w:p w14:paraId="4E62D8C4" w14:textId="77777777" w:rsidR="00105E5B" w:rsidRPr="00996D19" w:rsidRDefault="00105E5B" w:rsidP="00105E5B">
      <w:pPr>
        <w:pStyle w:val="Tekstpodstawowy"/>
        <w:numPr>
          <w:ilvl w:val="0"/>
          <w:numId w:val="18"/>
        </w:numPr>
        <w:ind w:left="567" w:hanging="283"/>
        <w:rPr>
          <w:rFonts w:asciiTheme="minorHAnsi" w:hAnsiTheme="minorHAnsi" w:cstheme="minorHAnsi"/>
          <w:sz w:val="22"/>
          <w:szCs w:val="22"/>
        </w:rPr>
      </w:pPr>
      <w:r w:rsidRPr="00996D19">
        <w:rPr>
          <w:rFonts w:asciiTheme="minorHAnsi" w:hAnsiTheme="minorHAnsi" w:cstheme="minorHAnsi"/>
          <w:sz w:val="22"/>
          <w:szCs w:val="22"/>
        </w:rPr>
        <w:t>Pomimo dołożenia należytej staranności i wystąpienia z odpowiednim wyprzedzeniem Wykonawca nie uzyska uzgodnień, opinii, warunków technicznych lub decyzji pozwalających wykonać w terminie przedmiot niniejszej umowy,</w:t>
      </w:r>
    </w:p>
    <w:p w14:paraId="4122B1A4" w14:textId="77777777" w:rsidR="00105E5B" w:rsidRPr="00996D19" w:rsidRDefault="00105E5B" w:rsidP="00105E5B">
      <w:pPr>
        <w:pStyle w:val="Tekstpodstawowy"/>
        <w:numPr>
          <w:ilvl w:val="0"/>
          <w:numId w:val="18"/>
        </w:numPr>
        <w:ind w:left="567" w:hanging="283"/>
        <w:rPr>
          <w:rFonts w:asciiTheme="minorHAnsi" w:hAnsiTheme="minorHAnsi" w:cstheme="minorHAnsi"/>
          <w:sz w:val="22"/>
          <w:szCs w:val="22"/>
        </w:rPr>
      </w:pPr>
      <w:r w:rsidRPr="00996D19">
        <w:rPr>
          <w:rFonts w:asciiTheme="minorHAnsi" w:hAnsiTheme="minorHAnsi" w:cstheme="minorHAnsi"/>
          <w:sz w:val="22"/>
          <w:szCs w:val="22"/>
        </w:rPr>
        <w:t>Nastąpi zmiana stanu prawnego lub powszechnie obowiązujących przepisów prawa, mająca wpływ na realizacje przedmiotu umowy,</w:t>
      </w:r>
    </w:p>
    <w:p w14:paraId="6B05C3A2" w14:textId="77777777" w:rsidR="00105E5B" w:rsidRPr="00996D19" w:rsidRDefault="00105E5B" w:rsidP="00105E5B">
      <w:pPr>
        <w:pStyle w:val="Tekstpodstawowy"/>
        <w:numPr>
          <w:ilvl w:val="0"/>
          <w:numId w:val="18"/>
        </w:numPr>
        <w:ind w:left="567" w:hanging="283"/>
        <w:rPr>
          <w:rFonts w:asciiTheme="minorHAnsi" w:hAnsiTheme="minorHAnsi" w:cstheme="minorHAnsi"/>
          <w:sz w:val="22"/>
          <w:szCs w:val="22"/>
        </w:rPr>
      </w:pPr>
      <w:r w:rsidRPr="00996D19">
        <w:rPr>
          <w:rFonts w:asciiTheme="minorHAnsi" w:hAnsiTheme="minorHAnsi" w:cstheme="minorHAnsi"/>
          <w:sz w:val="22"/>
          <w:szCs w:val="22"/>
        </w:rPr>
        <w:t>Wystąpi konieczność wykonania dodatkowych opracowań, zmiany zakresu przedmiotu niniejszej umowy lub wykonania prac dodatkowych.</w:t>
      </w:r>
    </w:p>
    <w:p w14:paraId="6104FC8A" w14:textId="77777777" w:rsidR="00DC19C2" w:rsidRPr="00996D19" w:rsidRDefault="00DC19C2" w:rsidP="00105E5B">
      <w:pPr>
        <w:jc w:val="center"/>
        <w:rPr>
          <w:rFonts w:cstheme="minorHAnsi"/>
          <w:b/>
          <w:sz w:val="22"/>
          <w:szCs w:val="22"/>
        </w:rPr>
      </w:pPr>
    </w:p>
    <w:p w14:paraId="1C012A21" w14:textId="77777777" w:rsidR="00105E5B" w:rsidRPr="00996D19" w:rsidRDefault="00105E5B" w:rsidP="00105E5B">
      <w:pPr>
        <w:jc w:val="center"/>
        <w:rPr>
          <w:rFonts w:cstheme="minorHAnsi"/>
          <w:b/>
          <w:sz w:val="22"/>
          <w:szCs w:val="22"/>
        </w:rPr>
      </w:pPr>
      <w:r w:rsidRPr="00996D19">
        <w:rPr>
          <w:rFonts w:cstheme="minorHAnsi"/>
          <w:b/>
          <w:sz w:val="22"/>
          <w:szCs w:val="22"/>
        </w:rPr>
        <w:t>§ 14</w:t>
      </w:r>
    </w:p>
    <w:p w14:paraId="73BA032F" w14:textId="77777777" w:rsidR="00105E5B" w:rsidRPr="00996D19" w:rsidRDefault="00105E5B" w:rsidP="00105E5B">
      <w:pPr>
        <w:jc w:val="center"/>
        <w:rPr>
          <w:rFonts w:cstheme="minorHAnsi"/>
          <w:b/>
          <w:sz w:val="22"/>
          <w:szCs w:val="22"/>
        </w:rPr>
      </w:pPr>
      <w:r w:rsidRPr="00996D19">
        <w:rPr>
          <w:rFonts w:cstheme="minorHAnsi"/>
          <w:b/>
          <w:sz w:val="22"/>
          <w:szCs w:val="22"/>
        </w:rPr>
        <w:t>Przedstawiciele Stron</w:t>
      </w:r>
    </w:p>
    <w:p w14:paraId="4219220D" w14:textId="77777777" w:rsidR="00105E5B" w:rsidRPr="00996D19" w:rsidRDefault="00105E5B" w:rsidP="00105E5B">
      <w:pPr>
        <w:pStyle w:val="Nagwek1"/>
        <w:numPr>
          <w:ilvl w:val="0"/>
          <w:numId w:val="8"/>
        </w:numPr>
        <w:jc w:val="both"/>
        <w:rPr>
          <w:rFonts w:asciiTheme="minorHAnsi" w:hAnsiTheme="minorHAnsi" w:cstheme="minorHAnsi"/>
          <w:sz w:val="22"/>
          <w:szCs w:val="22"/>
        </w:rPr>
      </w:pPr>
      <w:r w:rsidRPr="00996D19">
        <w:rPr>
          <w:rFonts w:asciiTheme="minorHAnsi" w:hAnsiTheme="minorHAnsi" w:cstheme="minorHAnsi"/>
          <w:sz w:val="22"/>
          <w:szCs w:val="22"/>
        </w:rPr>
        <w:t>Przedstawicielem Zamawiającego odpowiedzialnym za realizację przedmiotu niniejszej umowy jest: …………………………………………………... nr telefonu ………………………………………………...</w:t>
      </w:r>
    </w:p>
    <w:p w14:paraId="593C2FDA" w14:textId="77777777" w:rsidR="00105E5B" w:rsidRPr="00996D19" w:rsidRDefault="00105E5B" w:rsidP="00105E5B">
      <w:pPr>
        <w:pStyle w:val="Nagwek1"/>
        <w:numPr>
          <w:ilvl w:val="0"/>
          <w:numId w:val="8"/>
        </w:numPr>
        <w:jc w:val="both"/>
        <w:rPr>
          <w:rFonts w:asciiTheme="minorHAnsi" w:hAnsiTheme="minorHAnsi" w:cstheme="minorHAnsi"/>
          <w:sz w:val="22"/>
          <w:szCs w:val="22"/>
        </w:rPr>
      </w:pPr>
      <w:r w:rsidRPr="00996D19">
        <w:rPr>
          <w:rFonts w:asciiTheme="minorHAnsi" w:hAnsiTheme="minorHAnsi" w:cstheme="minorHAnsi"/>
          <w:sz w:val="22"/>
          <w:szCs w:val="22"/>
        </w:rPr>
        <w:t>Przedstawicielem Wykonawcy odpowiedzialnym za realizację przedmiotu niniejszej umowy jest: ………… nr telefonu ………………………………………………... nr telefonu ………………………………………………...</w:t>
      </w:r>
    </w:p>
    <w:p w14:paraId="342155A2" w14:textId="2BCF2F27" w:rsidR="00105E5B" w:rsidRPr="00B13DA1" w:rsidRDefault="00105E5B" w:rsidP="00B13DA1">
      <w:pPr>
        <w:pStyle w:val="Nagwek1"/>
        <w:numPr>
          <w:ilvl w:val="0"/>
          <w:numId w:val="8"/>
        </w:numPr>
        <w:jc w:val="both"/>
        <w:rPr>
          <w:rFonts w:asciiTheme="minorHAnsi" w:hAnsiTheme="minorHAnsi" w:cstheme="minorHAnsi"/>
          <w:sz w:val="22"/>
          <w:szCs w:val="22"/>
        </w:rPr>
      </w:pPr>
      <w:r w:rsidRPr="00996D19">
        <w:rPr>
          <w:rFonts w:asciiTheme="minorHAnsi" w:hAnsiTheme="minorHAnsi" w:cstheme="minorHAnsi"/>
          <w:sz w:val="22"/>
          <w:szCs w:val="22"/>
        </w:rPr>
        <w:t>Projektanci odpowiedzialni za poszczególne branże:</w:t>
      </w:r>
      <w:r w:rsidR="00B13DA1">
        <w:rPr>
          <w:rFonts w:asciiTheme="minorHAnsi" w:hAnsiTheme="minorHAnsi" w:cstheme="minorHAnsi"/>
          <w:sz w:val="22"/>
          <w:szCs w:val="22"/>
        </w:rPr>
        <w:t xml:space="preserve"> </w:t>
      </w:r>
      <w:r w:rsidR="00B13DA1" w:rsidRPr="00B13DA1">
        <w:rPr>
          <w:rFonts w:asciiTheme="minorHAnsi" w:hAnsiTheme="minorHAnsi" w:cstheme="minorHAnsi"/>
          <w:sz w:val="22"/>
          <w:szCs w:val="22"/>
        </w:rPr>
        <w:t>architektoniczna ……………………</w:t>
      </w:r>
      <w:r w:rsidR="00B13DA1">
        <w:rPr>
          <w:rFonts w:asciiTheme="minorHAnsi" w:hAnsiTheme="minorHAnsi" w:cstheme="minorHAnsi"/>
          <w:sz w:val="22"/>
          <w:szCs w:val="22"/>
        </w:rPr>
        <w:t>……… nr telefonu …………………………………..</w:t>
      </w:r>
      <w:bookmarkStart w:id="0" w:name="_GoBack"/>
      <w:bookmarkEnd w:id="0"/>
    </w:p>
    <w:p w14:paraId="2C312FBD" w14:textId="23596224" w:rsidR="00105E5B" w:rsidRPr="00996D19" w:rsidRDefault="00105E5B" w:rsidP="00105E5B">
      <w:pPr>
        <w:pStyle w:val="Akapitzlist"/>
        <w:numPr>
          <w:ilvl w:val="0"/>
          <w:numId w:val="8"/>
        </w:numPr>
        <w:jc w:val="both"/>
        <w:rPr>
          <w:rFonts w:cstheme="minorHAnsi"/>
          <w:sz w:val="22"/>
          <w:szCs w:val="22"/>
        </w:rPr>
      </w:pPr>
      <w:r w:rsidRPr="00996D19">
        <w:rPr>
          <w:rFonts w:cstheme="minorHAnsi"/>
          <w:sz w:val="22"/>
          <w:szCs w:val="22"/>
        </w:rPr>
        <w:t xml:space="preserve">Każda zmiana projektanta może następować na wniosek Wykonawcy za pisemną zgodą Zamawiającego. Do wniosku o zmianę Wykonawca musi dołączyć dokumenty potwierdzające, że proponowane osoby posiadają odpowiednie uprawnienia, kwalifikacje i doświadczenie zawodowe, zgodne z wymaganiami określonymi w </w:t>
      </w:r>
      <w:r w:rsidR="00B364BD">
        <w:rPr>
          <w:rFonts w:cstheme="minorHAnsi"/>
          <w:sz w:val="22"/>
          <w:szCs w:val="22"/>
        </w:rPr>
        <w:t>zapytaniu ofertowym</w:t>
      </w:r>
      <w:r w:rsidRPr="00996D19">
        <w:rPr>
          <w:rFonts w:cstheme="minorHAnsi"/>
          <w:sz w:val="22"/>
          <w:szCs w:val="22"/>
        </w:rPr>
        <w:t>.</w:t>
      </w:r>
    </w:p>
    <w:p w14:paraId="760140FF" w14:textId="77777777" w:rsidR="00105E5B" w:rsidRPr="00996D19" w:rsidRDefault="00105E5B" w:rsidP="00105E5B">
      <w:pPr>
        <w:rPr>
          <w:rFonts w:cstheme="minorHAnsi"/>
          <w:sz w:val="22"/>
          <w:szCs w:val="22"/>
        </w:rPr>
      </w:pPr>
    </w:p>
    <w:p w14:paraId="29276096" w14:textId="77777777" w:rsidR="00105E5B" w:rsidRPr="00996D19" w:rsidRDefault="00105E5B" w:rsidP="00105E5B">
      <w:pPr>
        <w:jc w:val="center"/>
        <w:rPr>
          <w:rFonts w:cstheme="minorHAnsi"/>
          <w:b/>
          <w:sz w:val="22"/>
          <w:szCs w:val="22"/>
        </w:rPr>
      </w:pPr>
      <w:r w:rsidRPr="00996D19">
        <w:rPr>
          <w:rFonts w:cstheme="minorHAnsi"/>
          <w:b/>
          <w:sz w:val="22"/>
          <w:szCs w:val="22"/>
        </w:rPr>
        <w:t>§ 15</w:t>
      </w:r>
    </w:p>
    <w:p w14:paraId="66B12E56" w14:textId="77777777" w:rsidR="00105E5B" w:rsidRPr="00996D19" w:rsidRDefault="00105E5B" w:rsidP="00105E5B">
      <w:pPr>
        <w:jc w:val="center"/>
        <w:rPr>
          <w:rFonts w:cstheme="minorHAnsi"/>
          <w:b/>
          <w:sz w:val="22"/>
          <w:szCs w:val="22"/>
        </w:rPr>
      </w:pPr>
      <w:r w:rsidRPr="00996D19">
        <w:rPr>
          <w:rFonts w:cstheme="minorHAnsi"/>
          <w:b/>
          <w:sz w:val="22"/>
          <w:szCs w:val="22"/>
        </w:rPr>
        <w:t>Postanowienia końcowe</w:t>
      </w:r>
    </w:p>
    <w:p w14:paraId="364B7CE6" w14:textId="77777777" w:rsidR="00105E5B" w:rsidRPr="00996D19" w:rsidRDefault="00105E5B" w:rsidP="00105E5B">
      <w:pPr>
        <w:pStyle w:val="Tekstpodstawowy"/>
        <w:numPr>
          <w:ilvl w:val="0"/>
          <w:numId w:val="9"/>
        </w:numPr>
        <w:rPr>
          <w:rFonts w:asciiTheme="minorHAnsi" w:hAnsiTheme="minorHAnsi" w:cstheme="minorHAnsi"/>
          <w:sz w:val="22"/>
          <w:szCs w:val="22"/>
        </w:rPr>
      </w:pPr>
      <w:r w:rsidRPr="00996D19">
        <w:rPr>
          <w:rFonts w:asciiTheme="minorHAnsi" w:hAnsiTheme="minorHAnsi" w:cstheme="minorHAnsi"/>
          <w:sz w:val="22"/>
          <w:szCs w:val="22"/>
        </w:rPr>
        <w:t>Umowa została sporządzona w dwóch jednobrzmiących egzemplarzach po jednym egzemplarzu dla każdej ze stron.</w:t>
      </w:r>
    </w:p>
    <w:p w14:paraId="09034D5D" w14:textId="77777777" w:rsidR="00105E5B" w:rsidRPr="00996D19" w:rsidRDefault="00105E5B" w:rsidP="00105E5B">
      <w:pPr>
        <w:pStyle w:val="Tekstpodstawowy"/>
        <w:numPr>
          <w:ilvl w:val="0"/>
          <w:numId w:val="9"/>
        </w:numPr>
        <w:rPr>
          <w:rFonts w:asciiTheme="minorHAnsi" w:hAnsiTheme="minorHAnsi" w:cstheme="minorHAnsi"/>
          <w:sz w:val="22"/>
          <w:szCs w:val="22"/>
        </w:rPr>
      </w:pPr>
      <w:r w:rsidRPr="00996D19">
        <w:rPr>
          <w:rFonts w:asciiTheme="minorHAnsi" w:hAnsiTheme="minorHAnsi" w:cstheme="minorHAnsi"/>
          <w:sz w:val="22"/>
          <w:szCs w:val="22"/>
        </w:rPr>
        <w:t>Właściwym do rozstrzygania sporów jest miejscowo właściwy dla siedziby Zamawiającego.</w:t>
      </w:r>
    </w:p>
    <w:p w14:paraId="5EBB990A" w14:textId="77777777" w:rsidR="00105E5B" w:rsidRPr="00996D19" w:rsidRDefault="00105E5B" w:rsidP="00105E5B">
      <w:pPr>
        <w:pStyle w:val="Nagwek1"/>
        <w:rPr>
          <w:rFonts w:asciiTheme="minorHAnsi" w:hAnsiTheme="minorHAnsi" w:cstheme="minorHAnsi"/>
          <w:b/>
          <w:sz w:val="22"/>
          <w:szCs w:val="22"/>
        </w:rPr>
      </w:pPr>
    </w:p>
    <w:p w14:paraId="5DEAED92" w14:textId="77777777" w:rsidR="00105E5B" w:rsidRPr="00996D19" w:rsidRDefault="00105E5B" w:rsidP="00105E5B">
      <w:pPr>
        <w:pStyle w:val="Nagwek1"/>
        <w:rPr>
          <w:rFonts w:asciiTheme="minorHAnsi" w:hAnsiTheme="minorHAnsi" w:cstheme="minorHAnsi"/>
          <w:b/>
          <w:sz w:val="22"/>
          <w:szCs w:val="22"/>
        </w:rPr>
      </w:pPr>
      <w:r w:rsidRPr="00996D19">
        <w:rPr>
          <w:rFonts w:asciiTheme="minorHAnsi" w:hAnsiTheme="minorHAnsi" w:cstheme="minorHAnsi"/>
          <w:b/>
          <w:sz w:val="22"/>
          <w:szCs w:val="22"/>
        </w:rPr>
        <w:t>WYKONAWCA</w:t>
      </w:r>
      <w:r w:rsidRPr="00996D19">
        <w:rPr>
          <w:rFonts w:asciiTheme="minorHAnsi" w:hAnsiTheme="minorHAnsi" w:cstheme="minorHAnsi"/>
          <w:b/>
          <w:sz w:val="22"/>
          <w:szCs w:val="22"/>
        </w:rPr>
        <w:tab/>
        <w:t xml:space="preserve">      </w:t>
      </w:r>
      <w:r w:rsidRPr="00996D19">
        <w:rPr>
          <w:rFonts w:asciiTheme="minorHAnsi" w:hAnsiTheme="minorHAnsi" w:cstheme="minorHAnsi"/>
          <w:b/>
          <w:sz w:val="22"/>
          <w:szCs w:val="22"/>
        </w:rPr>
        <w:tab/>
      </w:r>
      <w:r w:rsidRPr="00996D19">
        <w:rPr>
          <w:rFonts w:asciiTheme="minorHAnsi" w:hAnsiTheme="minorHAnsi" w:cstheme="minorHAnsi"/>
          <w:b/>
          <w:sz w:val="22"/>
          <w:szCs w:val="22"/>
        </w:rPr>
        <w:tab/>
      </w:r>
      <w:r w:rsidRPr="00996D19">
        <w:rPr>
          <w:rFonts w:asciiTheme="minorHAnsi" w:hAnsiTheme="minorHAnsi" w:cstheme="minorHAnsi"/>
          <w:b/>
          <w:sz w:val="22"/>
          <w:szCs w:val="22"/>
        </w:rPr>
        <w:tab/>
      </w:r>
      <w:r w:rsidRPr="00996D19">
        <w:rPr>
          <w:rFonts w:asciiTheme="minorHAnsi" w:hAnsiTheme="minorHAnsi" w:cstheme="minorHAnsi"/>
          <w:b/>
          <w:sz w:val="22"/>
          <w:szCs w:val="22"/>
        </w:rPr>
        <w:tab/>
      </w:r>
      <w:r w:rsidRPr="00996D19">
        <w:rPr>
          <w:rFonts w:asciiTheme="minorHAnsi" w:hAnsiTheme="minorHAnsi" w:cstheme="minorHAnsi"/>
          <w:b/>
          <w:sz w:val="22"/>
          <w:szCs w:val="22"/>
        </w:rPr>
        <w:tab/>
        <w:t>ZAMAWIAJĄCY</w:t>
      </w:r>
    </w:p>
    <w:p w14:paraId="18A8EB2F" w14:textId="77777777" w:rsidR="00105E5B" w:rsidRPr="00996D19" w:rsidRDefault="00105E5B" w:rsidP="00105E5B">
      <w:pPr>
        <w:rPr>
          <w:rFonts w:cstheme="minorHAnsi"/>
          <w:sz w:val="22"/>
          <w:szCs w:val="22"/>
        </w:rPr>
      </w:pPr>
    </w:p>
    <w:p w14:paraId="169F4F6F" w14:textId="77777777" w:rsidR="00130A58" w:rsidRPr="00996D19" w:rsidRDefault="00130A58" w:rsidP="00130A58">
      <w:pPr>
        <w:widowControl w:val="0"/>
        <w:autoSpaceDE w:val="0"/>
        <w:autoSpaceDN w:val="0"/>
        <w:adjustRightInd w:val="0"/>
        <w:jc w:val="both"/>
        <w:rPr>
          <w:rFonts w:eastAsia="Times New Roman" w:cstheme="minorHAnsi"/>
          <w:color w:val="000000"/>
          <w:sz w:val="22"/>
          <w:szCs w:val="22"/>
          <w:lang w:eastAsia="pl-PL"/>
        </w:rPr>
      </w:pPr>
    </w:p>
    <w:p w14:paraId="53DAE279" w14:textId="77777777" w:rsidR="00820B12" w:rsidRPr="00996D19" w:rsidRDefault="00820B12" w:rsidP="00130A58">
      <w:pPr>
        <w:widowControl w:val="0"/>
        <w:autoSpaceDE w:val="0"/>
        <w:autoSpaceDN w:val="0"/>
        <w:adjustRightInd w:val="0"/>
        <w:jc w:val="both"/>
        <w:rPr>
          <w:rFonts w:eastAsia="Times New Roman" w:cstheme="minorHAnsi"/>
          <w:color w:val="000000"/>
          <w:sz w:val="22"/>
          <w:szCs w:val="22"/>
          <w:lang w:eastAsia="pl-PL"/>
        </w:rPr>
      </w:pPr>
    </w:p>
    <w:p w14:paraId="0F2F3066" w14:textId="77777777" w:rsidR="00820B12" w:rsidRPr="00996D19" w:rsidRDefault="00820B12" w:rsidP="00130A58">
      <w:pPr>
        <w:widowControl w:val="0"/>
        <w:autoSpaceDE w:val="0"/>
        <w:autoSpaceDN w:val="0"/>
        <w:adjustRightInd w:val="0"/>
        <w:jc w:val="both"/>
        <w:rPr>
          <w:rFonts w:eastAsia="Times New Roman" w:cstheme="minorHAnsi"/>
          <w:color w:val="000000"/>
          <w:sz w:val="22"/>
          <w:szCs w:val="22"/>
          <w:lang w:eastAsia="pl-PL"/>
        </w:rPr>
      </w:pPr>
    </w:p>
    <w:p w14:paraId="74E87CE5" w14:textId="1D464357" w:rsidR="00130A58" w:rsidRPr="00996D19" w:rsidRDefault="00130A58" w:rsidP="00130A58">
      <w:pPr>
        <w:rPr>
          <w:rFonts w:eastAsia="Times New Roman" w:cstheme="minorHAnsi"/>
          <w:sz w:val="22"/>
          <w:szCs w:val="22"/>
          <w:lang w:eastAsia="pl-PL"/>
        </w:rPr>
      </w:pPr>
    </w:p>
    <w:sectPr w:rsidR="00130A58" w:rsidRPr="00996D19" w:rsidSect="00313C42">
      <w:pgSz w:w="11900" w:h="16840"/>
      <w:pgMar w:top="1417" w:right="1417" w:bottom="1417" w:left="1417" w:header="426"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209E36" w14:textId="77777777" w:rsidR="00BA212F" w:rsidRDefault="00BA212F" w:rsidP="00BB1BD7">
      <w:r>
        <w:separator/>
      </w:r>
    </w:p>
  </w:endnote>
  <w:endnote w:type="continuationSeparator" w:id="0">
    <w:p w14:paraId="13FDFB71" w14:textId="77777777" w:rsidR="00BA212F" w:rsidRDefault="00BA212F" w:rsidP="00BB1B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8F27F8" w14:textId="77777777" w:rsidR="00BA212F" w:rsidRDefault="00BA212F" w:rsidP="00BB1BD7">
      <w:r>
        <w:separator/>
      </w:r>
    </w:p>
  </w:footnote>
  <w:footnote w:type="continuationSeparator" w:id="0">
    <w:p w14:paraId="28551726" w14:textId="77777777" w:rsidR="00BA212F" w:rsidRDefault="00BA212F" w:rsidP="00BB1BD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C347A"/>
    <w:multiLevelType w:val="hybridMultilevel"/>
    <w:tmpl w:val="B78023F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15:restartNumberingAfterBreak="0">
    <w:nsid w:val="05CD2E62"/>
    <w:multiLevelType w:val="hybridMultilevel"/>
    <w:tmpl w:val="CA78029C"/>
    <w:lvl w:ilvl="0" w:tplc="57E2DA84">
      <w:start w:val="1"/>
      <w:numFmt w:val="decimal"/>
      <w:lvlText w:val="%1)"/>
      <w:lvlJc w:val="left"/>
      <w:pPr>
        <w:ind w:left="774" w:hanging="360"/>
      </w:pPr>
      <w:rPr>
        <w:rFonts w:ascii="Arial" w:eastAsia="Times New Roman" w:hAnsi="Arial" w:cs="Arial"/>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2" w15:restartNumberingAfterBreak="0">
    <w:nsid w:val="07A0239E"/>
    <w:multiLevelType w:val="hybridMultilevel"/>
    <w:tmpl w:val="2076B55E"/>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3" w15:restartNumberingAfterBreak="0">
    <w:nsid w:val="10456608"/>
    <w:multiLevelType w:val="hybridMultilevel"/>
    <w:tmpl w:val="12023F7A"/>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 w15:restartNumberingAfterBreak="0">
    <w:nsid w:val="14177411"/>
    <w:multiLevelType w:val="hybridMultilevel"/>
    <w:tmpl w:val="E18C67B4"/>
    <w:lvl w:ilvl="0" w:tplc="DBE6BAA2">
      <w:start w:val="6"/>
      <w:numFmt w:val="decimal"/>
      <w:lvlText w:val="%1."/>
      <w:lvlJc w:val="left"/>
      <w:pPr>
        <w:ind w:left="1004" w:hanging="360"/>
      </w:pPr>
      <w:rPr>
        <w:rFonts w:hint="default"/>
      </w:rPr>
    </w:lvl>
    <w:lvl w:ilvl="1" w:tplc="CD861E86">
      <w:start w:val="1"/>
      <w:numFmt w:val="lowerLetter"/>
      <w:lvlText w:val="%2)"/>
      <w:lvlJc w:val="left"/>
      <w:pPr>
        <w:ind w:left="1724" w:hanging="360"/>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6BD7916"/>
    <w:multiLevelType w:val="multilevel"/>
    <w:tmpl w:val="3D822322"/>
    <w:lvl w:ilvl="0">
      <w:start w:val="1"/>
      <w:numFmt w:val="decimal"/>
      <w:lvlText w:val="%1."/>
      <w:lvlJc w:val="left"/>
      <w:pPr>
        <w:tabs>
          <w:tab w:val="num" w:pos="360"/>
        </w:tabs>
        <w:ind w:left="360" w:hanging="360"/>
      </w:pPr>
      <w:rPr>
        <w:b w:val="0"/>
        <w:i w:val="0"/>
      </w:r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6" w15:restartNumberingAfterBreak="0">
    <w:nsid w:val="16E638CA"/>
    <w:multiLevelType w:val="hybridMultilevel"/>
    <w:tmpl w:val="AA48FC5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18116FB4"/>
    <w:multiLevelType w:val="hybridMultilevel"/>
    <w:tmpl w:val="933CDC88"/>
    <w:lvl w:ilvl="0" w:tplc="0415000F">
      <w:start w:val="1"/>
      <w:numFmt w:val="decimal"/>
      <w:lvlText w:val="%1."/>
      <w:lvlJc w:val="left"/>
      <w:pPr>
        <w:ind w:left="360" w:hanging="360"/>
      </w:pPr>
      <w:rPr>
        <w:rFonts w:hint="default"/>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C3B28D2"/>
    <w:multiLevelType w:val="hybridMultilevel"/>
    <w:tmpl w:val="5DD2A73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1EB53001"/>
    <w:multiLevelType w:val="hybridMultilevel"/>
    <w:tmpl w:val="57908DAE"/>
    <w:lvl w:ilvl="0" w:tplc="6C28CF4C">
      <w:start w:val="1"/>
      <w:numFmt w:val="decimal"/>
      <w:lvlText w:val="%1."/>
      <w:lvlJc w:val="left"/>
      <w:pPr>
        <w:tabs>
          <w:tab w:val="num" w:pos="720"/>
        </w:tabs>
        <w:ind w:left="720" w:hanging="360"/>
      </w:pPr>
    </w:lvl>
    <w:lvl w:ilvl="1" w:tplc="00000001">
      <w:start w:val="1"/>
      <w:numFmt w:val="lowerLetter"/>
      <w:lvlText w:val="%2)"/>
      <w:lvlJc w:val="left"/>
      <w:pPr>
        <w:tabs>
          <w:tab w:val="num" w:pos="360"/>
        </w:tabs>
        <w:ind w:left="360" w:hanging="360"/>
      </w:pPr>
    </w:lvl>
    <w:lvl w:ilvl="2" w:tplc="40C2E58E">
      <w:start w:val="1"/>
      <w:numFmt w:val="decimal"/>
      <w:lvlText w:val="%3)"/>
      <w:lvlJc w:val="left"/>
      <w:pPr>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 w15:restartNumberingAfterBreak="0">
    <w:nsid w:val="26E560AE"/>
    <w:multiLevelType w:val="hybridMultilevel"/>
    <w:tmpl w:val="4CF003DA"/>
    <w:lvl w:ilvl="0" w:tplc="1410ED84">
      <w:start w:val="1"/>
      <w:numFmt w:val="decimal"/>
      <w:lvlText w:val="%1."/>
      <w:lvlJc w:val="left"/>
      <w:pPr>
        <w:ind w:left="234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79A74F9"/>
    <w:multiLevelType w:val="multilevel"/>
    <w:tmpl w:val="3D822322"/>
    <w:lvl w:ilvl="0">
      <w:start w:val="1"/>
      <w:numFmt w:val="decimal"/>
      <w:lvlText w:val="%1."/>
      <w:lvlJc w:val="left"/>
      <w:pPr>
        <w:tabs>
          <w:tab w:val="num" w:pos="360"/>
        </w:tabs>
        <w:ind w:left="360" w:hanging="360"/>
      </w:pPr>
      <w:rPr>
        <w:b w:val="0"/>
        <w:i w:val="0"/>
      </w:r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2" w15:restartNumberingAfterBreak="0">
    <w:nsid w:val="28BE4000"/>
    <w:multiLevelType w:val="hybridMultilevel"/>
    <w:tmpl w:val="9F2CFCE4"/>
    <w:lvl w:ilvl="0" w:tplc="3BC2F742">
      <w:start w:val="1"/>
      <w:numFmt w:val="decimal"/>
      <w:lvlText w:val="%1."/>
      <w:lvlJc w:val="left"/>
      <w:pPr>
        <w:ind w:left="720" w:hanging="360"/>
      </w:pPr>
      <w:rPr>
        <w:rFonts w:ascii="Calibri" w:hAnsi="Calibri"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31640118"/>
    <w:multiLevelType w:val="multilevel"/>
    <w:tmpl w:val="377C05A2"/>
    <w:lvl w:ilvl="0">
      <w:start w:val="1"/>
      <w:numFmt w:val="decimal"/>
      <w:lvlText w:val="%1)"/>
      <w:lvlJc w:val="left"/>
      <w:pPr>
        <w:tabs>
          <w:tab w:val="num" w:pos="360"/>
        </w:tabs>
        <w:ind w:left="360" w:hanging="360"/>
      </w:pPr>
      <w:rPr>
        <w:b w:val="0"/>
        <w:i w:val="0"/>
      </w:r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4" w15:restartNumberingAfterBreak="0">
    <w:nsid w:val="32744EF9"/>
    <w:multiLevelType w:val="hybridMultilevel"/>
    <w:tmpl w:val="F3C08DCA"/>
    <w:lvl w:ilvl="0" w:tplc="F0D811EA">
      <w:start w:val="1"/>
      <w:numFmt w:val="decimal"/>
      <w:lvlText w:val="%1."/>
      <w:lvlJc w:val="left"/>
      <w:pPr>
        <w:tabs>
          <w:tab w:val="num" w:pos="720"/>
        </w:tabs>
        <w:ind w:left="720" w:hanging="360"/>
      </w:pPr>
      <w:rPr>
        <w:b w:val="0"/>
        <w:lang w:val="pl-PL"/>
      </w:rPr>
    </w:lvl>
    <w:lvl w:ilvl="1" w:tplc="ACEA1E18">
      <w:start w:val="1"/>
      <w:numFmt w:val="bullet"/>
      <w:lvlText w:val="­"/>
      <w:lvlJc w:val="left"/>
      <w:pPr>
        <w:tabs>
          <w:tab w:val="num" w:pos="1440"/>
        </w:tabs>
        <w:ind w:left="1440" w:hanging="360"/>
      </w:pPr>
      <w:rPr>
        <w:rFonts w:ascii="Times New Roman" w:hAnsi="Times New Roman" w:cs="Times New Roman"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5" w15:restartNumberingAfterBreak="0">
    <w:nsid w:val="411B5917"/>
    <w:multiLevelType w:val="multilevel"/>
    <w:tmpl w:val="3D822322"/>
    <w:lvl w:ilvl="0">
      <w:start w:val="1"/>
      <w:numFmt w:val="decimal"/>
      <w:lvlText w:val="%1."/>
      <w:lvlJc w:val="left"/>
      <w:pPr>
        <w:tabs>
          <w:tab w:val="num" w:pos="360"/>
        </w:tabs>
        <w:ind w:left="360" w:hanging="360"/>
      </w:pPr>
      <w:rPr>
        <w:b w:val="0"/>
        <w:i w:val="0"/>
      </w:r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6" w15:restartNumberingAfterBreak="0">
    <w:nsid w:val="42A56E21"/>
    <w:multiLevelType w:val="singleLevel"/>
    <w:tmpl w:val="0415000F"/>
    <w:lvl w:ilvl="0">
      <w:start w:val="1"/>
      <w:numFmt w:val="decimal"/>
      <w:lvlText w:val="%1."/>
      <w:lvlJc w:val="left"/>
      <w:pPr>
        <w:ind w:left="360" w:hanging="360"/>
      </w:pPr>
    </w:lvl>
  </w:abstractNum>
  <w:abstractNum w:abstractNumId="17" w15:restartNumberingAfterBreak="0">
    <w:nsid w:val="4996363D"/>
    <w:multiLevelType w:val="hybridMultilevel"/>
    <w:tmpl w:val="221010BC"/>
    <w:lvl w:ilvl="0" w:tplc="F4B8B676">
      <w:start w:val="1"/>
      <w:numFmt w:val="decimal"/>
      <w:lvlText w:val="%1)"/>
      <w:lvlJc w:val="left"/>
      <w:pPr>
        <w:tabs>
          <w:tab w:val="num" w:pos="720"/>
        </w:tabs>
        <w:ind w:left="720" w:hanging="360"/>
      </w:pPr>
      <w:rPr>
        <w:b w:val="0"/>
        <w:lang w:val="pl-PL"/>
      </w:rPr>
    </w:lvl>
    <w:lvl w:ilvl="1" w:tplc="ACEA1E18">
      <w:start w:val="1"/>
      <w:numFmt w:val="bullet"/>
      <w:lvlText w:val="­"/>
      <w:lvlJc w:val="left"/>
      <w:pPr>
        <w:tabs>
          <w:tab w:val="num" w:pos="1440"/>
        </w:tabs>
        <w:ind w:left="1440" w:hanging="360"/>
      </w:pPr>
      <w:rPr>
        <w:rFonts w:ascii="Times New Roman" w:hAnsi="Times New Roman" w:cs="Times New Roman"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8" w15:restartNumberingAfterBreak="0">
    <w:nsid w:val="4F106001"/>
    <w:multiLevelType w:val="hybridMultilevel"/>
    <w:tmpl w:val="BE52CC6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56331773"/>
    <w:multiLevelType w:val="hybridMultilevel"/>
    <w:tmpl w:val="A35EFCA4"/>
    <w:lvl w:ilvl="0" w:tplc="04150011">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58C0065B"/>
    <w:multiLevelType w:val="hybridMultilevel"/>
    <w:tmpl w:val="50FE998C"/>
    <w:lvl w:ilvl="0" w:tplc="0074CD1E">
      <w:start w:val="1"/>
      <w:numFmt w:val="decimal"/>
      <w:lvlText w:val="%1)"/>
      <w:lvlJc w:val="left"/>
      <w:pPr>
        <w:tabs>
          <w:tab w:val="num" w:pos="720"/>
        </w:tabs>
        <w:ind w:left="720" w:hanging="360"/>
      </w:pPr>
      <w:rPr>
        <w:b w:val="0"/>
      </w:rPr>
    </w:lvl>
    <w:lvl w:ilvl="1" w:tplc="00000001">
      <w:start w:val="1"/>
      <w:numFmt w:val="lowerLetter"/>
      <w:lvlText w:val="%2)"/>
      <w:lvlJc w:val="left"/>
      <w:pPr>
        <w:tabs>
          <w:tab w:val="num" w:pos="360"/>
        </w:tabs>
        <w:ind w:left="360" w:hanging="360"/>
      </w:pPr>
    </w:lvl>
    <w:lvl w:ilvl="2" w:tplc="40C2E58E">
      <w:start w:val="1"/>
      <w:numFmt w:val="decimal"/>
      <w:lvlText w:val="%3)"/>
      <w:lvlJc w:val="left"/>
      <w:pPr>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1" w15:restartNumberingAfterBreak="0">
    <w:nsid w:val="5C002664"/>
    <w:multiLevelType w:val="hybridMultilevel"/>
    <w:tmpl w:val="52585102"/>
    <w:lvl w:ilvl="0" w:tplc="0415000F">
      <w:start w:val="1"/>
      <w:numFmt w:val="decimal"/>
      <w:lvlText w:val="%1."/>
      <w:lvlJc w:val="left"/>
      <w:pPr>
        <w:ind w:left="720" w:hanging="360"/>
      </w:pPr>
    </w:lvl>
    <w:lvl w:ilvl="1" w:tplc="7F566294">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5DB1286E"/>
    <w:multiLevelType w:val="hybridMultilevel"/>
    <w:tmpl w:val="E29AC0B2"/>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3" w15:restartNumberingAfterBreak="0">
    <w:nsid w:val="5E6F1B7F"/>
    <w:multiLevelType w:val="hybridMultilevel"/>
    <w:tmpl w:val="21A4123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62CC729D"/>
    <w:multiLevelType w:val="hybridMultilevel"/>
    <w:tmpl w:val="8B106B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3DE794C"/>
    <w:multiLevelType w:val="hybridMultilevel"/>
    <w:tmpl w:val="777676F4"/>
    <w:lvl w:ilvl="0" w:tplc="002E1F62">
      <w:start w:val="2"/>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64A312D6"/>
    <w:multiLevelType w:val="hybridMultilevel"/>
    <w:tmpl w:val="3160BE10"/>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7" w15:restartNumberingAfterBreak="0">
    <w:nsid w:val="64AC74FC"/>
    <w:multiLevelType w:val="hybridMultilevel"/>
    <w:tmpl w:val="6526016C"/>
    <w:lvl w:ilvl="0" w:tplc="F85809C6">
      <w:start w:val="1"/>
      <w:numFmt w:val="decimal"/>
      <w:lvlText w:val="%1."/>
      <w:lvlJc w:val="righ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15:restartNumberingAfterBreak="0">
    <w:nsid w:val="663C49D6"/>
    <w:multiLevelType w:val="hybridMultilevel"/>
    <w:tmpl w:val="8FEA9A0C"/>
    <w:lvl w:ilvl="0" w:tplc="04150011">
      <w:start w:val="1"/>
      <w:numFmt w:val="decimal"/>
      <w:lvlText w:val="%1)"/>
      <w:lvlJc w:val="left"/>
      <w:pPr>
        <w:ind w:left="2487"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78E7944"/>
    <w:multiLevelType w:val="hybridMultilevel"/>
    <w:tmpl w:val="E29AC0B2"/>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0" w15:restartNumberingAfterBreak="0">
    <w:nsid w:val="6A0F1D91"/>
    <w:multiLevelType w:val="hybridMultilevel"/>
    <w:tmpl w:val="FC84003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6A3009F4"/>
    <w:multiLevelType w:val="hybridMultilevel"/>
    <w:tmpl w:val="8452CA34"/>
    <w:lvl w:ilvl="0" w:tplc="B8366122">
      <w:start w:val="1"/>
      <w:numFmt w:val="decimal"/>
      <w:lvlText w:val="%1."/>
      <w:lvlJc w:val="left"/>
      <w:pPr>
        <w:ind w:left="720" w:hanging="360"/>
      </w:pPr>
      <w:rPr>
        <w:rFonts w:ascii="Calibri" w:hAnsi="Calibri" w:cs="Times New Roman"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6FEE4CC1"/>
    <w:multiLevelType w:val="hybridMultilevel"/>
    <w:tmpl w:val="968C0E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214448E"/>
    <w:multiLevelType w:val="hybridMultilevel"/>
    <w:tmpl w:val="974843A4"/>
    <w:lvl w:ilvl="0" w:tplc="6FF69614">
      <w:start w:val="3"/>
      <w:numFmt w:val="decimal"/>
      <w:lvlText w:val="%1."/>
      <w:lvlJc w:val="left"/>
      <w:pPr>
        <w:ind w:left="720" w:hanging="360"/>
      </w:pPr>
      <w:rPr>
        <w:rFonts w:ascii="Calibri" w:hAnsi="Calibri"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8E24F45"/>
    <w:multiLevelType w:val="hybridMultilevel"/>
    <w:tmpl w:val="C0D2BE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BF122F7"/>
    <w:multiLevelType w:val="hybridMultilevel"/>
    <w:tmpl w:val="C838ACA6"/>
    <w:lvl w:ilvl="0" w:tplc="A62693F6">
      <w:start w:val="1"/>
      <w:numFmt w:val="decimal"/>
      <w:lvlText w:val="%1."/>
      <w:lvlJc w:val="left"/>
      <w:pPr>
        <w:tabs>
          <w:tab w:val="num" w:pos="720"/>
        </w:tabs>
        <w:ind w:left="720" w:hanging="360"/>
      </w:pPr>
      <w:rPr>
        <w:b w:val="0"/>
      </w:rPr>
    </w:lvl>
    <w:lvl w:ilvl="1" w:tplc="ACEA1E18">
      <w:start w:val="1"/>
      <w:numFmt w:val="bullet"/>
      <w:lvlText w:val="­"/>
      <w:lvlJc w:val="left"/>
      <w:pPr>
        <w:tabs>
          <w:tab w:val="num" w:pos="1440"/>
        </w:tabs>
        <w:ind w:left="1440" w:hanging="360"/>
      </w:pPr>
      <w:rPr>
        <w:rFonts w:ascii="Times New Roman" w:hAnsi="Times New Roman" w:cs="Times New Roman"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num w:numId="1">
    <w:abstractNumId w:val="14"/>
  </w:num>
  <w:num w:numId="2">
    <w:abstractNumId w:val="29"/>
  </w:num>
  <w:num w:numId="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5"/>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35"/>
  </w:num>
  <w:num w:numId="12">
    <w:abstractNumId w:val="18"/>
  </w:num>
  <w:num w:numId="13">
    <w:abstractNumId w:val="22"/>
  </w:num>
  <w:num w:numId="14">
    <w:abstractNumId w:val="13"/>
  </w:num>
  <w:num w:numId="15">
    <w:abstractNumId w:val="10"/>
  </w:num>
  <w:num w:numId="16">
    <w:abstractNumId w:val="32"/>
  </w:num>
  <w:num w:numId="17">
    <w:abstractNumId w:val="8"/>
  </w:num>
  <w:num w:numId="18">
    <w:abstractNumId w:val="24"/>
  </w:num>
  <w:num w:numId="19">
    <w:abstractNumId w:val="23"/>
  </w:num>
  <w:num w:numId="20">
    <w:abstractNumId w:val="27"/>
  </w:num>
  <w:num w:numId="21">
    <w:abstractNumId w:val="0"/>
  </w:num>
  <w:num w:numId="22">
    <w:abstractNumId w:val="20"/>
  </w:num>
  <w:num w:numId="23">
    <w:abstractNumId w:val="26"/>
  </w:num>
  <w:num w:numId="24">
    <w:abstractNumId w:val="4"/>
  </w:num>
  <w:num w:numId="25">
    <w:abstractNumId w:val="19"/>
  </w:num>
  <w:num w:numId="26">
    <w:abstractNumId w:val="25"/>
  </w:num>
  <w:num w:numId="27">
    <w:abstractNumId w:val="33"/>
  </w:num>
  <w:num w:numId="28">
    <w:abstractNumId w:val="7"/>
  </w:num>
  <w:num w:numId="29">
    <w:abstractNumId w:val="28"/>
  </w:num>
  <w:num w:numId="30">
    <w:abstractNumId w:val="17"/>
  </w:num>
  <w:num w:numId="31">
    <w:abstractNumId w:val="2"/>
  </w:num>
  <w:num w:numId="32">
    <w:abstractNumId w:val="6"/>
  </w:num>
  <w:num w:numId="33">
    <w:abstractNumId w:val="3"/>
  </w:num>
  <w:num w:numId="34">
    <w:abstractNumId w:val="34"/>
  </w:num>
  <w:num w:numId="35">
    <w:abstractNumId w:val="30"/>
  </w:num>
  <w:num w:numId="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112"/>
    <w:rsid w:val="00003485"/>
    <w:rsid w:val="0001011A"/>
    <w:rsid w:val="000264B5"/>
    <w:rsid w:val="00031876"/>
    <w:rsid w:val="00055322"/>
    <w:rsid w:val="00064265"/>
    <w:rsid w:val="00077ED4"/>
    <w:rsid w:val="000911C9"/>
    <w:rsid w:val="000912D5"/>
    <w:rsid w:val="00094948"/>
    <w:rsid w:val="000A24FE"/>
    <w:rsid w:val="000C336E"/>
    <w:rsid w:val="00101BD2"/>
    <w:rsid w:val="001033E9"/>
    <w:rsid w:val="00105E5B"/>
    <w:rsid w:val="001179F1"/>
    <w:rsid w:val="00130A58"/>
    <w:rsid w:val="00175605"/>
    <w:rsid w:val="00183007"/>
    <w:rsid w:val="00185BBC"/>
    <w:rsid w:val="001A3DBF"/>
    <w:rsid w:val="001B55AE"/>
    <w:rsid w:val="001C12BE"/>
    <w:rsid w:val="001F1C16"/>
    <w:rsid w:val="001F3322"/>
    <w:rsid w:val="00206E42"/>
    <w:rsid w:val="002952E6"/>
    <w:rsid w:val="0029548E"/>
    <w:rsid w:val="002E16FD"/>
    <w:rsid w:val="00312DE5"/>
    <w:rsid w:val="00313C42"/>
    <w:rsid w:val="00342469"/>
    <w:rsid w:val="003902E4"/>
    <w:rsid w:val="003E39E8"/>
    <w:rsid w:val="003E578B"/>
    <w:rsid w:val="003F1651"/>
    <w:rsid w:val="004045B4"/>
    <w:rsid w:val="0042492E"/>
    <w:rsid w:val="00445680"/>
    <w:rsid w:val="0045358F"/>
    <w:rsid w:val="00461C94"/>
    <w:rsid w:val="004844C1"/>
    <w:rsid w:val="004B37AE"/>
    <w:rsid w:val="004B392D"/>
    <w:rsid w:val="004B6145"/>
    <w:rsid w:val="004C695E"/>
    <w:rsid w:val="004E08A7"/>
    <w:rsid w:val="004E4C66"/>
    <w:rsid w:val="005054EC"/>
    <w:rsid w:val="0050711F"/>
    <w:rsid w:val="00515B98"/>
    <w:rsid w:val="005454B6"/>
    <w:rsid w:val="00552218"/>
    <w:rsid w:val="0055450F"/>
    <w:rsid w:val="0056156F"/>
    <w:rsid w:val="00580C5D"/>
    <w:rsid w:val="00584EE4"/>
    <w:rsid w:val="005C3C60"/>
    <w:rsid w:val="005D651B"/>
    <w:rsid w:val="005E6112"/>
    <w:rsid w:val="006070F2"/>
    <w:rsid w:val="0060760B"/>
    <w:rsid w:val="0065458F"/>
    <w:rsid w:val="006726DA"/>
    <w:rsid w:val="00683BDB"/>
    <w:rsid w:val="00692B09"/>
    <w:rsid w:val="006E5948"/>
    <w:rsid w:val="0070292A"/>
    <w:rsid w:val="00705B34"/>
    <w:rsid w:val="00721D17"/>
    <w:rsid w:val="00731F8C"/>
    <w:rsid w:val="00750E36"/>
    <w:rsid w:val="00753611"/>
    <w:rsid w:val="0075527B"/>
    <w:rsid w:val="007950D4"/>
    <w:rsid w:val="007A2ED2"/>
    <w:rsid w:val="007B2C4A"/>
    <w:rsid w:val="007E06FD"/>
    <w:rsid w:val="00802209"/>
    <w:rsid w:val="00820B12"/>
    <w:rsid w:val="00825294"/>
    <w:rsid w:val="00860B9B"/>
    <w:rsid w:val="008A0C09"/>
    <w:rsid w:val="008B5CB4"/>
    <w:rsid w:val="008E1083"/>
    <w:rsid w:val="008E3364"/>
    <w:rsid w:val="008E5D99"/>
    <w:rsid w:val="00914F55"/>
    <w:rsid w:val="00924559"/>
    <w:rsid w:val="00990296"/>
    <w:rsid w:val="00996D19"/>
    <w:rsid w:val="009B60A6"/>
    <w:rsid w:val="009C27EF"/>
    <w:rsid w:val="00A6583E"/>
    <w:rsid w:val="00A75F8B"/>
    <w:rsid w:val="00A93B0B"/>
    <w:rsid w:val="00AA2EFC"/>
    <w:rsid w:val="00AA5E75"/>
    <w:rsid w:val="00AB0134"/>
    <w:rsid w:val="00AB46E9"/>
    <w:rsid w:val="00AE5A17"/>
    <w:rsid w:val="00AF299D"/>
    <w:rsid w:val="00B06AF4"/>
    <w:rsid w:val="00B10F26"/>
    <w:rsid w:val="00B13DA1"/>
    <w:rsid w:val="00B364BD"/>
    <w:rsid w:val="00B5569A"/>
    <w:rsid w:val="00B57FD5"/>
    <w:rsid w:val="00B61C98"/>
    <w:rsid w:val="00B66411"/>
    <w:rsid w:val="00B8691C"/>
    <w:rsid w:val="00BA212F"/>
    <w:rsid w:val="00BB1754"/>
    <w:rsid w:val="00BB1BD7"/>
    <w:rsid w:val="00C01A6A"/>
    <w:rsid w:val="00C06106"/>
    <w:rsid w:val="00C3008A"/>
    <w:rsid w:val="00CA23E3"/>
    <w:rsid w:val="00CC0C89"/>
    <w:rsid w:val="00CC24A9"/>
    <w:rsid w:val="00CD7F8C"/>
    <w:rsid w:val="00CF1121"/>
    <w:rsid w:val="00CF2EC0"/>
    <w:rsid w:val="00D00795"/>
    <w:rsid w:val="00D37012"/>
    <w:rsid w:val="00D53918"/>
    <w:rsid w:val="00D649FC"/>
    <w:rsid w:val="00D7587B"/>
    <w:rsid w:val="00DB3639"/>
    <w:rsid w:val="00DC19C2"/>
    <w:rsid w:val="00DC74A1"/>
    <w:rsid w:val="00DE5913"/>
    <w:rsid w:val="00DF0F2C"/>
    <w:rsid w:val="00E20375"/>
    <w:rsid w:val="00E20E09"/>
    <w:rsid w:val="00E23811"/>
    <w:rsid w:val="00E3621B"/>
    <w:rsid w:val="00ED1C05"/>
    <w:rsid w:val="00EE7F58"/>
    <w:rsid w:val="00EF4641"/>
    <w:rsid w:val="00F0345D"/>
    <w:rsid w:val="00F17AB9"/>
    <w:rsid w:val="00F26BC8"/>
    <w:rsid w:val="00F34B76"/>
    <w:rsid w:val="00FC39D5"/>
    <w:rsid w:val="00FC5346"/>
    <w:rsid w:val="00FD15FD"/>
    <w:rsid w:val="00FD1A0F"/>
    <w:rsid w:val="00FF51EA"/>
    <w:rsid w:val="00FF7E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CA89A8"/>
  <w14:defaultImageDpi w14:val="32767"/>
  <w15:docId w15:val="{73CEDAC9-6ACD-4799-BFB0-C6E2DCB8E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qFormat/>
    <w:rsid w:val="00105E5B"/>
    <w:pPr>
      <w:keepNext/>
      <w:jc w:val="center"/>
      <w:outlineLvl w:val="0"/>
    </w:pPr>
    <w:rPr>
      <w:rFonts w:ascii="Times New Roman" w:eastAsia="Times New Roman" w:hAnsi="Times New Roman" w:cs="Times New Roman"/>
      <w:sz w:val="26"/>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B1BD7"/>
    <w:pPr>
      <w:tabs>
        <w:tab w:val="center" w:pos="4536"/>
        <w:tab w:val="right" w:pos="9072"/>
      </w:tabs>
    </w:pPr>
  </w:style>
  <w:style w:type="character" w:customStyle="1" w:styleId="NagwekZnak">
    <w:name w:val="Nagłówek Znak"/>
    <w:basedOn w:val="Domylnaczcionkaakapitu"/>
    <w:link w:val="Nagwek"/>
    <w:uiPriority w:val="99"/>
    <w:rsid w:val="00BB1BD7"/>
  </w:style>
  <w:style w:type="paragraph" w:styleId="Stopka">
    <w:name w:val="footer"/>
    <w:basedOn w:val="Normalny"/>
    <w:link w:val="StopkaZnak"/>
    <w:unhideWhenUsed/>
    <w:rsid w:val="00BB1BD7"/>
    <w:pPr>
      <w:tabs>
        <w:tab w:val="center" w:pos="4536"/>
        <w:tab w:val="right" w:pos="9072"/>
      </w:tabs>
    </w:pPr>
  </w:style>
  <w:style w:type="character" w:customStyle="1" w:styleId="StopkaZnak">
    <w:name w:val="Stopka Znak"/>
    <w:basedOn w:val="Domylnaczcionkaakapitu"/>
    <w:link w:val="Stopka"/>
    <w:rsid w:val="00BB1BD7"/>
  </w:style>
  <w:style w:type="table" w:styleId="Tabela-Siatka">
    <w:name w:val="Table Grid"/>
    <w:basedOn w:val="Standardowy"/>
    <w:rsid w:val="00ED1C05"/>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584EE4"/>
    <w:rPr>
      <w:rFonts w:ascii="Tahoma" w:hAnsi="Tahoma" w:cs="Tahoma"/>
      <w:sz w:val="16"/>
      <w:szCs w:val="16"/>
    </w:rPr>
  </w:style>
  <w:style w:type="character" w:customStyle="1" w:styleId="TekstdymkaZnak">
    <w:name w:val="Tekst dymka Znak"/>
    <w:basedOn w:val="Domylnaczcionkaakapitu"/>
    <w:link w:val="Tekstdymka"/>
    <w:uiPriority w:val="99"/>
    <w:semiHidden/>
    <w:rsid w:val="00584EE4"/>
    <w:rPr>
      <w:rFonts w:ascii="Tahoma" w:hAnsi="Tahoma" w:cs="Tahoma"/>
      <w:sz w:val="16"/>
      <w:szCs w:val="16"/>
    </w:rPr>
  </w:style>
  <w:style w:type="paragraph" w:styleId="Bezodstpw">
    <w:name w:val="No Spacing"/>
    <w:link w:val="BezodstpwZnak"/>
    <w:uiPriority w:val="1"/>
    <w:qFormat/>
    <w:rsid w:val="00DF0F2C"/>
    <w:rPr>
      <w:rFonts w:ascii="Calibri" w:eastAsia="Times New Roman" w:hAnsi="Calibri" w:cs="Times New Roman"/>
      <w:sz w:val="22"/>
      <w:szCs w:val="22"/>
      <w:lang w:eastAsia="pl-PL"/>
    </w:rPr>
  </w:style>
  <w:style w:type="character" w:customStyle="1" w:styleId="BezodstpwZnak">
    <w:name w:val="Bez odstępów Znak"/>
    <w:link w:val="Bezodstpw"/>
    <w:uiPriority w:val="1"/>
    <w:rsid w:val="00DF0F2C"/>
    <w:rPr>
      <w:rFonts w:ascii="Calibri" w:eastAsia="Times New Roman" w:hAnsi="Calibri" w:cs="Times New Roman"/>
      <w:sz w:val="22"/>
      <w:szCs w:val="22"/>
      <w:lang w:eastAsia="pl-PL"/>
    </w:rPr>
  </w:style>
  <w:style w:type="character" w:customStyle="1" w:styleId="Nagwek1Znak">
    <w:name w:val="Nagłówek 1 Znak"/>
    <w:basedOn w:val="Domylnaczcionkaakapitu"/>
    <w:link w:val="Nagwek1"/>
    <w:rsid w:val="00105E5B"/>
    <w:rPr>
      <w:rFonts w:ascii="Times New Roman" w:eastAsia="Times New Roman" w:hAnsi="Times New Roman" w:cs="Times New Roman"/>
      <w:sz w:val="26"/>
      <w:szCs w:val="20"/>
      <w:lang w:eastAsia="pl-PL"/>
    </w:rPr>
  </w:style>
  <w:style w:type="paragraph" w:styleId="Tekstpodstawowy">
    <w:name w:val="Body Text"/>
    <w:basedOn w:val="Normalny"/>
    <w:link w:val="TekstpodstawowyZnak"/>
    <w:unhideWhenUsed/>
    <w:rsid w:val="00105E5B"/>
    <w:pPr>
      <w:jc w:val="both"/>
    </w:pPr>
    <w:rPr>
      <w:rFonts w:ascii="Times New Roman" w:eastAsia="Times New Roman" w:hAnsi="Times New Roman" w:cs="Times New Roman"/>
      <w:sz w:val="26"/>
      <w:szCs w:val="20"/>
      <w:lang w:eastAsia="pl-PL"/>
    </w:rPr>
  </w:style>
  <w:style w:type="character" w:customStyle="1" w:styleId="TekstpodstawowyZnak">
    <w:name w:val="Tekst podstawowy Znak"/>
    <w:basedOn w:val="Domylnaczcionkaakapitu"/>
    <w:link w:val="Tekstpodstawowy"/>
    <w:rsid w:val="00105E5B"/>
    <w:rPr>
      <w:rFonts w:ascii="Times New Roman" w:eastAsia="Times New Roman" w:hAnsi="Times New Roman" w:cs="Times New Roman"/>
      <w:sz w:val="26"/>
      <w:szCs w:val="20"/>
      <w:lang w:eastAsia="pl-PL"/>
    </w:rPr>
  </w:style>
  <w:style w:type="paragraph" w:styleId="Zwykytekst">
    <w:name w:val="Plain Text"/>
    <w:basedOn w:val="Normalny"/>
    <w:link w:val="ZwykytekstZnak"/>
    <w:uiPriority w:val="99"/>
    <w:unhideWhenUsed/>
    <w:rsid w:val="00105E5B"/>
    <w:rPr>
      <w:rFonts w:ascii="Calibri" w:eastAsia="Calibri" w:hAnsi="Calibri" w:cs="Times New Roman"/>
      <w:sz w:val="22"/>
      <w:szCs w:val="21"/>
      <w:lang w:val="x-none"/>
    </w:rPr>
  </w:style>
  <w:style w:type="character" w:customStyle="1" w:styleId="ZwykytekstZnak">
    <w:name w:val="Zwykły tekst Znak"/>
    <w:basedOn w:val="Domylnaczcionkaakapitu"/>
    <w:link w:val="Zwykytekst"/>
    <w:uiPriority w:val="99"/>
    <w:rsid w:val="00105E5B"/>
    <w:rPr>
      <w:rFonts w:ascii="Calibri" w:eastAsia="Calibri" w:hAnsi="Calibri" w:cs="Times New Roman"/>
      <w:sz w:val="22"/>
      <w:szCs w:val="21"/>
      <w:lang w:val="x-none"/>
    </w:rPr>
  </w:style>
  <w:style w:type="paragraph" w:styleId="Akapitzlist">
    <w:name w:val="List Paragraph"/>
    <w:aliases w:val="Numerowanie,List Paragraph,Akapit z listą BS,normalny tekst,Akapit z list¹,sw tekst,L1,Kolorowa lista — akcent 11,Podsis rysunku,Akapit z listą5,Akapit normalny,Bulleted list,Odstavec,ISCG Numerowanie,lp1,Preambuła,Light List - Accent 51"/>
    <w:basedOn w:val="Normalny"/>
    <w:link w:val="AkapitzlistZnak"/>
    <w:uiPriority w:val="99"/>
    <w:qFormat/>
    <w:rsid w:val="00105E5B"/>
    <w:pPr>
      <w:ind w:left="720"/>
      <w:contextualSpacing/>
    </w:pPr>
  </w:style>
  <w:style w:type="character" w:styleId="Odwoaniedokomentarza">
    <w:name w:val="annotation reference"/>
    <w:basedOn w:val="Domylnaczcionkaakapitu"/>
    <w:uiPriority w:val="99"/>
    <w:semiHidden/>
    <w:unhideWhenUsed/>
    <w:rsid w:val="00105E5B"/>
    <w:rPr>
      <w:sz w:val="16"/>
      <w:szCs w:val="16"/>
    </w:rPr>
  </w:style>
  <w:style w:type="paragraph" w:styleId="Tekstkomentarza">
    <w:name w:val="annotation text"/>
    <w:basedOn w:val="Normalny"/>
    <w:link w:val="TekstkomentarzaZnak"/>
    <w:uiPriority w:val="99"/>
    <w:semiHidden/>
    <w:unhideWhenUsed/>
    <w:rsid w:val="00105E5B"/>
    <w:rPr>
      <w:sz w:val="20"/>
      <w:szCs w:val="20"/>
    </w:rPr>
  </w:style>
  <w:style w:type="character" w:customStyle="1" w:styleId="TekstkomentarzaZnak">
    <w:name w:val="Tekst komentarza Znak"/>
    <w:basedOn w:val="Domylnaczcionkaakapitu"/>
    <w:link w:val="Tekstkomentarza"/>
    <w:uiPriority w:val="99"/>
    <w:semiHidden/>
    <w:rsid w:val="00105E5B"/>
    <w:rPr>
      <w:sz w:val="20"/>
      <w:szCs w:val="20"/>
    </w:rPr>
  </w:style>
  <w:style w:type="paragraph" w:styleId="Tematkomentarza">
    <w:name w:val="annotation subject"/>
    <w:basedOn w:val="Tekstkomentarza"/>
    <w:next w:val="Tekstkomentarza"/>
    <w:link w:val="TematkomentarzaZnak"/>
    <w:uiPriority w:val="99"/>
    <w:semiHidden/>
    <w:unhideWhenUsed/>
    <w:rsid w:val="00064265"/>
    <w:rPr>
      <w:b/>
      <w:bCs/>
    </w:rPr>
  </w:style>
  <w:style w:type="character" w:customStyle="1" w:styleId="TematkomentarzaZnak">
    <w:name w:val="Temat komentarza Znak"/>
    <w:basedOn w:val="TekstkomentarzaZnak"/>
    <w:link w:val="Tematkomentarza"/>
    <w:uiPriority w:val="99"/>
    <w:semiHidden/>
    <w:rsid w:val="00064265"/>
    <w:rPr>
      <w:b/>
      <w:bCs/>
      <w:sz w:val="20"/>
      <w:szCs w:val="20"/>
    </w:rPr>
  </w:style>
  <w:style w:type="character" w:customStyle="1" w:styleId="AkapitzlistZnak">
    <w:name w:val="Akapit z listą Znak"/>
    <w:aliases w:val="Numerowanie Znak,List Paragraph Znak,Akapit z listą BS Znak,normalny tekst Znak,Akapit z list¹ Znak,sw tekst Znak,L1 Znak,Kolorowa lista — akcent 11 Znak,Podsis rysunku Znak,Akapit z listą5 Znak,Akapit normalny Znak,Odstavec Znak"/>
    <w:link w:val="Akapitzlist"/>
    <w:uiPriority w:val="99"/>
    <w:qFormat/>
    <w:locked/>
    <w:rsid w:val="007A2E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9219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D3589A-783D-458A-9792-7D0D48CB1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4920</Words>
  <Characters>29522</Characters>
  <Application>Microsoft Office Word</Application>
  <DocSecurity>0</DocSecurity>
  <Lines>246</Lines>
  <Paragraphs>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34374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Ayana Alemu</dc:creator>
  <cp:lastModifiedBy>Monika Derwisz</cp:lastModifiedBy>
  <cp:revision>3</cp:revision>
  <cp:lastPrinted>2019-04-30T07:41:00Z</cp:lastPrinted>
  <dcterms:created xsi:type="dcterms:W3CDTF">2025-05-19T05:52:00Z</dcterms:created>
  <dcterms:modified xsi:type="dcterms:W3CDTF">2025-05-20T09:52:00Z</dcterms:modified>
</cp:coreProperties>
</file>