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>
      <w:pPr>
        <w:spacing w:after="0" w:line="240" w:lineRule="auto"/>
        <w:jc w:val="right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 xml:space="preserve">Załącznik nr 2 – Opis przedmiotu zamówienia </w:t>
      </w:r>
    </w:p>
    <w:p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 xml:space="preserve">ZESTAWIENIE MINIMALNYCH GRANICZNYCH PARAMETRÓW TECHNICZNYCH </w:t>
      </w:r>
    </w:p>
    <w:p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Zakup aparatury medycznej dla Regionalnego Szpitala w Kołobrzegu niezbędnej do sprawowania opieki kardiologicznej w ramach </w:t>
      </w:r>
      <w:r>
        <w:rPr>
          <w:rFonts w:ascii="Calibri" w:hAnsi="Calibri" w:cs="Calibri"/>
          <w:b/>
          <w:sz w:val="20"/>
          <w:szCs w:val="20"/>
          <w:lang w:eastAsia="pl-PL"/>
        </w:rPr>
        <w:t xml:space="preserve">projektu pn.: „Zwiększenie dostępności do nowoczesnego leczenia kardiologicznego w Regionalnym Szpitalu w Kołobrzegu realizowanego w ramach Krajowego Planu Odbudowy i Zwiększania Odporności, Komponent D  „Efektywność,  dostępność  i  jakość  systemu  ochrony  zdrowia”,  D1.1.1. Rozwój i modernizacja infrastruktury centrów opieki wysokospecjalistycznej </w:t>
      </w:r>
      <w:r>
        <w:rPr>
          <w:rFonts w:ascii="Calibri" w:hAnsi="Calibri" w:cs="Calibri"/>
          <w:b/>
          <w:sz w:val="20"/>
          <w:szCs w:val="20"/>
          <w:lang w:eastAsia="pl-PL"/>
        </w:rPr>
        <w:br/>
        <w:t>i innych podmiotów leczniczych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Zadanie nr 1 – Ultrasonograf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Zamówienie obejmuje: dostawę, montaż, uruchomienie i przeszkolenie personelu.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 xml:space="preserve">Termin realizacji: do 8 tygodni od daty podpisania umowy. </w:t>
      </w:r>
    </w:p>
    <w:tbl>
      <w:tblPr>
        <w:tblW w:w="1292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208"/>
        <w:gridCol w:w="1701"/>
        <w:gridCol w:w="2410"/>
      </w:tblGrid>
      <w:tr>
        <w:trPr>
          <w:trHeight w:val="68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WARUNEK GRANICZNY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PARAMETR OFEROWANY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Model/Typ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katalogowy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 – min. 2025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Fabrycznie nowy, nieużywany do prezentacji, wyklucza się aparaty demo,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rekondycjonowane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itd.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Wymagania ogólne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Aparat o całkowitej wadze (bez głowic) nie przekraczającej 75 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Aparat o zakresie częstotliwości pracy min 2,0-18,0 MHz oraz o dynamice systemu min. 185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dB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Aparat wyposażony, w co najmniej 4 niezależne gniazda.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Aparat wyposażony w kolorowy monitor o orientacji pionowej na wychylnym ramieniu o przekątnej min. 19 cali.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ind w:left="177" w:hanging="177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Aparat wyposażony w panel sterowania </w:t>
            </w:r>
          </w:p>
          <w:p>
            <w:pPr>
              <w:spacing w:after="0" w:line="240" w:lineRule="auto"/>
              <w:ind w:left="177" w:hanging="177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- o zmiennej wysokości w zakresie min. 20 cm</w:t>
            </w:r>
          </w:p>
          <w:p>
            <w:pPr>
              <w:spacing w:after="0" w:line="240" w:lineRule="auto"/>
              <w:ind w:left="177" w:hanging="177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- regulowany w prawo/lewo w zakresie min. 300°</w:t>
            </w:r>
          </w:p>
          <w:p>
            <w:pPr>
              <w:spacing w:after="0" w:line="240" w:lineRule="auto"/>
              <w:ind w:left="177" w:hanging="177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- wykonany z silikonu zapewniający  szczelność i odporność na dezynfekcję oraz czyszczenie</w:t>
            </w:r>
          </w:p>
          <w:p>
            <w:pPr>
              <w:spacing w:after="0" w:line="240" w:lineRule="auto"/>
              <w:ind w:left="177" w:hanging="177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- wyposażony w podświetlaną klawiaturę alfanumeryczną.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9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Aparaty wyposażony w dysk twardy min. 400 GB.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Aparat wyposażony w port USB zapewniający archiwizację obrazu na zewnętrznych nośnikach USB.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Aparat wyposażony w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videoprinter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 czarno biały.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Wymagania szczegółowe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autoSpaceDE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Długość filmu CINE LOOP min 28 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Głębokość skanowania min 0,5 cm - 28 cm.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autoSpaceDE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Tryby pracy: 2D (B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mode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), Doppler Pulsacyjny (Spektralny), Doppler Kolorowy; Power Doppler, Duplex;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Triplex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, obrazowanie harmoniczne.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Min 8 stopniowa regulacja wzmocnienia TGC.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Aparat wyposażony w specjalistyczne oprogramowanie aplikacyjne i pomiarowe dla urologii z podziałem na:</w:t>
            </w:r>
          </w:p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- prostatę, </w:t>
            </w:r>
          </w:p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 xml:space="preserve">- nerki, </w:t>
            </w:r>
          </w:p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- pęcherz,</w:t>
            </w:r>
          </w:p>
          <w:p>
            <w:pPr>
              <w:autoSpaceDE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- jądra.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Aparat wyposażony w specjalistyczne oprogramowanie aplikacyjne kardiologiczne, chirurgiczne i laparoskopowe.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Szerokość bramki Dopplera pulsacyjnego min 1-20 mm.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Zakres mierzonej prędkości przepływu w Dopplerze Kolorowym</w:t>
            </w: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min. 0,2 cm/s - 490 cm/s.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Mierzona prędkość przepływu w Dopplerze Pulsacyjnym min 0,2 cm/s - 800 cm/s.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Głowice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zh-CN"/>
              </w:rPr>
              <w:t>Głowica kardiologiczna o częstotliwości pracy min 2,0 – 3,5 MHz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Głowica wyposażona w co najmniej 90 niezależnych elementów tworzących i odbierających sygnał ultradźwiękowy.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  <w:t>Głowica wyposażona w przycisk umożliwiający uruchomienie głowicy, zamrożenie i aktywację obrazu.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TAK/NIE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26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  <w:t xml:space="preserve">Głowica typu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  <w:t>convex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  <w:t xml:space="preserve"> o częstotliwości pracy min 2,5 - 6,0 MHz.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Głowica wyposażona w co najmniej 190 niezależnych elementów tworzących i odbierających sygnał ultradźwiękowy.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  <w:t>Głowica wyposażona w przycisk umożliwiający uruchomienie głowicy, zamrożenie i aktywację obrazu.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  <w:t>Głowica wyposażona w przystawkę biopsyjną o regulowanej średnicy na biopsje cienko i grubo igłowe w zakresie min. 0,6-2,4 mm, metalowa, wielokrotnego użytku z możliwością sterylizacji – 4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  <w:t xml:space="preserve">Głowica liniowa o częstotliwości pracy min 6,0 - 12,0 MHz.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Głowica wyposażona w co najmniej 190 niezależnych elementów tworzących i odbierających sygnał ultradźwiękowy.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  <w:t>Głowica wyposażona w przycisk umożliwiający uruchomienie głowicy, zamrożenie i aktywację obrazu.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Długość czoła głowicy min 45 mm.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  <w:t xml:space="preserve">Głowica transrektalna trzypłaszczyznowa do badań urologicznych typu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  <w:t>convex-convex-convex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  <w:t xml:space="preserve"> o częstotliwości pracy min 6,0 - 12,0 MHz.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zh-CN"/>
              </w:rPr>
              <w:t>Głowica wyposażona w co najmniej 300 niezależnych elementów tworzących i odbierających sygnał ultradźwiękowy.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autoSpaceDE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  <w:t>Głowica wyposażona w kanał biopsyjny przebiegający przez środek głowicy. W zestawie wielorazowa przystawka biopsyjna wielokrotnego użytku (nasadka wraz z prowadnicą) - 6 sztuk</w:t>
            </w:r>
            <w:bookmarkStart w:id="0" w:name="_GoBack"/>
            <w:bookmarkEnd w:id="0"/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autoSpaceDE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  <w:t>Głowica wyposażona w dwa przyciski na głowicy odpowiedzialne za przełączanie płaszczyzn obrazowania, zamrażanie i uruchamianie obrazu.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  <w:t>Głowica zapewniająca jednoczesne obrazowanie dwóch płaszczyzn prostaty w czasie rzeczywistym.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Głowica śródoperacyjna laparoskopowa typu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convex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 częstotliwości pracy min. 5-12 MHz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Czoło głowicy z ruchomą końcówką głowicy z polem obrazowania w min. 4 kierunkach: lewo, prawo, góra, dół pod kątem min. 90 stopni w każdym wymienionym kierunku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Przyciski na głowicy umożliwiające ustawianie czoła głowicy skokowo lub płynnie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sterylizacji głowicy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zastosowania jednorazowych sterylnych osłonek na głowicę – 12 sztuk w komplecie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44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Kosz do sterylizacji głowicy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Głowica śródoperacyjna typu I-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Shape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Ilość niezależnych elementów tworzących i odbierających sygnał ultradźwiękowy w głowicy min. 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Częstotliwość pracy min. 5,0-10,0 MHz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Płaszczyzna obrazowania typu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convex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Możliwość sterylizacji głowicy w systemach min. typu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Steris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Sterrad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lub równoważne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Długość kabla głowicy min. 2,5 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zastosowania jednorazowych sterylnych osłonek na głowicę – 12 sztuk w komplecie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Kosz do sterylizacji głowicy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Pozostałe wymagania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Możliwość rozbudowy o oprogramowanie - zintegrowane z aparatem – do biopsji fuzyjnej prostaty w dostępie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przezkroczowym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przezodbytniczym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oraz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przezkroczowym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Możliwość rozbudowy o głowicę śródoperacyjną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robotyczną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współpracującą z robotem chirurgicznym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Zainstalowana licencja DICOM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TAK/NIE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Warunki gwarancyjne i serwisowe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Okres gwarancji  min. 24 miesiące (na aparat i głowice)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oferty zawiera wykonanie przeglądu / przeglądów w okresie gwarancyjnym, zgodnie z wymaganiami / zaleceniami producenta.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przystąpić do usunięcia wady, usterki lub awarii w terminie 48 godzin.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do usunięcia wady, usterki lub awarii w terminie 5 dni roboczych od daty zgłoszenia.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63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Instrukcja obsługi w języku polskim (dostarczyć wraz z aparatem)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  <w:tc>
          <w:tcPr>
            <w:tcW w:w="8208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Certyfikaty i dopuszczenia zgodne z obowiązującym prawem, deklaracje zgodności, wpis do rejestru urządzeń medycznych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pStyle w:val="Tekstpodstawowy"/>
        <w:spacing w:after="0"/>
        <w:jc w:val="both"/>
        <w:rPr>
          <w:rFonts w:ascii="Calibri" w:hAnsi="Calibri" w:cs="Calibri"/>
          <w:sz w:val="20"/>
          <w:szCs w:val="20"/>
          <w:lang w:val="pl-PL"/>
        </w:rPr>
      </w:pPr>
    </w:p>
    <w:p>
      <w:pPr>
        <w:pStyle w:val="Tekstblokowy1"/>
        <w:jc w:val="both"/>
        <w:rPr>
          <w:rFonts w:ascii="Calibri" w:hAnsi="Calibri" w:cs="Calibri"/>
        </w:rPr>
      </w:pPr>
    </w:p>
    <w:p>
      <w:pPr>
        <w:pStyle w:val="Tekstblokowy1"/>
        <w:numPr>
          <w:ilvl w:val="0"/>
          <w:numId w:val="14"/>
        </w:numPr>
        <w:tabs>
          <w:tab w:val="clear" w:pos="720"/>
          <w:tab w:val="num" w:pos="284"/>
        </w:tabs>
        <w:ind w:left="284" w:right="118" w:hanging="284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Oświadczamy, że oferowany, powyżej wyspecyfikowany sprzęt jest kompletny i po zainstalowaniu będzie gotowy do eksploatacji, bez żadnych dodatkowych zakupów i inwestycji (poza typowymi, znormalizowanymi materiałami eksploatacyjnymi i przygotowaniem adaptacyjnym pomieszczenia).</w:t>
      </w:r>
    </w:p>
    <w:p>
      <w:pPr>
        <w:pStyle w:val="Tekstpodstawowy"/>
        <w:spacing w:after="0"/>
        <w:jc w:val="both"/>
        <w:rPr>
          <w:rFonts w:ascii="Calibri" w:hAnsi="Calibri" w:cs="Calibri"/>
          <w:sz w:val="20"/>
          <w:szCs w:val="20"/>
          <w:lang w:val="pl-PL"/>
        </w:rPr>
      </w:pPr>
    </w:p>
    <w:p>
      <w:pPr>
        <w:spacing w:after="0" w:line="240" w:lineRule="auto"/>
        <w:ind w:left="4956" w:firstLine="708"/>
        <w:jc w:val="center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>…..…………..…………………………………</w:t>
      </w:r>
    </w:p>
    <w:p>
      <w:pPr>
        <w:spacing w:after="0" w:line="240" w:lineRule="auto"/>
        <w:ind w:left="5245" w:right="-2"/>
        <w:jc w:val="center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(podpis upoważnionego przedstawiciela Wykonawcy)</w:t>
      </w:r>
      <w:r>
        <w:rPr>
          <w:rFonts w:ascii="Calibri" w:hAnsi="Calibri" w:cs="Calibri"/>
          <w:sz w:val="20"/>
          <w:szCs w:val="20"/>
        </w:rPr>
        <w:t xml:space="preserve"> </w:t>
      </w:r>
    </w:p>
    <w:p>
      <w:pPr>
        <w:spacing w:after="0" w:line="240" w:lineRule="auto"/>
        <w:ind w:right="-2"/>
        <w:rPr>
          <w:rFonts w:ascii="Calibri" w:hAnsi="Calibri" w:cs="Calibri"/>
          <w:bCs/>
          <w:i/>
          <w:iCs/>
          <w:sz w:val="20"/>
          <w:szCs w:val="20"/>
        </w:rPr>
      </w:pPr>
    </w:p>
    <w:p>
      <w:pPr>
        <w:spacing w:after="0" w:line="240" w:lineRule="auto"/>
        <w:ind w:right="-2"/>
        <w:rPr>
          <w:rFonts w:ascii="Calibri" w:hAnsi="Calibri" w:cs="Calibri"/>
          <w:bCs/>
          <w:i/>
          <w:iCs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Zadanie nr 2 – Echokardiograf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Zamówienie obejmuje: dostawę, montaż, uruchomienie i przeszkolenie personelu.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 xml:space="preserve">Termin realizacji: do 8 tygodni od daty podpisania umowy. </w:t>
      </w:r>
    </w:p>
    <w:tbl>
      <w:tblPr>
        <w:tblW w:w="1292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208"/>
        <w:gridCol w:w="1701"/>
        <w:gridCol w:w="2410"/>
      </w:tblGrid>
      <w:tr>
        <w:trPr>
          <w:trHeight w:val="68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WARUNEK GRANICZNY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PARAMETR OFEROWANY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Model/Typ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katalogowy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 – min. 2025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08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Fabrycznie nowy, nieużywany do prezentacji, wyklucza się aparaty demo,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rekondycjonowane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itd.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Konstrukcja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08" w:type="dxa"/>
            <w:tcBorders>
              <w:top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Echokardiograf z kolorowym Dopplerem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Przetwornik cyfrowy Min. 12-bitowy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Cyfrowy system formowania wiązki ultradźwiękowej.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Ilość niezależnych aktywnych kanałów cyfrowych Min. 7 000 000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Ilość aktywnych gniazd głowic obrazowych Min. 4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9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Ilość gniazd parkingowych Min. 2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Dynamika systemu Min. 320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Ilość fizycznych kanałów przetwarzania (nadawczo-odbiorczych) Min. 256 TX Min. 256 RX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Monitor z matrycą OLED o wysokiej rozdzielczości bez przeplotu z możliwością regulacja w 3 płaszczyznach. Przekątna ekranu min. 22 cale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Konsola aparatu ruchoma w dwóch płaszczyznach: góra-dół, lewo-prawo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Dotykowy, programowalny panel sterujący LCD wbudowany w konsolę Przekątna min. 10 cali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Zakres częstotliwości pracy Min. od 1 MHz do 20 MHz.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Liczba obrazów pamięci dynamicznej (tzw.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Cineloop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 Min. 70 000 obrazów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Możliwość uzyskania sekwencji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Cineloop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w trybie 4B tj. 4 niezależnych sekwencji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Cineloop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jednocześnie na jednym obrazie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Pamięć dynamiczna dla trybu M-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mode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lub D-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mode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Min. 800 s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Regulacja głębokości pola obrazowania Min. 0,75 - 40 cm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Ilość ustawień wstępnych (tzw.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Presetów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 programowanych przez użytkownika Min. 70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08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Wysuwana klawiatura spod pulpitu sterującego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Obrazowanie i prezentacja obrazu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208" w:type="dxa"/>
            <w:tcBorders>
              <w:top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Kombinacje prezentowanych jednocześnie obrazów. Min.</w:t>
            </w:r>
          </w:p>
          <w:p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30" w:hanging="18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B,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B + B, 4 B</w:t>
            </w:r>
          </w:p>
          <w:p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30" w:hanging="18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</w:t>
            </w:r>
          </w:p>
          <w:p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30" w:hanging="18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 + M</w:t>
            </w:r>
          </w:p>
          <w:p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30" w:hanging="18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D </w:t>
            </w:r>
          </w:p>
          <w:p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30" w:hanging="18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 + D</w:t>
            </w:r>
          </w:p>
          <w:p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30" w:hanging="18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 + C (Color Doppler)</w:t>
            </w:r>
          </w:p>
          <w:p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30" w:hanging="18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 + PD (Power Doppler)</w:t>
            </w:r>
          </w:p>
          <w:p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30" w:hanging="18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 B (Color Doppler)</w:t>
            </w:r>
          </w:p>
          <w:p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30" w:hanging="18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 B (Power Doppler)</w:t>
            </w:r>
          </w:p>
          <w:p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30" w:hanging="1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B +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Color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+ M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Odświeżanie obrazu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Frame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Rate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 dla trybu B Min. 3800 obrazów/s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Odświeżanie obrazu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Frame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Rate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 B + kolor (CD) Min. 650 obrazów/s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Odświeżanie obrazu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frame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Rate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 dla trybu TDI Min. 1500 obrazów/s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brazowanie harmoniczne Min. 14 pasm częstotliwości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Tryb ciągłego ogniskowania obrazu w trybie B dla głowic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convex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liniowych i kardiologicznych (w tym TEE 4D)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Obrazowanie w trybie Doppler Kolorowy (CD)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Zakres prędkości Dopplera Kolorowego (CD) Min.: +/- 4,0 m/s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Zakres częstotliwość PRF dla Dopplera Kolorowego Min.0,5 do 20  kHz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Obrazowanie w trybie Power Doppler (PD) i Power Doppler Kierunkowy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Obrazowanie w rozszerzonym trybie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Color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Doppler o bardzo wysokiej czułości i rozdzielczości z możliwością wizualizacji bardzo wolnych przepływów w małych naczyniach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Obrazowanie w trybie Dopplera Pulsacyjnego PWD oraz HPRF PWD (o wysokiej częstotliwości powtarzania)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Zakres prędkości Dopplera pulsacyjnego (PWD) Min.: +/- 16,0 m/s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(przy zerowym kącie bramki)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Zakres częstotliwość PRF dla Dopplera Pulsacyjnego Min.0,1 do 40  kHz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Regulacja bramki dopplerowskiej w zakresie Min. 0,5 mm do 20 mm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Obrazowanie w trybie Spektralny Doppler Ciągły (CWD) dostępne na głowicach Sektorowych,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8208" w:type="dxa"/>
            <w:vAlign w:val="center"/>
          </w:tcPr>
          <w:p>
            <w:pPr>
              <w:tabs>
                <w:tab w:val="left" w:pos="1164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Obrazowanie w trybie Spektralny Doppler Ciągły (CWD) dostępne na głowicach Liniowych 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Convex</w:t>
            </w:r>
            <w:proofErr w:type="spellEnd"/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Zakres prędkości Dopplera Ciągłego (CWD) Min.:  +/- 16 m/s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(przy zerowym kącie bramki)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Obrazowanie w trybie Kolorowy i Spektralny Doppler Tkankowy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42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Możliwość odchylenia wiązki Dopplerowskiej w zakresie Min. +/- 30 stopni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Możliwość korekcji kąta bramki dopplerowskiej w zakresie Min. +/- 80 stopni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Obrazowanie w trybie M-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mode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anatomiczny w czasie rzeczywistym i z pamięci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Cineloop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Min. 3 kursory (linie proste)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Automatyczna korekcja kąta bramki dopplerowskiej za pomocą jednego przycisku w zakresie Min. +/- 80 stopni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Możliwość jednoczesnego (w czasie rzeczywistym) uzyskania spectrum przepływu z dwóch niezależnych bramek dopplerowskich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Obrazowanie typu „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Compound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” w układzie wiązek ultradźwięków wysyłanych pod wieloma kątami i z różnymi częstotliwościami (tzw. skrzyżowane ultradźwięki)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Liczba wiązek tworzących obraz w obrazowaniu typu „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Compound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” Min. 5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System obrazowania wyostrzający kontury i redukujący artefakty szumowe – dostępny na wszystkich głowicach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Obrazowanie w trybie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Triplex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– (B+CD/PD +PWD)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Jednoczesne obrazowanie B + B/CD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Color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/Power Doppler) w czasie rzeczywistym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Automatyczna optymalizacja obrazu B, spektrum dopplerowskiego i współczynnika prędkości ultradźwięków za pomocą jednego przycisku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Możliwość zmian map koloru w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Color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Dopplerze min. 15 map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Możliwość regulacji wzmocnienia GAIN w czasie rzeczywistym i po zamrożeniu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Funkcja oceny regionalnego ruchu ściany z wykorzystaniem funkcji śledzenia plamek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Echokardiografia wysiłkowa –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Stress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Echo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Automatyczny pomiar frakcji wyrzutowej EF w czasie rzeczywistym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Automatyczne pomiary w trybie 2D – Simpson,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Teicholtz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, GLS, FAC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TAK 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Oprogramowanie umożliwiające badanie i pomiar sprężystości naczyń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8208" w:type="dxa"/>
            <w:tcBorders>
              <w:bottom w:val="single" w:sz="4" w:space="0" w:color="auto"/>
            </w:tcBorders>
            <w:vAlign w:val="center"/>
          </w:tcPr>
          <w:p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Moduł EKG z </w:t>
            </w:r>
            <w:r>
              <w:rPr>
                <w:rFonts w:ascii="Calibri" w:hAnsi="Calibri" w:cs="Calibri"/>
                <w:sz w:val="20"/>
                <w:szCs w:val="20"/>
              </w:rPr>
              <w:t>funkcją wykrywania regularnego pulsu z arytmii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RRp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RRpp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61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Archiwizacja obrazów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  <w:tc>
          <w:tcPr>
            <w:tcW w:w="8208" w:type="dxa"/>
            <w:tcBorders>
              <w:top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Wewnętrzny system archiwizacji danych (dane pacjenta, obrazy, sekwencje) z dyskiem twardym Min. 500 GB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Zainstalowany moduł DICOM 3.0 umożliwiający zapis i przesyłanie obrazów w standardzie DICOM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Zapis obrazów w formatach: DICOM, JPG, BMP i TIFF oraz pętli obrazowych (AVI) w systemie aparatu z możliwością eksportu na zewnętrzne nośniki typu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PenDrvie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lub płyty CD/DVD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Możliwość jednoczesnego zapisu obrazu na wewnętrznym dysku HDD i nośniku typu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PenDrive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oraz wydruku obrazu na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printerze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Wszystkie 3 akcje dostępne po naciśnięciu jednego przycisku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Funkcja ukrycia danych pacjenta przy archiwizacji na zewnętrzne nośniki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Videoprinter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czarno-biały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Wbudowane wyjście USB 2.0 do podłączenia nośników typu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PenDrive</w:t>
            </w:r>
            <w:proofErr w:type="spellEnd"/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8208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Wbudowana karta sieciowa Ethernet 10/100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Funkcje użytkowe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8208" w:type="dxa"/>
            <w:tcBorders>
              <w:top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Powiększenie obrazu w czasie rzeczywistym Min. x40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Powiększenie obrazu po zamrożeniu Min. x20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Ilość pomiarów możliwych na jednym obrazie Min. 10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Automatyczny obrys spektrum Dopplera oraz przesunięcie linii bazowej i korekcja kąta bramki Dopplerowskiej - dostępne w czasie rzeczywistym i po zamrożeniu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Raporty z badań z możliwością zapamiętywania raportów w systemie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Pełne oprogramowanie do badań kardiologicznych i naczyniowych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Głowice ultradźwiękowe – wyposażone w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bezpinowe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złącza nowej generacji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Głowica kardiologiczna,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Phased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Array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szerokopasmowa, ze zmianą częstotliwości pracy wykonana w technologii Single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Crystal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lub matrycowej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 typ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ind w:left="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Zakres częstotliwości pracy min. 1,0 – 5,0 MHz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ind w:left="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80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Liczba elementów: min. 128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ind w:left="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Kąt obrazowania min. 120 stopni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ind w:left="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Obrazowanie harmoniczne min. 8 pasm częstotliwości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ind w:left="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Głowica kardiologiczna przezprzełykowa, </w:t>
            </w:r>
            <w:r>
              <w:rPr>
                <w:rFonts w:ascii="Calibri" w:hAnsi="Calibri" w:cs="Calibri"/>
                <w:sz w:val="20"/>
                <w:szCs w:val="20"/>
              </w:rPr>
              <w:t>szerokopasmowa, ze zmianą częstotliwości pracy wykonana w technologii matrycowej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 typ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Zakres częstotliwości pracy min. 2,0 – 8,0 MHz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Liczba elementów: min. 190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Kąt obrazowania min. 100 stopni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8208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Możliwości rozbudowy – opcje (dostępne w dniu składania oferty)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rozbudowy o głowice liniowe wykonane w technologii półprzewodnikowej – nie posiadającej kryształów piezoelektrycznych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ind w:left="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rozbudowy o oprogramowanie do oceny hemodynamiki przepływu krwi w sercu. Ocena min. rozkładu prędkości krwi, pomiar strat energii, automatyczne wykrywanie i pomiar wirów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ind w:left="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Warunki gwarancyjne i serwisowe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Okres gwarancji  min. 24 miesiące (na echokardiograf i głowice)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oferty zawiera wykonanie przeglądu / przeglądów w okresie gwarancyjnym, zgodnie z wymaganiami / zaleceniami producenta.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przystąpić do usunięcia wady, usterki lub awarii w terminie 48 godzin.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do usunięcia wady, usterki lub awarii w terminie 5 dni roboczych od daty zgłoszenia.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Instrukcja obsługi w języku polskim (dostarczyć wraz z aparatem)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Certyfikaty i dopuszczenia zgodne z obowiązującym prawem, deklaracje zgodności, wpis do rejestru urządzeń medycznych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pStyle w:val="Tekstpodstawowy"/>
        <w:spacing w:after="0"/>
        <w:jc w:val="both"/>
        <w:rPr>
          <w:rFonts w:ascii="Calibri" w:hAnsi="Calibri" w:cs="Calibri"/>
          <w:sz w:val="20"/>
          <w:szCs w:val="20"/>
          <w:lang w:val="pl-PL"/>
        </w:rPr>
      </w:pPr>
    </w:p>
    <w:p>
      <w:pPr>
        <w:pStyle w:val="Tekstblokowy1"/>
        <w:numPr>
          <w:ilvl w:val="0"/>
          <w:numId w:val="14"/>
        </w:numPr>
        <w:tabs>
          <w:tab w:val="clear" w:pos="720"/>
          <w:tab w:val="num" w:pos="284"/>
        </w:tabs>
        <w:ind w:left="284" w:right="118" w:hanging="284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lastRenderedPageBreak/>
        <w:t>Oświadczamy, że oferowany, powyżej wyspecyfikowany sprzęt jest kompletny i po zainstalowaniu będzie gotowy do eksploatacji, bez żadnych dodatkowych zakupów i inwestycji (poza typowymi, znormalizowanymi materiałami eksploatacyjnymi i przygotowaniem adaptacyjnym pomieszczenia).</w:t>
      </w:r>
    </w:p>
    <w:p>
      <w:pPr>
        <w:pStyle w:val="Tekstpodstawowy"/>
        <w:spacing w:after="0"/>
        <w:jc w:val="both"/>
        <w:rPr>
          <w:rFonts w:ascii="Calibri" w:hAnsi="Calibri" w:cs="Calibri"/>
          <w:sz w:val="20"/>
          <w:szCs w:val="20"/>
          <w:lang w:val="pl-PL"/>
        </w:rPr>
      </w:pPr>
    </w:p>
    <w:p>
      <w:pPr>
        <w:spacing w:after="0" w:line="240" w:lineRule="auto"/>
        <w:ind w:left="4956" w:firstLine="708"/>
        <w:jc w:val="center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>…..…………..…………………………………</w:t>
      </w:r>
    </w:p>
    <w:p>
      <w:pPr>
        <w:spacing w:after="0" w:line="240" w:lineRule="auto"/>
        <w:ind w:left="5245" w:right="-2"/>
        <w:jc w:val="center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(podpis upoważnionego przedstawiciela Wykonawcy)</w:t>
      </w:r>
      <w:r>
        <w:rPr>
          <w:rFonts w:ascii="Calibri" w:hAnsi="Calibri" w:cs="Calibri"/>
          <w:sz w:val="20"/>
          <w:szCs w:val="20"/>
        </w:rPr>
        <w:t xml:space="preserve"> </w:t>
      </w:r>
    </w:p>
    <w:p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Zadanie nr 3 – Aparatura kardiologiczna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Zamówienie obejmuje: dostawę, montaż, uruchomienie i przeszkolenie personelu.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 xml:space="preserve">Termin realizacji: do 4 tygodni od daty podpisania umowy. 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>3.1 – Aparat EKG – 5 sztuk</w:t>
      </w:r>
    </w:p>
    <w:tbl>
      <w:tblPr>
        <w:tblW w:w="1292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208"/>
        <w:gridCol w:w="1701"/>
        <w:gridCol w:w="2410"/>
      </w:tblGrid>
      <w:tr>
        <w:trPr>
          <w:trHeight w:val="68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WARUNEK GRANICZNY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PARAMETR OFEROWANY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Model/Typ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katalogowy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 – min. 2025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Fabrycznie nowy, nieużywany do prezentacji, wyklucza się aparaty demo,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rekondycjonowane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itd.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Aparat EKG - prezentacja na wyświetlaczu 1, 3, 6 lub 12 przebiegów EKG z analizą i interpretacją danych z badań zapisanych w pamięci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ind w:right="-2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Tryb pracy automatyczny, ręczny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Aparat wyposażony w klawiaturę alfanumeryczną, funkcyjną oraz panel dotykowy.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Rejestracja 12 standardowych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odprowadzeń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EKG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ind w:right="-2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Wydruk w trybie 1, 3, 6 lub 12 przebiegów EKG, drukowanie wybranej grupy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ind w:right="-2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Automatyczne wykrywanie załamków P, QRS, T, oraz pomiar amplitud wszystkich załamków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Pomiar interwałów R-R, P-Q, Q-T, oraz czasów trwania P i QRS . Pomiar poziomu nachylenia odcinka ST. Ciągły pomiar HR- prezentacja na wyświetlaczu.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Regulowana długość zapisu badania automatycznego- w przedziale od 6 do 30 sekund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11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Zapis wsteczny EKG (1-30 sek.)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ustawienia parametrów przebiegu: prędkości, czułości i intensywności wydruku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Kolorowy wyświetlacz LCD min.7” umożliwiający jednoczesne wyświetlanie 12 krzywych EKG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Zapis  automatyczny z funkcją zapisu do „schowka” sygnału EKG ze wszystkich 12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odprowadzeń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jednocześnie, a następnie w zależności od ustawień: wydrukowanie badania, analizy, interpretacji lub zapisanie badania do baz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Pamięć wewnętrzna do przechowywania min. 1000 zapisów EKG z możliwością archiwizacji na zewnętrznym nośniku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Możliwe rodzaje badań: ręczne, AUTO, SPIRO, automatyczne do schowka, AUTOMANUAL, LONG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Wykrywanie implantowanego kardiostymulatora serca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Wydruk na drukarce aparatu lub zewnętrznej drukarce PCL5/PCL6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Sygnalizacja odłączonych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odprowadzeń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niezależna dla każdego kanału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Wydruk na papierze o szerokości min. 112 mm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Prędkość zapisu: minimum 5; 10; 25; 50 mm/s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Czułość wydruku: minimum 2,5; 5; 10; 20 mm/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Zasilanie z sieci elektroenergetycznej 230V 50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Hz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 z wbudowanego w aparat bezobsługowego akumulatora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Przewodowa komunikacja z siecią LAN lub Internet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Trzy porty USB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Współpraca z oprogramowaniem posiadanym przez Zamawiającego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Cardioteka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lub rozwiązanie równoważne np. dostawa wraz z aparatem nowego oprogramowania kompatybilnego z oferowanym aparatem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Częstotliwość próbkowania: 8000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Hz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na kanał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</w:rPr>
              <w:t>Wyposażenie:</w:t>
            </w:r>
          </w:p>
          <w:p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</w:rPr>
              <w:t xml:space="preserve">Komplet kabli, elektrody przyssawkowe 6 szt., elektrody kończynowe dla dorosłych 4 szt., 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</w:rPr>
              <w:lastRenderedPageBreak/>
              <w:t xml:space="preserve">papier do EKG 1 rolka, stolik - wózek medyczny na aparat (blokada na kołach, pojemnik na akcesoria, taca/półka na aparat z mocowaniem, obrotowy wysięgnik na kabel pacjenta) + </w:t>
            </w:r>
            <w:r>
              <w:rPr>
                <w:rFonts w:ascii="Calibri" w:eastAsia="Aptos" w:hAnsi="Calibri" w:cs="Calibri"/>
                <w:sz w:val="20"/>
                <w:szCs w:val="20"/>
              </w:rPr>
              <w:t>kabel do aparatu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Warunki gwarancyjne i serwisowe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Okres gwarancji  min. 24 miesiące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oferty zawiera wykonanie przeglądu / przeglądów w okresie gwarancyjnym, zgodnie z wymaganiami / zaleceniami producenta.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przystąpić do usunięcia wady, usterki lub awarii w terminie 48 godzin.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do usunięcia wady, usterki lub awarii w terminie 5 dni roboczych od daty zgłoszenia.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Instrukcja obsługi w języku polskim (dostarczyć wraz z aparatem)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Certyfikaty i dopuszczenia zgodne z obowiązującym prawem, deklaracje zgodności, wpis do rejestru urządzeń medycznych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>3.2 – Defibrylator – 1 sztuka</w:t>
      </w:r>
    </w:p>
    <w:tbl>
      <w:tblPr>
        <w:tblW w:w="1292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208"/>
        <w:gridCol w:w="1701"/>
        <w:gridCol w:w="2410"/>
      </w:tblGrid>
      <w:tr>
        <w:trPr>
          <w:trHeight w:val="68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WARUNEK GRANICZNY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PARAMETR OFEROWANY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Model/Typ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katalogowy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 – min. 2025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Fabrycznie nowy, nieużywany do prezentacji, wyklucza się aparaty demo,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rekondycjonowane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itd.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Zasilanie akumulatorowo - sieciowe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 podać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keepNext/>
              <w:snapToGrid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Zintegrowany zasilacz umożliwiający ciągłą pracę aparatu z sieci prądu zmiennego 230 V/ 50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Wymienny akumulator, wskaźnik poziomu naładowania akumulatora na ekranie defibrylatora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Czas monitorowania z zasilanie akumulatorowego min. 3 godziny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8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Zasilanie całkowicie naładowanego akumulatora pozwalające na minimum 100 defibrylacji z max energią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Waga aparatu w pełnej gotowości do interwencji z akumulatorem poniżej 9,5 kg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Kabel EKG 3- żyłowy umożliwiający monitorowanie 6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odprowadzeń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EKG jednocześnie ( I, II, III,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aVr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Avl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aVf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). Możliwość monitorowania odprowadzenia przedsercowego (V) po podłączeniu kabla EKG 5-cio żyłowego, po podłączeniu kabla EKG 10-cio żyłowego możliwość monitorowania 12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odprowadzeń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jednocześnie.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 wyposażeniu kabel 3-żyłowy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Pomiar oddechu z kabla EKG w zakresie min. 5 - 150 oddechów/min. Z prezentacją krzywej oraz z alarmem bezdechu w zakresie min. 5-55s.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TAK, podać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Ekran monitora typu TFT, przekątna ekranu min. 6,5”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TAK, podać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Wskaźnik częstości akcji serca co najmniej 30 do 300 u/min.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TAK, podać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Regulowane wzmocnienie sygnału EKG w zakresie 0,25/0, 5/1, 0/2, 0/4,0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TAK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Zapamiętywanie w pamięci defibrylatora fali EKG z ostatnich co najmniej 6 godzin monitorowania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TAK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Archiwizacja ostatnich minimum 1000 zdarzeń wraz z datą i czasem wystąpienia z możliwością wydruku zapisu opóźnionego, podsumowań zdarzeń, trendów, wyników testu z archiwum zapisanego na karcie SD.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TAK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Wbudowane alarmy dźwiękowe i wzrokowe, z podziałem na alarmy niskiego, średniego i wysokiego priorytetu.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natychmiastowo wyłączenia wszystkich alarmów za pomocą jednego przycisku/ ikony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Tryb pauzy dla funkcji alarmu umożliwiający chwilowe wyłączenie alarmów na min. 120 sekund z automatycznym wznowieniem alarmów po czasie.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TAK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Wbudowane alarmy częstości rytmu serca z regulacją granic występowania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Funkcja auto-testu z możliwością ustawienia częstotliwości oraz godziny wykonywanego testu oraz wykonanie auto-testu na żądanie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kopiowania danych wraz z oprogramowaniem do odczytu danych w komputerze PC, poprzez kartę 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>Złącze do podłączenia monitora kopiującego VGA.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Tryb pracy- ręczny i półautomatyczny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24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Niskoenergetyczna dwufazowa fala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defibrylacyjna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Czas ładowania do energii 360J nie dłuższy niż 7 sekund na zasilaniu sieciowym, czas ładowania do energii 300 J nie dłuższy niż 10 sekund na zasilaniu bateryjnym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TAK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Zakres regulacji energii minimum od 1J do 360 J, minimum 21 poziomów energii do defibrylacji zewnętrznej/ kardiowersji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TAK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Pełne sterowanie funkcjami aparatu (wybór energii, ładowanie, wyzwolenie wstrząsu) za pomocą elementów regulacyjnych na płycie czołowej oraz ładowanie energii za pomocą jednego z przycisku znajdujący na obu łyżkach.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Łyżki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defibrylacyjne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dla dorosłych i dzieci zintegrowane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Defibrylacja synchroniczna - kardiowersja i asynchroniczna. Możliwość kardiowersji z łyżek stałych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Rejestrator termiczny drukujący: EKG, data, godzina, szerokość papieru min. 55 mm, dostarczona energia defibrylacji, alarmy, dane personalna pacjenta, etc.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- min. 2 prędkości wydruku: 25 i 50 mm/sek.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min. 3 kanałowy wydruk z możliwością  wydruku min. 6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odprowadzeń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jednocześnie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wydruku minimum 15s krzywej EKG z wykorzystaniem minimum 4s sygnału z pamięci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TAK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Wydruk automatyczny, na zlecenie ręczne oraz w sytuacji alarmowej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Funkcja metronomu w trybie ręcznym i półautomatycznym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Funkcja stymulacji zewnętrznej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Stymulacja zewnętrzna w trybie “Rytm sztywny” i na żądanie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TAK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Regulacja częstości stymulacji w zakresie min. 30 do 180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imp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./min.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Regulacja prądu stymulacji w zakresie min. 0-200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Pomiar SpO2 - odporny na niską perfuzję i artefakty ruchowe typu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Nellcor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OxiMax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lub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Masimo</w:t>
            </w:r>
            <w:proofErr w:type="spellEnd"/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zakres pomiaru saturacji min: 0-100 %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- zakres pomiaru tętna obwodowego w zakresie min. 20-300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bpm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br/>
              <w:t xml:space="preserve">- prezentacja krzywej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pletyzmograficznej</w:t>
            </w:r>
            <w:proofErr w:type="spellEnd"/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wyposażenie: przedłużacz i czujnik wielorazowy SpO</w:t>
            </w:r>
            <w:r>
              <w:rPr>
                <w:rFonts w:ascii="Calibri" w:hAnsi="Calibri" w:cs="Calibri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typu klips na palec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Pomiar NIBP – wyposażeniu wężyk i mankiet dla dorosłych- zakres pomiaru min: 15 – 255 mmHg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- tryb pracy: ręczny, automatyczny,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- czas repetycji pomiaru min: 1 – 480 min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- wyświetlane wartości ciśnienia: skurczowe, rozkurczowe, średnie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- podręczne zestawienie ostatnio wykonanych pomiarów bez konieczności wchodzenia w archiwum urządzenia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- wielorazowy mankiet do pomiaru ciśnienia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Pomiar kapnometrii </w:t>
            </w:r>
          </w:p>
          <w:p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Pomiar etCO2 i inCO2 w strumieniu głównym. W komplecie adapter wielorazowy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Pomiar temperatury</w:t>
            </w:r>
          </w:p>
          <w:p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-wyposażenie czujnik temperatury powierzchniowej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rozbudowy o pomiar ciśnienia inwazyjnego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Stojak jezdny ze stali nierdzewnej z koszykiem na akcesoria na 6 kołowej podstawie z możliwością wypięcia defibrylatora bez użycia narzędzi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Warunki gwarancyjne i serwisowe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Okres gwarancji  min. 24 miesiące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oferty zawiera wykonanie przeglądu / przeglądów w okresie gwarancyjnym, zgodnie z wymaganiami / zaleceniami producenta.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przystąpić do usunięcia wady, usterki lub awarii w terminie 48 godzin.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do usunięcia wady, usterki lub awarii w terminie 5 dni roboczych od daty zgłoszenia.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Instrukcja obsługi w języku polskim (dostarczyć wraz z aparatem)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Certyfikaty i dopuszczenia zgodne z obowiązującym prawem, deklaracje zgodności, wpis do rejestru urządzeń medycznych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pStyle w:val="Tekstpodstawowy"/>
        <w:spacing w:after="0"/>
        <w:jc w:val="both"/>
        <w:rPr>
          <w:rFonts w:ascii="Calibri" w:hAnsi="Calibri" w:cs="Calibri"/>
          <w:sz w:val="20"/>
          <w:szCs w:val="20"/>
          <w:lang w:val="pl-PL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>3.3 – Rejestrator EKG – 5 sztuk</w:t>
      </w:r>
    </w:p>
    <w:tbl>
      <w:tblPr>
        <w:tblW w:w="1292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208"/>
        <w:gridCol w:w="1701"/>
        <w:gridCol w:w="2410"/>
      </w:tblGrid>
      <w:tr>
        <w:trPr>
          <w:trHeight w:val="68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WARUNEK GRANICZNY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PARAMETR OFEROWANY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Model/Typ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katalogowy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Rok produkcji – min. 2025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Fabrycznie nowy, nieużywany do prezentacji, wyklucza się rejestratory demo,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rekondycjonowane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itd.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>
            <w:pPr>
              <w:keepNext/>
              <w:snapToGrid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Aparat do badań elektrokardiograficznych min. 3 kanałowy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Tak, podać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Zasilanie: baterie alkaliczne lub akumulatorki 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Kontrola stanu baterii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Wyposażenie: karta SD – 8 GB pamięci), kabel EKG  7 – żyłowy szt. 2   </w:t>
            </w:r>
          </w:p>
          <w:p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10 – żyłowy szt. 1, elektrody jednorazowe (min. 50 sztuk), torba 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holter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, baterie lub akumulatory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Rejestracja 3 lub 12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odprowadzeń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EKG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Rejestracja sygnału EKG przez okres 24, 48 godzin lub 7 dni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Trójkolorowa dioda i sygnalizacja dźwiękowa informująca o stanie rejestratora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Sygnalizacja uszkodzonej karty micro SDHC, wyczerpanej baterii, INOP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Uruchomienie rejestracji przez przycisk zdarzeń lub automatycznie po 10 minutach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Rejestracja dwóch rodzajów zdarzeń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Częstotliwość próbkowania 2000Hz przy rozdzielczości zapisu 24 bity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Filtr izolinii 0,05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Analiza pracy rozrusznika serca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Możliwość uruchomienia rejestracji poprzez komunikację bezprzewodową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Wybór trybu pracy: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Optimal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(częstotliwość próbkowania 250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Hz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textAlignment w:val="baseline"/>
              <w:rPr>
                <w:rFonts w:ascii="Calibri" w:eastAsia="N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NSimSun" w:hAnsi="Calibri" w:cs="Calibri"/>
                <w:sz w:val="20"/>
                <w:szCs w:val="20"/>
                <w:lang w:eastAsia="zh-CN" w:bidi="hi-IN"/>
              </w:rPr>
              <w:t>Bezprzewodowa transmisja danych umożliwiająca podgląd zapisu EKG w czasie rzeczywistym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Waga: 86 g ± 15 g bez baterii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20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Wymiary: 76 x 72 x 23 mm ± 10%  (dł. x szer. x wys.)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Współpraca z oprogramowaniem posiadanym przez Zamawiającego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Holcard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24W lub rozwiązanie równoważne np. dostarczenie nowego oprogramowania kompatybilnego z oferowanym rejestratorem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Warunki gwarancyjne i serwisowe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Okres gwarancji  min. 24 miesiące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oferty zawiera wykonanie przeglądu / przeglądów w okresie gwarancyjnym, zgodnie z wymaganiami / zaleceniami producenta.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przystąpić do usunięcia wady, usterki lub awarii w terminie 48 godzin.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do usunięcia wady, usterki lub awarii w terminie 5 dni roboczych od daty zgłoszenia.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Instrukcja obsługi w języku polskim (dostarczyć wraz z rejestratorem)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Certyfikaty i dopuszczenia zgodne z obowiązującym prawem, deklaracje zgodności, wpis do rejestru urządzeń medycznych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pStyle w:val="Tekstblokowy1"/>
        <w:jc w:val="both"/>
        <w:rPr>
          <w:rFonts w:ascii="Calibri" w:hAnsi="Calibri" w:cs="Calibri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>3.4 – Rejestrator ciśnienia – 9 sztuk</w:t>
      </w:r>
    </w:p>
    <w:tbl>
      <w:tblPr>
        <w:tblW w:w="1292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208"/>
        <w:gridCol w:w="1701"/>
        <w:gridCol w:w="2410"/>
      </w:tblGrid>
      <w:tr>
        <w:trPr>
          <w:trHeight w:val="68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WARUNEK GRANICZNY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PARAMETR OFEROWANY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Model/Typ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katalogowy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 – min. 2025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Fabrycznie nowy, nieużywany do prezentacji, wyklucza się rejestratory demo,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rekondycjonowane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itd.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08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Rejestrator RR do długotrwałego monitorowania ciśnienia tętniczego krwi metoda oscylometryczną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keepNext/>
              <w:snapToGrid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Zakres mierzonego ciśnienia min. od 0 do 300 mm/Hg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Automatyczne dobieranie ciśnienia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Przycisk na urządzeniu umożliwiający pomiar na żądanie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Zasilanie: baterie alkaliczne lub akumulatorki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Kontrola stanu baterii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Oszczędność energii w trybie wielogodzinnej rejestracji (zastosowanie głębokiego uśpienia)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Wewnętrzny zegar czasu rzeczywistego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Wyświetlacz do odczytu ostatniego badania ciśnienia oraz klawiatura funkcyjna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Połączenie z komputerem poprzez kabel USB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Możliwość podziału doby na 6 podokresów  pomiarowych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Wymiary: </w:t>
            </w:r>
            <w:r>
              <w:rPr>
                <w:rFonts w:ascii="Calibri" w:hAnsi="Calibri" w:cs="Calibri"/>
                <w:sz w:val="20"/>
                <w:szCs w:val="20"/>
              </w:rPr>
              <w:t>90 x 36 x 93 mm ± 10%  (dł. x szer. x wys.)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Waga: &lt;190 g (bez baterii)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Przetwornik: 24 bity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Ilość badań w pamięci: 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Funkcja testu manometru: pomiar ciśnienia statycznego z dwóch niezależnych modułów pomiarowych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Możliwość rozpoczęcia rejestracji bez użycia komputera i dedykowanego oprogramowania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Odczyt badania z urządzenia w programie i jego archiwizacja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Pomiar, rejestracja i analiza ciśnienia skurczowego, rozkurczowego, średniego krwi oraz częstotliwości rytmu serca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programowania ręcznego bez użycia komputera i dedykowanego programowania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Funkcja testu szczelności (automatyczna weryfikacja poprawności działania urządzenia, szczelności zaworów, czujników, pompy i szczelności mankietu).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podziału okresu badań na podokresy i ich programowanie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25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programowania czasu wykonania poszczególnych pomiarów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stworzenia indywidualnego planu pomiarowego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Analiza wyników. Możliwość przeglądania wyników pomiarów w formie tabeli, wykresów i histogramów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  <w:p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Tabela pomiarów w raporcie z uwzględnieniem czasu wykonania pomiaru określeniem SYS, DIA, MAP, Tętna dla każdego pomiaru.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Możliwości wprowadzenia notatki do każdego pomiaru w tabeli.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Wyliczenie takich wartości jak: ciśnienia maksymalne, średnie ważone ciśnienia i tętna, ładunku ciśnienia krwi dla całości badania jak i dla każdego podokresu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Nieprawidłowe wartości pomiarowe  widoczne w postaci komentarza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Wyposażenie: mankiet dla dorosłych – rozmiar średni, przewód ciśnieniowy, łącznik mankietu i przewodu ciśnieniowego, torba z rejestratorem z pasem, baterie alkaliczne (AA) – 2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Warunki gwarancyjne i serwisowe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Okres gwarancji  min. 24 miesiące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oferty zawiera wykonanie przeglądu / przeglądów w okresie gwarancyjnym, zgodnie z wymaganiami / zaleceniami producenta.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przystąpić do usunięcia wady, usterki lub awarii w terminie 48 godzin.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do usunięcia wady, usterki lub awarii w terminie 5 dni roboczych od daty zgłoszenia.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Instrukcja obsługi w języku polskim (dostarczyć wraz z rejestratorem)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Certyfikaty i dopuszczenia zgodne z obowiązującym prawem, deklaracje zgodności, wpis do rejestru urządzeń medycznych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pStyle w:val="Tekstblokowy1"/>
        <w:jc w:val="both"/>
        <w:rPr>
          <w:rFonts w:ascii="Calibri" w:hAnsi="Calibri" w:cs="Calibri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>3.5 – Worek resuscytacyjny z maską (AMBU) – 2 sztuki</w:t>
      </w:r>
    </w:p>
    <w:tbl>
      <w:tblPr>
        <w:tblW w:w="1292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208"/>
        <w:gridCol w:w="1701"/>
        <w:gridCol w:w="2410"/>
      </w:tblGrid>
      <w:tr>
        <w:trPr>
          <w:trHeight w:val="68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WARUNEK GRANICZNY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PARAMETR OFEROWANY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Model/Typ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katalogowy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 – min. 2025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Fabrycznie nowy, nieużywany do prezentacji, wyklucza się urządzenia demo,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rekondycjonowane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itd.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Resuscytator silikonowy 1500 ml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08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Maska nr 5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Rezerwuar 2000 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Przewód tlenowy o długości 2,1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Zawór bezpieczeństwa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Warunki gwarancyjne i serwisowe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Okres gwarancji  min. 24 miesiące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oferty zawiera wykonanie przeglądu / przeglądów w okresie gwarancyjnym, zgodnie z wymaganiami / zaleceniami producenta.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przystąpić do usunięcia wady, usterki lub awarii w terminie 48 godzin.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do usunięcia wady, usterki lub awarii w terminie 5 dni roboczych od daty zgłoszenia.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Instrukcja obsługi w języku polskim (dostarczyć wraz z aparatem)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Certyfikaty i dopuszczenia zgodne z obowiązującym prawem, deklaracje zgodności, wpis do rejestru urządzeń medycznych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pStyle w:val="Tekstblokowy1"/>
        <w:jc w:val="both"/>
        <w:rPr>
          <w:rFonts w:ascii="Calibri" w:hAnsi="Calibri" w:cs="Calibri"/>
        </w:rPr>
      </w:pPr>
    </w:p>
    <w:p>
      <w:pPr>
        <w:pStyle w:val="Tekstblokowy1"/>
        <w:jc w:val="both"/>
        <w:rPr>
          <w:rFonts w:ascii="Calibri" w:hAnsi="Calibri" w:cs="Calibri"/>
        </w:rPr>
      </w:pPr>
    </w:p>
    <w:p>
      <w:pPr>
        <w:pStyle w:val="Tekstblokowy1"/>
        <w:numPr>
          <w:ilvl w:val="0"/>
          <w:numId w:val="14"/>
        </w:numPr>
        <w:tabs>
          <w:tab w:val="clear" w:pos="720"/>
          <w:tab w:val="num" w:pos="284"/>
        </w:tabs>
        <w:ind w:left="284" w:right="118" w:hanging="284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Oświadczamy, że oferowany, powyżej wyspecyfikowany sprzęt jest kompletny i po zainstalowaniu będzie gotowy do eksploatacji, bez żadnych dodatkowych zakupów i inwestycji (poza typowymi, znormalizowanymi materiałami eksploatacyjnymi i przygotowaniem adaptacyjnym pomieszczenia).</w:t>
      </w:r>
    </w:p>
    <w:p>
      <w:pPr>
        <w:pStyle w:val="Tekstpodstawowy"/>
        <w:spacing w:after="0"/>
        <w:jc w:val="both"/>
        <w:rPr>
          <w:rFonts w:ascii="Calibri" w:hAnsi="Calibri" w:cs="Calibri"/>
          <w:sz w:val="20"/>
          <w:szCs w:val="20"/>
          <w:lang w:val="pl-PL"/>
        </w:rPr>
      </w:pPr>
    </w:p>
    <w:p>
      <w:pPr>
        <w:spacing w:after="0" w:line="240" w:lineRule="auto"/>
        <w:ind w:left="4956" w:firstLine="708"/>
        <w:jc w:val="center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>…..…………..…………………………………</w:t>
      </w:r>
    </w:p>
    <w:p>
      <w:pPr>
        <w:spacing w:after="0" w:line="240" w:lineRule="auto"/>
        <w:ind w:left="5245" w:right="-2"/>
        <w:jc w:val="center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(podpis upoważnionego przedstawiciela Wykonawcy)</w:t>
      </w:r>
      <w:r>
        <w:rPr>
          <w:rFonts w:ascii="Calibri" w:hAnsi="Calibri" w:cs="Calibri"/>
          <w:sz w:val="20"/>
          <w:szCs w:val="20"/>
        </w:rPr>
        <w:t xml:space="preserve"> </w:t>
      </w:r>
    </w:p>
    <w:p>
      <w:pPr>
        <w:spacing w:after="0" w:line="240" w:lineRule="auto"/>
        <w:ind w:right="-2"/>
        <w:rPr>
          <w:rFonts w:ascii="Calibri" w:hAnsi="Calibri" w:cs="Calibri"/>
          <w:bCs/>
          <w:i/>
          <w:iCs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Zadanie nr 4 – Pompy </w:t>
      </w:r>
      <w:proofErr w:type="spellStart"/>
      <w:r>
        <w:rPr>
          <w:rFonts w:ascii="Calibri" w:hAnsi="Calibri" w:cs="Calibri"/>
          <w:b/>
          <w:sz w:val="20"/>
          <w:szCs w:val="20"/>
        </w:rPr>
        <w:t>strzykawkowe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ze stacjami dokującymi i pokrywami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Zamówienie obejmuje: dostawę.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 xml:space="preserve">Termin realizacji: do 8 tygodni od daty podpisania umowy. 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 xml:space="preserve">4.1 – Pompa </w:t>
      </w:r>
      <w:proofErr w:type="spellStart"/>
      <w:r>
        <w:rPr>
          <w:rFonts w:ascii="Calibri" w:hAnsi="Calibri" w:cs="Calibri"/>
          <w:b/>
          <w:sz w:val="20"/>
          <w:szCs w:val="20"/>
          <w:lang w:eastAsia="pl-PL"/>
        </w:rPr>
        <w:t>strzykawkowa</w:t>
      </w:r>
      <w:proofErr w:type="spellEnd"/>
      <w:r>
        <w:rPr>
          <w:rFonts w:ascii="Calibri" w:hAnsi="Calibri" w:cs="Calibri"/>
          <w:b/>
          <w:sz w:val="20"/>
          <w:szCs w:val="20"/>
          <w:lang w:eastAsia="pl-PL"/>
        </w:rPr>
        <w:t xml:space="preserve"> – 18 sztuk</w:t>
      </w:r>
    </w:p>
    <w:tbl>
      <w:tblPr>
        <w:tblW w:w="1292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208"/>
        <w:gridCol w:w="1701"/>
        <w:gridCol w:w="2410"/>
      </w:tblGrid>
      <w:tr>
        <w:trPr>
          <w:trHeight w:val="68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WARUNEK GRANICZNY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PARAMETR OFEROWANY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Model/Typ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katalogowy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 – min. 2025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Fabrycznie nowy, nieużywany do prezentacji, wyklucza się urządzenia demo,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rekondycjonowane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itd.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Pompa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strzykawkowa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sterowana elektronicznie przeznaczona do stosowania u dorosłych, dzieci i noworodków do tymczasowego lub ciągłego podawania roztworów pozajelitowych i dojelitowych za pośrednictwem standardowych medycznych dróg dostępu. Do tych dróg należą m.in.: droga dożylna, dotętnicza, podskórna, zewnątrzoponowa i dojelitowa.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Zasilanie 230V 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Hz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bezpośrednio z sieci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Klasa ochronności II lub równoważna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Masa pompy gotowej do użycia poniżej 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Wymiary pompy (Szer. x Wys. x Gł.)max 260 mm x 70 mm x 170 mm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Dokładność podaży +/- 2%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Menu pompy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Instrukcja obsługi zaimplementowana w menu pompy, ułatwiająca obsługę urządzenia podczas zakładania strzykawki.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Stopień ochrony IP 44 lub równoważny, chroniący przed bryzgami wody z dowolnego kierunku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Kolorowy wyświetlacz min.5", umożliwiający pełne dotykowe sterowanie i obsługę pompy; Wysoka rozdzielczość wyświetlanych informacji, min. 800x240 punktów.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13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Wbudowany uchwyt do przenoszenia pompy; Możliwość łączenia pomp w moduły i przenoszenia bez użycia stacji dokującej -  3 pompy na jednym uchwycie; Odłączalny chwyt do mocowania pompy do stojaków infuzyjnych, oraz szyn poziomych. Zakres regulacji 20-40mm.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Strzykawka automatycznie mocowana od przodu, chroniona przed drzwiczki pompy; Mechanizm blokujący tłok strzykawki, zabezpieczający  przed swobodnym  niekontrolowanym przepływem działający niezależnie od położenia głowicy napędowej w stosunku do tłoka strzykawki. Aktualny status strzykawki wyświetlany na ekranie pompy w formie graficznej.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Pompa skalibrowana do pracy ze strzykawkami o objętości 2/3,5, 10, 20, 30 i 50/60 ml różnych typów oraz różnych producentów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Zatrzaskowe mocowanie w stacji dokującej, bez konieczności przykręcania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Komunikacja pomiędzy pompą a stacja dokującą odbywa się za pośrednictwem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IrDA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Pompa wyposażona w moduł łączności bezprzewodowej WLAN w standardach 802.11a, 802.11b, 802.11g, 802.11n; Wspierane prędkości transferu WLAN 802.11a (OFDM): 6/9/12/18/24/36/48/54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Mbit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/s, 802.11b (DSSS, CCK): 1/2/5.5/11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Mbit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/s, 802.11g (OFDM): 6/9/12/18/24/36/48/54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Mbit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/s 802.11n (OFDM, HT20, MCS 0-15):Full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guard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interval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6.5/13/19.5/26/39/52/58.5/65/78/104/117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Mbit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/s,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Short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guard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interval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1.2/14.4/21.7/28.9/29.9/43.3/57.8/65/72.2/86.7/115.6/130/144.4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Mbit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/s; Standardy bezpieczeństwa: Wireless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Equivalent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Privacy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(WEP), Wi-Fi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Protected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Access (WPA), IEEE 802.11i (WPA2),FIPS 140-2 Level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Pompa przygotowana do podłączenia do szpitalnego systemu informatycznego i komunikacji dwustronnej w standardzie HL7-IHE; Pompa wyposażona w bufor do przechowania informacji w przypadku utraty łączności. Całość komunikacji szyfrowana na zasadzie end-to-end.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Zakres prędkości infuzji min. 0,1 do 1800 ml/h ; Zmiana prędkości podaży bez przerywania infuzji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Wstępnie wybierana objętość w zakresie 0,10 - 9999 ml programowana co 0,01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Wstępnie wybierany czas w zakresie 00h01min - 99h59min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Automatyczna kalkulacja prędkości podaży po wprowadzeniu objętości i czasu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Możliwość programowania parametrów infuzji w mg,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mcg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IE,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mmol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lub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mEq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,z uwzględnieniem lub nie masy ciała w odniesieniu do czasu ( np. mg/kg/min; mg/kg/h; mg/kg/24h)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Pompa wyposażona w system redukcji błędów dawki.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System automatycznej redukcji bolusa po alarmie ciśnienia okluzji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27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Bolus: Prędkość bolusa możliwa do zaprogramowania w zakresie1-1800 ml/h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Tryby bolusa: Bolus na żądanie; Bolus programowany z automatyczną kalkulacją prędkości po wprowadzeniu objętości i czasu;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Możliwość podaży bolusa w jednostkach mg,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mcg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mmol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mEq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oraz jednostkach wagowych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Tryb stand-by w zakresie od 1 min do 24 godzin z programowaniem co 1 minutę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Regulacja intensywności podświetlenia na min. 8 poziomach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Biblioteka leków z możliwością wpisu min. 10000 leków, z możliwością podzielenia na min. 30 kategorii i 15 profili pacjentów; Każdy lek może być powiązany z limitami miękkimi, z limitami twardymi, oraz kolorowymi etykietami - min. 30 kombinacji kolorystycznych; Nazwa leku stale widoczna na wyświetlaczu pompy, również po wystąpieniu dowolnego alarmu; Możliwość wprowadzenia do pompy biblioteki leków bezpośrednio z komputera, lub zdalnie poprzez sieć szpitalną z centralnego serwera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Ciśnienie okluzji możliwe do ustawienia na min. 9 poziomach w zakresie od 75 do 900 mmHg; Wskaźnik ciśnienia okluzji stale widoczny na wyświetlaczu pompy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Wbudowany akumulator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litowo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jonowy; Zasilanie z wbudowanego akumulatora ok. 10 godz. przy przepływie 25 ml/h; Czas ponownego ładowania ok. 5 godz.; Na wyświetlaczu widoczna precyzyjna informacja o pozostałym czasie pracy akumulatora w godzinach i minutach; Automatyczne ładowanie akumulatora w pompie podłączonej do zasilania sieciowego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Rozbudowany system alarmów wizualnych i dźwiękowych;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Historia pracy dostępna z menu pompy, z możliwością zapisania do 1000 zdarzeń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Możliwość wprowadzenia informacji o dacie następnego przeglądu technicznego i wyświetlania jej przy każdym uruchomieniu pompy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Możliwość opcjonalnego rozszerzenia o oprogramowanie do monitorowania przebiegu infuzji na poszczególnych stanowiskach z wyszczególnieniem leków, dawek, stężeń oraz danych o ilościach płynów podanych, bądź pozostałych do końca infuzji.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Możliwość opcjonalnego rozszerzenia o oprogramowanie do TCI I PCA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Pompy infuzyjne kompatybilne z posiadanym przez Zamawiającego systemem Space Plus</w:t>
            </w:r>
            <w: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lub rozwiązanie równoważne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Warunki gwarancyjne i serwisowe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42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Okres gwarancji  min. 24 miesiące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oferty zawiera wykonanie przeglądu / przeglądów w okresie gwarancyjnym, zgodnie z wymaganiami / zaleceniami producenta.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przystąpić do usunięcia wady, usterki lub awarii w terminie 48 godzin.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do usunięcia wady, usterki lub awarii w terminie 5 dni roboczych od daty zgłoszenia.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Instrukcja obsługi w języku polskim (dostarczyć wraz z pompami)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Certyfikaty i dopuszczenia zgodne z obowiązującym prawem, deklaracje zgodności, wpis do rejestru urządzeń medycznych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>4.2 – Stacja dokująca na 4 pompy – 6 sztuk</w:t>
      </w:r>
    </w:p>
    <w:tbl>
      <w:tblPr>
        <w:tblW w:w="1292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208"/>
        <w:gridCol w:w="1701"/>
        <w:gridCol w:w="2410"/>
      </w:tblGrid>
      <w:tr>
        <w:trPr>
          <w:trHeight w:val="68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WARUNEK GRANICZNY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PARAMETR OFEROWANY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Model/Typ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katalogowy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 – min. 2025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Fabrycznie nowy, nieużywany do prezentacji, wyklucza się urządzenia demo,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rekondycjonowane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itd.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Stacja dokująca dla pomp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strzykawkowych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objętościowych umożliwiająca zasilanie wszystkich podłączonych pomp jednym przewodem zasilającym na min. 4 szt. pomp opisanych w pkt 4.1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Zasilanie 230V 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Hz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bezpośrednio z sieci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Klasa ochronności I lub równoważna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Ze względów bezpieczeństwa wszystkie złącza zasilania są wyłączone do momentu włożenia pompy.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Waga stacji dokującej dla 4 pomp poniżej 6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Wymiary 1 stacji razem z pokrywą (Szer. x Wys. x Gł.)max 285 x 365 x 250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9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Stopień ochrony IP 44 lub równoważny, chroniący przed bryzgami wody z dowolnego kierunku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Wbudowany uchwyt do mocowania stacji do kolumn anestezjologicznych, stojaków infuzyjnych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Możliwość łączenia stacji w moduły bez użycia specjalnych narzędzi.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Zespół połączonych stacji dokujących umożliwiający pracę do 24 pomp w obrębie jednego stanowiska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Stacja dokująca przy każdym stanowisku pacjenta wyposażona w dodatkowy system alarmów wizualnych i akustycznych pozwalających łatwo zidentyfikować stanowisko gdzie jest konieczna interwencja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Zatrzaskowe mocowanie pomp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Stacja wyposażona w interfejs przywołania personelu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Komunikacja pomiędzy pompą a stacja dokującą odbywa się za pośrednictwem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IrDA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Warunki gwarancyjne i serwisowe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Okres gwarancji  min. 24 miesiące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oferty zawiera wykonanie przeglądu / przeglądów w okresie gwarancyjnym, zgodnie z wymaganiami / zaleceniami producenta.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przystąpić do usunięcia wady, usterki lub awarii w terminie 48 godzin.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do usunięcia wady, usterki lub awarii w terminie 5 dni roboczych od daty zgłoszenia.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Instrukcja obsługi w języku polskim (dostarczyć wraz ze stacjami)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Certyfikaty i dopuszczenia zgodne z obowiązującym prawem, deklaracje zgodności, wpis do rejestru urządzeń medycznych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pStyle w:val="Tekstpodstawowy"/>
        <w:spacing w:after="0"/>
        <w:jc w:val="both"/>
        <w:rPr>
          <w:rFonts w:ascii="Calibri" w:hAnsi="Calibri" w:cs="Calibri"/>
          <w:sz w:val="20"/>
          <w:szCs w:val="20"/>
          <w:lang w:val="pl-PL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>4.3 – Pokrywa stacji – 3 sztuki</w:t>
      </w:r>
    </w:p>
    <w:tbl>
      <w:tblPr>
        <w:tblW w:w="1292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208"/>
        <w:gridCol w:w="1701"/>
        <w:gridCol w:w="2410"/>
      </w:tblGrid>
      <w:tr>
        <w:trPr>
          <w:trHeight w:val="68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WARUNEK GRANICZNY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PARAMETR OFEROWANY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Model/Typ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katalogowy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 – min. 2025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Fabrycznie nowy, nieużywany do prezentacji, wyklucza się urządzenia demo,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rekondycjonowane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itd.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Pokrywa stacji 3 szt.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Pokrywa stacji wyposażona w profil do odłożenia strzykawki podczas wymiany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TAK, podać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Warunki gwarancyjne i serwisowe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Okres gwarancji  min. 24 miesiące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oferty zawiera wykonanie przeglądu / przeglądów w okresie gwarancyjnym, zgodnie z wymaganiami / zaleceniami producenta.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przystąpić do usunięcia wady, usterki lub awarii w terminie 48 godzin.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do usunięcia wady, usterki lub awarii w terminie 5 dni roboczych od daty zgłoszenia.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Instrukcja obsługi w języku polskim (dostarczyć wraz z pokrywami)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Certyfikaty i dopuszczenia zgodne z obowiązującym prawem, deklaracje zgodności, wpis do rejestru urządzeń medycznych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pStyle w:val="Tekstblokowy1"/>
        <w:jc w:val="both"/>
        <w:rPr>
          <w:rFonts w:ascii="Calibri" w:hAnsi="Calibri" w:cs="Calibri"/>
        </w:rPr>
      </w:pPr>
    </w:p>
    <w:p>
      <w:pPr>
        <w:pStyle w:val="Tekstblokowy1"/>
        <w:numPr>
          <w:ilvl w:val="0"/>
          <w:numId w:val="14"/>
        </w:numPr>
        <w:tabs>
          <w:tab w:val="clear" w:pos="720"/>
          <w:tab w:val="num" w:pos="284"/>
        </w:tabs>
        <w:ind w:left="284" w:right="118" w:hanging="284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Oświadczamy, że oferowany, powyżej wyspecyfikowany sprzęt jest kompletny i po zainstalowaniu będzie gotowy do eksploatacji, bez żadnych dodatkowych zakupów i inwestycji (poza typowymi, znormalizowanymi materiałami eksploatacyjnymi i przygotowaniem adaptacyjnym pomieszczenia).</w:t>
      </w:r>
    </w:p>
    <w:p>
      <w:pPr>
        <w:pStyle w:val="Tekstpodstawowy"/>
        <w:spacing w:after="0"/>
        <w:jc w:val="both"/>
        <w:rPr>
          <w:rFonts w:ascii="Calibri" w:hAnsi="Calibri" w:cs="Calibri"/>
          <w:sz w:val="20"/>
          <w:szCs w:val="20"/>
          <w:lang w:val="pl-PL"/>
        </w:rPr>
      </w:pPr>
    </w:p>
    <w:p>
      <w:pPr>
        <w:spacing w:after="0" w:line="240" w:lineRule="auto"/>
        <w:ind w:left="4956" w:firstLine="708"/>
        <w:jc w:val="center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>…..…………..…………………………………</w:t>
      </w:r>
    </w:p>
    <w:p>
      <w:pPr>
        <w:spacing w:after="0" w:line="240" w:lineRule="auto"/>
        <w:ind w:left="5245" w:right="-2"/>
        <w:jc w:val="center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(podpis upoważnionego przedstawiciela Wykonawcy)</w:t>
      </w:r>
      <w:r>
        <w:rPr>
          <w:rFonts w:ascii="Calibri" w:hAnsi="Calibri" w:cs="Calibri"/>
          <w:sz w:val="20"/>
          <w:szCs w:val="20"/>
        </w:rPr>
        <w:t xml:space="preserve"> </w:t>
      </w:r>
    </w:p>
    <w:p>
      <w:pPr>
        <w:spacing w:after="0" w:line="240" w:lineRule="auto"/>
        <w:ind w:right="-2"/>
        <w:rPr>
          <w:rFonts w:ascii="Calibri" w:hAnsi="Calibri" w:cs="Calibri"/>
          <w:bCs/>
          <w:i/>
          <w:iCs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Zadanie nr 5 – Łóżka szpitalne i szafki przyłóżkowe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Zamówienie obejmuje: dostawę, montaż, uruchomienie i przeszkolenie personelu.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 xml:space="preserve">Termin realizacji: do 10 tygodni od daty podpisania umowy. 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>5.1 – Łóżko szpitalne – 20 sztuk</w:t>
      </w:r>
    </w:p>
    <w:tbl>
      <w:tblPr>
        <w:tblW w:w="1292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208"/>
        <w:gridCol w:w="1701"/>
        <w:gridCol w:w="2410"/>
      </w:tblGrid>
      <w:tr>
        <w:trPr>
          <w:trHeight w:val="68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WARUNEK GRANICZNY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PARAMETR OFEROWANY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Model/Typ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katalogowy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 – min. 2025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Fabrycznie nowe, nieużywane do prezentacji, wyklucza się łóżka demo,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rekondycjonowane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itd.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,Arial" w:hAnsi="Calibri" w:cs="Calibri"/>
                <w:sz w:val="20"/>
                <w:szCs w:val="20"/>
              </w:rPr>
              <w:t xml:space="preserve">Łóżko posiadające zewnętrzną ramę z segmentami umieszczonymi wewnątrz ramy leża. Rama łóżka wykonana z kształtowników stalowych o wymiarach min. 4 x 3 cm, pokrytych lakierem proszkowym, odpornym na uszkodzenia mechaniczne, chemiczne oraz promieniowanie UV.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,Arial" w:hAnsi="Calibri" w:cs="Calibri"/>
                <w:sz w:val="20"/>
                <w:szCs w:val="20"/>
              </w:rPr>
              <w:t>Wymiary zewnętrzne łóżka:</w:t>
            </w:r>
          </w:p>
          <w:p>
            <w:pPr>
              <w:spacing w:after="0" w:line="240" w:lineRule="auto"/>
              <w:ind w:left="170"/>
              <w:rPr>
                <w:rFonts w:ascii="Calibri" w:eastAsia="Calibri,Arial" w:hAnsi="Calibri" w:cs="Calibri"/>
                <w:sz w:val="20"/>
                <w:szCs w:val="20"/>
              </w:rPr>
            </w:pPr>
          </w:p>
          <w:p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,Arial" w:hAnsi="Calibri" w:cs="Calibri"/>
                <w:sz w:val="20"/>
                <w:szCs w:val="20"/>
              </w:rPr>
              <w:t xml:space="preserve">Długość całkowita: 2120 mm, (+/- 30 mm) </w:t>
            </w:r>
          </w:p>
          <w:p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,Arial" w:hAnsi="Calibri" w:cs="Calibri"/>
                <w:sz w:val="20"/>
                <w:szCs w:val="20"/>
              </w:rPr>
              <w:t xml:space="preserve">Szerokość całkowita bez barierek bocznych: 850 mm, (+/- 30 mm) </w:t>
            </w:r>
          </w:p>
          <w:p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,Arial" w:hAnsi="Calibri" w:cs="Calibri"/>
                <w:sz w:val="20"/>
                <w:szCs w:val="20"/>
              </w:rPr>
              <w:t>Szerokość całkowita wraz z zamontowanymi barierkami wynosi max.930 mm (wymiar leża 800x2000)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,Arial" w:hAnsi="Calibri" w:cs="Calibri"/>
                <w:sz w:val="20"/>
                <w:szCs w:val="20"/>
              </w:rPr>
              <w:t xml:space="preserve">W narożnikach leża 4 krążki odbojowe (umiejscowione w osi szczytu) chroniące ściany i łóżko przed uderzeniami i otarciami podczas zmiany położenia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TAK, podać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,Arial" w:hAnsi="Calibri" w:cs="Calibri"/>
                <w:sz w:val="20"/>
                <w:szCs w:val="20"/>
              </w:rPr>
              <w:t>Łóżko wyposażone w metalowe uchwyty trzymające materac przy min. dwóch segmentach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Szczyty łóżka wykonane z rur stalowych chromowanych. Szczyty z możliwością  szybkiego i prostego odjęcia,   wypełnione wysokiej jakości płytą HPL montowaną na stałe o grubości min. 7 mm , odporną na działanie wysokiej temperatury, uszkodzenia mechaniczne, chemiczne oraz promieniowanie UV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TAK, podać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Leże łóżka czterosegmentowe z czego min. 3 segmenty ruchome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Segmenty leża wypełnione materiałem z polipropylenu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10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narożnikach leża od strony wezgłowia tuleje do mocowania wieszaka kroplówki oraz wysięgnika z uchwytem do ręki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Regulacja kąta leża bezstopniowo, za pomocą sprężyny gazowej:</w:t>
            </w:r>
          </w:p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segment oparcia pleców w zakresie: 0 – 75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(± 5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),</w:t>
            </w:r>
          </w:p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segment oparcia uda w zakresie: min 42°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Regulacja segmentu oparcia pleców oraz uda wykonywana za pomocą dwóch niezależnych  dźwigni umieszczonych pod ramą leża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Regulacja segmentu podudzia ręczna, wspomagana mechanizmem zapadkowym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Hydrauliczna regulacja wysokości w zakresie: 400 - 850 mm (± 40 mm) - dokonywana za pomocą nożnej pompy hydraulicznej. Dźwignie montowane po obu stronach ramy leża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Przechyły wzdłużne  uzyskiwane za pomocą  sprężyny gazowej z blokadą. Dźwignia zwalniająca umieszczona pod ramą leża od strony nóg,</w:t>
            </w:r>
            <w:r>
              <w:rPr>
                <w:rFonts w:ascii="Calibri" w:eastAsia="Calibri,Arial" w:hAnsi="Calibri" w:cs="Calibri"/>
                <w:sz w:val="20"/>
                <w:szCs w:val="20"/>
              </w:rPr>
              <w:t xml:space="preserve"> uniemożliwiając dostęp dla leżącego pacjenta, w zakresie: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Kąt przechyłu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Trendelenburga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:  0 - 18° (± 2°),</w:t>
            </w:r>
          </w:p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Kąt przechyłu anty-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Trendelenburga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:  0 - 18° (± 2°).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Podstawa łóżka jezdna, wyposażona w 4 koła o średnicy min. 120 mm, zaopatrzone w centralną blokadę kół z funkcją jazdy na wprost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TAK, podać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Łóżko przystosowane do zamontowania barierek bocznych, ramy wyciągowej, uchwytów na basen oraz kaczkę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Bezpieczne obciążenie min. 220 kg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TAK, podać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Elementy wyposażenia łóżka:</w:t>
            </w:r>
          </w:p>
          <w:p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Barierki boczne ciągłe (na całej długości łóżka) składane, mocowane po bokach do szczytów łóżka za pomocą specjalnych uchwytów z możliwością odejmowania bez użycia narzędzi, poprzeczki barierek wykonane z aluminium. Mechanizm zwalniający barierkę z funkcją świadomego użycia (zabezpieczający przed niepożądanym opuszczeniem barierki). Barierki spełniające najnowszą normę bezpieczeństwa EN 60601-2-52  – 1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kpl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Do każdego łóżka</w:t>
            </w:r>
          </w:p>
          <w:p>
            <w:pPr>
              <w:pStyle w:val="Akapitzlist"/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Wieszak kroplówki – do każdego łóżka po 1 szt.</w:t>
            </w:r>
          </w:p>
          <w:p>
            <w:pPr>
              <w:pStyle w:val="Akapitzlist"/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Wysięgnik z uchwytem do ręki – do każdego łóżka po 1 szt.</w:t>
            </w:r>
          </w:p>
          <w:p>
            <w:pPr>
              <w:pStyle w:val="Akapitzlist"/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Materac dopasowany do ramy leża z zimnej pianki w pokrowcu paroprzepuszczalnym, nieprzenikliwy dla cieczy. Materac z możliwością wymiany pokrowca, pokrowiec z zamkiem błyskawicznym obszyty w literę „L” z okapnikiem, grubość minimum 12 cm, odporny na dezynfekcję – do każdego łóżka po 1 szt.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Możliwość wyboru kolorów wypełnień szczytów min. 10 kolorów oraz kolorów ramy łóżka min. 2 kolory w tym szary.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21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Warunki gwarancyjne i serwisowe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Okres gwarancji  min. 24 miesiące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oferty zawiera wykonanie przeglądu / przeglądów w okresie gwarancyjnym, zgodnie z wymaganiami / zaleceniami producenta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przystąpić do usunięcia wady, usterki lub awarii w terminie 72 godzin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do usunięcia wady, usterki lub awarii w terminie 7 dni roboczych od daty zgłoszenia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Instrukcja obsługi w języku polskim (dostarczyć wraz z łóżkami)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Certyfikaty i dopuszczenia zgodne z obowiązującym prawem, deklaracje zgodności, wpis do rejestru urządzeń medycznych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>5.2 – Szafka przyłóżkowa – 20 sztuk</w:t>
      </w:r>
    </w:p>
    <w:tbl>
      <w:tblPr>
        <w:tblW w:w="1292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208"/>
        <w:gridCol w:w="1701"/>
        <w:gridCol w:w="2410"/>
      </w:tblGrid>
      <w:tr>
        <w:trPr>
          <w:trHeight w:val="68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WARUNEK GRANICZNY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PARAMETR OFEROWANY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Model/Typ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katalogowy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 – min. 2025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Fabrycznie nowe, nieużywane do prezentacji, wyklucza się szafki demo,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rekondycjonowane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itd.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Korpus szafki wykonany z profili. Ramki szuflad oraz boki korpusu wykonane z ocynkowanej stali pokrytej lakierem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poliestrowo-epoksydowym</w:t>
            </w:r>
            <w:r>
              <w:rPr>
                <w:rFonts w:ascii="Calibri" w:hAnsi="Calibri" w:cs="Calibri"/>
                <w:sz w:val="20"/>
                <w:szCs w:val="20"/>
              </w:rPr>
              <w:t>. Powłoka lakiernicza  zgodny z wymogami EN ISO 10993-5:2009 lub równoważny potwierdzającym że stosowana powłoka lakiernicza nie wywołuje zmian nowotworowych. Blat szafki oraz czoła szuflad wykonane z wytrzymałego i wodoodpornego tworzywa HPL (o grubości min. 6 mm).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TAK, podać 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Tylna część blatu szafki wyposażona w aluminiowy reling posiadający tworzywowy haczyk na ręcznik oraz tworzywowy uchwyt na szklankę z możliwością demontażu oraz przesuwania na całej jego długości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Szafka składająca się z dwóch szuflad, pomiędzy szufladami półka na prasę o wysokości min. 160 mm. dostęp do półki od frontu szafki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Szuflada górna wyposażona w odejmowany tworzywowy (ABS) wkład ułatwiający mycie i dezynfekcję z podziałem na 3 części. Wysokość szuflady min. 110 mm. Szuflada  wysuwana spod górnego blatu szafki na prowadnicach rolkowych umożliwiające ciche i łatwe wysuwanie i domykanie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Szuflada dolna wyposażona w odejmowany tworzywowy (ABS) wkład łatwy do mycia i dezynfekcji. Wysokość szuflady min. 350 mm.  Szuflada wyposażona w prowadnice rolkowe umożliwiające ciche i łatwe wysuwanie i domykanie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Wymiary zewnętrzne:</w:t>
            </w:r>
          </w:p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wysokość  -  890 mm (± 20 mm)</w:t>
            </w:r>
          </w:p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szerokość szafki -  450 mm  (± 20 mm)</w:t>
            </w:r>
          </w:p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szerokość szafki z zamontowanym, złożonym blatem bocznym - 550 mm  (± 20mm)</w:t>
            </w:r>
          </w:p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szerokość przy rozłożonym blacie - 1150 mm  (± 20mm)</w:t>
            </w:r>
          </w:p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głębokość  -  470 mm (± 20mm)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Czoła szuflad zaopatrzone w uchwyty w kolorze stalowym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Szafka wyposażona w blat boczny z regulacją wysokości za pomocą sprężyny gazowej bez możliwości regulacji kąta pochylenia blatu.</w:t>
            </w:r>
          </w:p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Sprężyna gazowa osłonięta w aluminiowej, prostokątnej obudowie.</w:t>
            </w:r>
          </w:p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Mechanizm unoszenia oraz zwalniania blatu umieszczony w tworzywowej, ergonomicznej manetce umieszczonej na wysokości blatu głównego szafki, nie wymuszającej konieczności pochylania się celem rozłożenia lub uniesienia blatu bocznego.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Regulacja blatu bocznego w zakresie: 750 - 1100 mm (± 20mm)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Blat półki bocznej wykonany z wytrzymałego i wodoodpornego tworzywa HPL (o grubości min. 5 mm), wspornik blatu osłonięty zaokrągloną osłoną wykonaną z aluminium, min. dwie krawędzie zabezpieczone aluminiowymi listwami w kształcie litery C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Blat boczny z możliwością jego rozłożenia na każdej wysokości bez konieczności odsuwania szafki od łóżka oraz bez konieczności obrotu blatu o kąt 180°. Rozkładnie blatu bocznego rozpoczyna się poprzez odchylenie górnej krawędzi blatu na zewnątrz(górna krawędź wyposażona w tworzywowy uchwyt wystający poza obrys blatu) nie dopuszcza się rozwiązania odwrotnego polegającego na odchyleniu dolnej krawędzi blatu – wymuszającej konieczność pochylania się oraz odsuwania szafki od krawędzi łóżka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Łatwo odejmowany blat boczny z możliwością zamocowania z lewej lub prawej strony szafki (bez użycia narzędzi)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Szafka wyposażona w 4 podwójne koła jezdne w tym min. 2 z blokadą, o śr. min. 50 mm z elastycznym, niebrudzącym podłóg bieżnikiem. Blat boczny szafki wyposażony w dodatkowe 5 koło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zapewniające większą stabilność podczas spożywania posiłków – piąte koło znajduje się centralnie pod obudową sprężyny gazowej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Konstrukcja szafki przystosowana do dezynfekcji środkami dopuszczonymi do użycia w szpitalach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wyboru kolorów frontów szuflad oraz blatów z min. 10 kolorów  oraz możliwość wyboru koloru ramy szafki w tym kolor szary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Warunki gwarancyjne i serwisowe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Okres gwarancji  min. 24 miesiące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oferty zawiera wykonanie przeglądu / przeglądów w okresie gwarancyjnym, zgodnie z wymaganiami / zaleceniami producenta.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przystąpić do usunięcia wady, usterki lub awarii w terminie 72 godzin.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do usunięcia wady, usterki lub awarii w terminie 7 dni roboczych od daty zgłoszenia.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Instrukcja obsługi w języku polskim (dostarczyć wraz z szafkami)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Certyfikaty i dopuszczenia zgodne z obowiązującym prawem, deklaracje zgodności, wpis do rejestru urządzeń medycznych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>
      <w:pPr>
        <w:pStyle w:val="Tekstblokowy1"/>
        <w:numPr>
          <w:ilvl w:val="0"/>
          <w:numId w:val="14"/>
        </w:numPr>
        <w:tabs>
          <w:tab w:val="clear" w:pos="720"/>
          <w:tab w:val="num" w:pos="284"/>
        </w:tabs>
        <w:ind w:left="284" w:right="118" w:hanging="284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Oświadczamy, że oferowany, powyżej wyspecyfikowany sprzęt jest kompletny i po zainstalowaniu będzie gotowy do eksploatacji, bez żadnych dodatkowych zakupów i inwestycji (poza typowymi, znormalizowanymi materiałami eksploatacyjnymi i przygotowaniem adaptacyjnym pomieszczenia).</w:t>
      </w:r>
    </w:p>
    <w:p>
      <w:pPr>
        <w:pStyle w:val="Tekstpodstawowy"/>
        <w:spacing w:after="0"/>
        <w:jc w:val="both"/>
        <w:rPr>
          <w:rFonts w:ascii="Calibri" w:hAnsi="Calibri" w:cs="Calibri"/>
          <w:sz w:val="20"/>
          <w:szCs w:val="20"/>
          <w:lang w:val="pl-PL"/>
        </w:rPr>
      </w:pPr>
    </w:p>
    <w:p>
      <w:pPr>
        <w:spacing w:after="0" w:line="240" w:lineRule="auto"/>
        <w:ind w:left="4956" w:firstLine="708"/>
        <w:jc w:val="center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>…..…………..…………………………………</w:t>
      </w:r>
    </w:p>
    <w:p>
      <w:pPr>
        <w:spacing w:after="0" w:line="240" w:lineRule="auto"/>
        <w:ind w:left="5245" w:right="-2"/>
        <w:jc w:val="center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(podpis upoważnionego przedstawiciela Wykonawcy)</w:t>
      </w:r>
      <w:r>
        <w:rPr>
          <w:rFonts w:ascii="Calibri" w:hAnsi="Calibri" w:cs="Calibri"/>
          <w:sz w:val="20"/>
          <w:szCs w:val="20"/>
        </w:rPr>
        <w:t xml:space="preserve"> 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Zadanie nr 6 – Aparaty do mierzenia ciśnienia z mankietami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Zamówienie obejmuje: dostawę.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 xml:space="preserve">Termin realizacji: do 2 tygodni od daty podpisania umowy. 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>6.1 – Aparat do mierzenia ciśnienia z mankietami cyfrowy – 3 sztuki</w:t>
      </w:r>
    </w:p>
    <w:tbl>
      <w:tblPr>
        <w:tblW w:w="1292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208"/>
        <w:gridCol w:w="1701"/>
        <w:gridCol w:w="2410"/>
      </w:tblGrid>
      <w:tr>
        <w:trPr>
          <w:trHeight w:val="68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WARUNEK GRANICZNY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PARAMETR OFEROWANY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Model/Typ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katalogowy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 – min. 2025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Fabrycznie nowy, nieużywany do prezentacji, wyklucza się aparaty demo,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rekondycjonowane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itd.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Zakresy mierzonego ciśnienia i pulsu:</w:t>
            </w:r>
          </w:p>
          <w:p>
            <w:pPr>
              <w:pStyle w:val="TableParagraph"/>
              <w:numPr>
                <w:ilvl w:val="0"/>
                <w:numId w:val="17"/>
              </w:numPr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ciśnienie skurczowe: 60-255 mmHg</w:t>
            </w:r>
          </w:p>
          <w:p>
            <w:pPr>
              <w:pStyle w:val="TableParagraph"/>
              <w:numPr>
                <w:ilvl w:val="0"/>
                <w:numId w:val="17"/>
              </w:numPr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ciśnienie rozkurczowe: 30-200 mmHg</w:t>
            </w:r>
          </w:p>
          <w:p>
            <w:pPr>
              <w:pStyle w:val="TableParagraph"/>
              <w:numPr>
                <w:ilvl w:val="0"/>
                <w:numId w:val="17"/>
              </w:numPr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puls: 40-200 </w:t>
            </w:r>
            <w:proofErr w:type="spellStart"/>
            <w:r>
              <w:rPr>
                <w:rFonts w:ascii="Calibri" w:hAnsi="Calibri" w:cs="Calibri"/>
                <w:spacing w:val="-1"/>
                <w:sz w:val="20"/>
                <w:szCs w:val="20"/>
              </w:rPr>
              <w:t>bpm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Walidacja kliniczna BIHS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Czytelny ekran LCD, min. 4 cale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Oscylometryczna metoda pomiaru ciśnienia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Szybki odczyt – do 40 sekund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Możliwość weryfikacji uzyskanego wyniku za pomocą metody osłuchowej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Tryb uśredniania wyniku - dla zastosowań klinicznych; (interwał możliwy co 15, 30, 45 lub 60 sekund) - wyeliminowanie tzw. efektu białego fartucha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Automatyczne wykrywanie arytmii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Pamięć do 150 pomiarów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Łatwe użycie za pomocą jednego przycisku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Klasyfikacja wartości ciśnienia wg WHO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Zasilanie akumulatorowe (4 x </w:t>
            </w:r>
            <w:proofErr w:type="spellStart"/>
            <w:r>
              <w:rPr>
                <w:rFonts w:ascii="Calibri" w:hAnsi="Calibri" w:cs="Calibri"/>
                <w:spacing w:val="-1"/>
                <w:sz w:val="20"/>
                <w:szCs w:val="20"/>
              </w:rPr>
              <w:t>aku</w:t>
            </w:r>
            <w:proofErr w:type="spellEnd"/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AAA) - 1000 pomiarów na jednym pełnym naładowaniu akumulatorków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Automatyczne wyłączenie po bezczynności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W zestawie 2 mankiety:</w:t>
            </w:r>
          </w:p>
          <w:p>
            <w:pPr>
              <w:pStyle w:val="TableParagraph"/>
              <w:numPr>
                <w:ilvl w:val="0"/>
                <w:numId w:val="18"/>
              </w:numPr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dla dorosłych - rozmiar M dla obwodów 22-32 cm</w:t>
            </w:r>
          </w:p>
          <w:p>
            <w:pPr>
              <w:pStyle w:val="TableParagraph"/>
              <w:numPr>
                <w:ilvl w:val="0"/>
                <w:numId w:val="18"/>
              </w:numPr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dla dorosłych duży - rozmiar L/XL dla obwodów 32-52 cm</w:t>
            </w:r>
          </w:p>
          <w:p>
            <w:pPr>
              <w:pStyle w:val="TableParagraph"/>
              <w:numPr>
                <w:ilvl w:val="0"/>
                <w:numId w:val="18"/>
              </w:numPr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opcjonalnie dostępny mankiet dla dzieci - rozmiar S dla obwodów 14-22 cm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17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Łatwe czyszczenie mankietów za pomocą ściereczki nasączonej płynem dezynfekcyjnym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Zakresy mierzonego ciśnienia i pulsu:</w:t>
            </w:r>
          </w:p>
          <w:p>
            <w:pPr>
              <w:pStyle w:val="TableParagraph"/>
              <w:numPr>
                <w:ilvl w:val="0"/>
                <w:numId w:val="17"/>
              </w:numPr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ciśnienie skurczowe: 60-255 mmHg</w:t>
            </w:r>
          </w:p>
          <w:p>
            <w:pPr>
              <w:pStyle w:val="TableParagraph"/>
              <w:numPr>
                <w:ilvl w:val="0"/>
                <w:numId w:val="17"/>
              </w:numPr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ciśnienie rozkurczowe: 30-200 mmHg</w:t>
            </w:r>
          </w:p>
          <w:p>
            <w:pPr>
              <w:pStyle w:val="TableParagraph"/>
              <w:numPr>
                <w:ilvl w:val="0"/>
                <w:numId w:val="17"/>
              </w:numPr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puls: 40-200 </w:t>
            </w:r>
            <w:proofErr w:type="spellStart"/>
            <w:r>
              <w:rPr>
                <w:rFonts w:ascii="Calibri" w:hAnsi="Calibri" w:cs="Calibri"/>
                <w:spacing w:val="-1"/>
                <w:sz w:val="20"/>
                <w:szCs w:val="20"/>
              </w:rPr>
              <w:t>bpm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Warunki gwarancyjne i serwisowe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Okres gwarancji  min. 24 miesiące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oferty zawiera wykonanie przeglądu / przeglądów w okresie gwarancyjnym, zgodnie z wymaganiami / zaleceniami producenta.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przystąpić do usunięcia wady, usterki lub awarii w terminie 72 godzin.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do usunięcia wady, usterki lub awarii w terminie 7 dni roboczych od daty zgłoszenia.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Instrukcja obsługi w języku polskim (dostarczyć wraz z aparatem)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Certyfikaty i dopuszczenia zgodne z obowiązującym prawem, deklaracje zgodności, wpis do rejestru urządzeń medycznych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>6.2 – Aparat do mierzenia ciśnienia z mankietami zegarowy – 2 sztuki</w:t>
      </w:r>
    </w:p>
    <w:tbl>
      <w:tblPr>
        <w:tblW w:w="1292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208"/>
        <w:gridCol w:w="1701"/>
        <w:gridCol w:w="2410"/>
      </w:tblGrid>
      <w:tr>
        <w:trPr>
          <w:trHeight w:val="68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WARUNEK GRANICZNY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PARAMETR OFEROWANY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Model/Typ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katalogowy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 – min. 2025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Fabrycznie nowy, nieużywany do prezentacji, wyklucza się aparaty demo,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rekondycjonowane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itd.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Wymiary skali pomiarowej: koło Ø 147.2 mm lub kwadrat o boku 145,5 mm, zakres pomiarowy od 0 do 300 mm Hg, z podziałką co 2 mm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Skala pomiarowa wykonana w odpowiednio kontrastowej kolorystyce zapewnia możliwość łatwego odczytu nawet z odległości kilku metrów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Zintegrowany z ciśnieniomierzem koszyk na akcesoria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Precyzyjny, chromowany zawór spustowy wyposażony w system anty kurzowy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Mikro filtry zabezpieczające system pomiarowy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Specjalnie utwardzana berylem i miedzią membrana zapewniająca precyzję pomiarów, praktycznie nie podlegająca procesowi starzenia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Mechanizm pomiarowy jest montowany na specjalnym wzmocnieniu, które zapewnia całkowitą stabilność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Wytrzymałość membrany testowana do 600 mm Hg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Maksymalny błąd pomiarowy +/- 3 mm Hg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Dostępny z szeroką gamą mankietów, w zestawie minimum dwa mankiety średnie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Nie wymaga zerowania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Posiada walidację kliniczną BIHS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Stetoskop lekarski w zestawie – 2 sztuki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Warunki gwarancyjne i serwisowe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Okres gwarancji  min. 24 miesiące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oferty zawiera wykonanie przeglądu / przeglądów w okresie gwarancyjnym, zgodnie z wymaganiami / zaleceniami producenta.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przystąpić do usunięcia wady, usterki lub awarii w terminie 72 godzin.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do usunięcia wady, usterki lub awarii w terminie 7 dni roboczych od daty zgłoszenia.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Instrukcja obsługi w języku polskim (dostarczyć wraz z aparatem)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Certyfikaty i dopuszczenia zgodne z obowiązującym prawem, deklaracje zgodności, wpis do rejestru urządzeń medycznych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>
      <w:pPr>
        <w:pStyle w:val="Tekstblokowy1"/>
        <w:numPr>
          <w:ilvl w:val="0"/>
          <w:numId w:val="14"/>
        </w:numPr>
        <w:tabs>
          <w:tab w:val="clear" w:pos="720"/>
          <w:tab w:val="num" w:pos="284"/>
        </w:tabs>
        <w:ind w:left="284" w:right="118" w:hanging="284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Oświadczamy, że oferowany, powyżej wyspecyfikowany sprzęt jest kompletny i po zainstalowaniu będzie gotowy do eksploatacji, bez żadnych dodatkowych zakupów i inwestycji (poza typowymi, znormalizowanymi materiałami eksploatacyjnymi i przygotowaniem adaptacyjnym pomieszczenia).</w:t>
      </w:r>
    </w:p>
    <w:p>
      <w:pPr>
        <w:pStyle w:val="Tekstpodstawowy"/>
        <w:spacing w:after="0"/>
        <w:jc w:val="both"/>
        <w:rPr>
          <w:rFonts w:ascii="Calibri" w:hAnsi="Calibri" w:cs="Calibri"/>
          <w:sz w:val="20"/>
          <w:szCs w:val="20"/>
          <w:lang w:val="pl-PL"/>
        </w:rPr>
      </w:pPr>
    </w:p>
    <w:p>
      <w:pPr>
        <w:spacing w:after="0" w:line="240" w:lineRule="auto"/>
        <w:ind w:left="4956" w:firstLine="708"/>
        <w:jc w:val="center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>…..…………..…………………………………</w:t>
      </w:r>
    </w:p>
    <w:p>
      <w:pPr>
        <w:spacing w:after="0" w:line="240" w:lineRule="auto"/>
        <w:ind w:left="5245" w:right="-2"/>
        <w:jc w:val="center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(podpis upoważnionego przedstawiciela Wykonawcy)</w:t>
      </w:r>
      <w:r>
        <w:rPr>
          <w:rFonts w:ascii="Calibri" w:hAnsi="Calibri" w:cs="Calibri"/>
          <w:sz w:val="20"/>
          <w:szCs w:val="20"/>
        </w:rPr>
        <w:t xml:space="preserve"> </w:t>
      </w:r>
    </w:p>
    <w:p>
      <w:pPr>
        <w:spacing w:after="0" w:line="240" w:lineRule="auto"/>
        <w:ind w:right="-2"/>
        <w:rPr>
          <w:rFonts w:ascii="Calibri" w:hAnsi="Calibri" w:cs="Calibri"/>
          <w:bCs/>
          <w:i/>
          <w:iCs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Zadanie nr 7 – Kardiomonitor kompaktowo-modułowy – 3 sztuki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Zamówienie obejmuje: dostawę, montaż, uruchomienie i przeszkolenie personelu.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 xml:space="preserve">Termin realizacji: do 6 tygodni od daty podpisania umowy. 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</w:p>
    <w:tbl>
      <w:tblPr>
        <w:tblW w:w="1292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208"/>
        <w:gridCol w:w="1701"/>
        <w:gridCol w:w="2410"/>
      </w:tblGrid>
      <w:tr>
        <w:trPr>
          <w:trHeight w:val="68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WARUNEK GRANICZNY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PARAMETR OFEROWANY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Model/Typ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katalogowy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 – min. 2025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Fabrycznie nowy, nieużywany do prezentacji, wyklucza się aparaty demo,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rekondycjonowane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itd.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Monitor kompaktowo-modułowy przeznaczony dla wszystkich grup wiekowych – noworodków, dzieci i dorosłych. Pomiary min. EKG / RESP/ NIBP / SpO2 / 2xTemp.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Ekran LCD o przekątnej min. 12’ z prezentacją do 12 przebiegów oraz wysokiej rozdzielczość min. 1200x700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dpi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Waga do 5kg.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Konstrukcja monitora nie zawierająca jakichkolwiek wiatraków. Zawiera uchwyt do transportu. Konstrukcja musi zapewniać spełnianie norm wg ISO 9919 dla placówek ochrony zdrowia min. w zakresie: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odporności na wibracje oraz wstrząsy mechaniczne wg IEC 80601-2-61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IPX1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zgodność z normą EN 60601-2-27.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Chłodzenie kardiomonitora poprzez konwekcję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08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Obsługa za pomocą pokrętła, przycisków funkcyjnych oraz ekranu dotykowego. Menu w języku polskim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08" w:type="dxa"/>
            <w:tcBorders>
              <w:top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Dostępny tryby wyświetlania to min: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ekran dużych znaków z wyświetlaniem ostatnich min. 5 pomiarów NIBP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ekran EKG w układzie kaskady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- ekran trendów dynamicznych min. 8 godzin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tryb gotowości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zapisania min. 20 ekranów użytkownika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Tryb gotowości do pracy. Monitor wyposażony w inteligentny automatyczny system oszczędzania baterii, który przełączy urządzenie w tryb głębokiego uśpienia po min. 30 minutach braku monitorowania pacjentów i braku zasilania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Tryb nocny – z automatycznym obniżeniem poziomu głośności alarmów/tonu HR oraz poziomu jasności ekranu (konfigurowalny przez Użytkownika). Możliwość uruchamiania automatycznie w zaprogramowanych godzinach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Pamięć trendów tabelarycznych oraz graficznych dla wszystkich mierzonych parametrów min. 10 dni. Pamięć wszystkich krzywych „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full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disclosure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” z okresu min. 48 godz.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Monitor wyposażony w funkcję ręcznego zaznaczania zdarzeń wraz z pamięcią wszystkich krzywych z okresu zapisanego zdarzenia. Możliwość prezentacji wybranych min. 3 krzywych. Możliwość dopisania własnych notatek w kardiomonitorze do zdarzenia z możliwością ich późniejszej edycji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Możliwość zdefiniowania min. 3 indywidualnych profili konfiguracji kardiomonitora (profile zawierają min. ustawienia dotyczące: głośności, alarmów, drukowania, parametrów pomiarowych, układów wyświetlania danych oraz trendów). Min. 3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-konfigurowane profile odpowiadające najczęstszym zastosowaniom kardiomonitora np. na salę operacyjną bądź oddział intensywnej opieki medycznej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Alarmy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co najmniej 3 stopniowy system alarmów - alarmy dźwiękowe i wizualne wszystkich monitorowanych parametrów z możliwością wyciszenia i zmian granic alarmowych dla każdego parametru, dostępne w jednym wspólnym menu. Progi alarmowe ustawiane ręcznie oraz automatycznie względem aktualnego stanu pacjenta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ustawienia podtrzymania sygnalizacji alarmów dźwiękowych i/lub wizualnych z możliwością wyboru poszczególnych trybów: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podtrzymanie dźwiękowe i wizualne dla wszystkich alarmów żółtych i czerwonych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podtrzymanie dźwiękowe i wizualne dla wszystkich alarmów czerwonych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podtrzymanie wizualne dla wszystkich alarmów żółtych i czerwonych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podtrzymanie wizualne dla wszystkich alarmów czerwonych.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Regulacja czasu pauzy alarmów (30-180 sekund, min. 5 poziomów). Monitor wyposażony w przycisk na obudowie do wyciszania bieżącego alarmu oraz pauzowania wszystkich alarmów na zaprogramowany czas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wyłączenia wszystkich alarmów bezterminowo jednym przyciskiem na obudowie monitora (dostępność funkcji konfigurowalna przez administratora / Użytkownika)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Pamięć min. 200 zdarzeń alarmowych wraz z wszystkimi danymi cyfrowymi oraz krzywymi z momentu zdarzenia. Możliwość prezentacji wybranych min. 3 krzywych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19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Zasilanie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sieciowe 100-240V 50Hz z mechanicznym zabezpieczeniem przed przypadkowym wyciągnięciem kabla zasilającego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Własne zasilanie - akumulator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litowo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-jonowy o min. pojemności 7800mAh. Czas pracy do 6 godzin (monitorowanie EKG, oddechu, SpO2 i pomiar NIBP co 15 minut). Możliwość zastosowania 2-ego akumulatora z łącznym czasem pracy do min. 12 godz. Ładowanie baterii do 90% w czasie do 5 godzin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Wyświetlanie informacji o pozostałym czasie pracy na baterii w godzinach. Możliwość prezentacji dodatkowych parametrów akumulatora jak liczba cykli ładowania, stan zużycia (pełna pojemność / pojemność fabryczna), rejestr stanu ładowarki.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Łączność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wbudowane wyjście LAN (RJ-45), wyjście VGA, min. 2xUSB, gniazdo przywołania pielęgniarki, gniazdo synchronizacji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syg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EKG.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Funkcja przyjmowania nowego pacjenta z możliwością wyboru obligatoryjnych pól z wykorzystaniem przynajmniej danych dotyczących numeru pacjenta MRN, imienia, nazwiska, wieku, płci, wzrostu, wagi oraz daty i godziny przyjęcia. Możliwość wprowadzania danych pacjenta przy użyciu opcjonalnego czytnika kodów kreskowych. 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Aktualizacje oprogramowania poprzez gniazdo USB. Możliwość zakupu opcjonalnego narzędzia serwisowego umożliwiającego szybkie obejrzenie statusu monitora, aktualizację oprogramowania oraz aktualizację ustawień konfiguracji ze zdalnego serwera. 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Możliwość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exportowania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/ importowania ustawień konfiguracji kardiomonitora na dysku USB.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Możliwość pracy w systemie centralnego monitoringu (komunikacja LAN). Możliwość rozbudowy kardiomonitora o moduł WIFI do bezprzewodowej komunikacji z centralą.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Możliwość synchronizacji danych pacjentów ze szpitalnym systemem EMR przy użyciu połączenia LAN, WLAN oraz połączenia szeregowego.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Możliwość synchronizacji danych pacjentów ze szpitalnym systemem EMR przy użyciu połączenia LAN, WLAN oraz połączenia szeregowego.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EKG.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Monitorowanie EKG 3-5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odpr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wraz z wykrywaniem arytmii. Pomiar HR w zakresie min. 15-350 /min. Wykrywanie impulsów stymulatora serca z możliwością wyboru kanału do detekcji oraz graficznym zaznaczeniem na krzywej EKG.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Rozpoznawanie min. 9 klas zaburzeń rytmu serca z automatycznym podziałem na min. 2 priorytety w zależności od ważności alarmu. Możliwość ustawienia opóźnienia (w minutach) w alarmowaniu o arytmii dla każdego z priorytetów.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Możliwość własnego ustawiania pozycji pomiaru P-R oraz położenia punktu J.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Pomiar, prezentacja i alarmy wartości ST we wszystkich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odprowadzeniach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Pomiar odcinka ST w zakresie min. od -2,0 do +2,0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mV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ze wszystkich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odprowadzeń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jednocześnie. Pomiar i prezentacja parametrów QT oraz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QTc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33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Respiracja (RESP).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Pomiar impedancyjny częstości oddechu w zakresie min. 3-150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odd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./min.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Możliwość ręcznego ustawiania progu detekcji oddechów.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Saturacja (SPO2).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Pomiar tętna w zakresie min. 30-240/min. Pomiar w technologii redukującej artefakty ruchowe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Trusignal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Masimo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Rainbow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SET lub FAST.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Funkcja opóźnienia alarmów SPO2 (w tym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desaturacji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) konfigurowana przez Użytkownika – do min. 30 sekund.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Wyświetlane wartości cyfrowej saturacji i tętna, krzywej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pletyzmograficznej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Zmiana tonu odczytu pulsu z SPO2 wraz ze spadkiem/wzrostem wartości SPO2. Wyświetlanie wskaźnika perfuzji.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Możliwość stosowania sensorów w technologii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Nellcor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Masimo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oraz własnej producenta w zaoferowanych kardiomonitorach (wymaga jednie odpowiednich kabli połączeniowych). 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Pomiar ciśnienia nieinwazyjnego (NIBP).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Oscylometryczna metoda pomiaru. Ochrona przed zbyt wysokim ciśnieniem w mankiecie. Zakres ciśnienia skurczowego min. 30-270 mmHg, zakres ciśnienia rozkurczowego min. 10-240 mmHg. 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Zakres pomiaru pulsu min. 40-300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bpm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Możliwość konfigurowania wstępnego ciśnienia inflacji.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Temperatura (TEMP).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Pomiar z dwóch kanałów z prezentacją różnicy temperatur. Możliwość wyboru min. 6 etykiet dla temperatury.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DODATKOWE WYPOSAŻENIE ORAZ KONFIGURACJA OPCJONALNA</w:t>
            </w:r>
          </w:p>
        </w:tc>
        <w:tc>
          <w:tcPr>
            <w:tcW w:w="1701" w:type="dxa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Rozszerzona arytmia – wykrywanie do 24 zaburzeń rytmu serca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możliwość rozbudowy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Aplikacja typu EWS do rozpoznawania wczesnych oznak pogarszania stanu pacjentów. Obsługa protokołów MEWS, NEWS2, QSOFA oraz protokołów tworzonych przez użytkownika.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możliwość rozbudowy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Kieszeń na moduły (min. 4 miejsca na moduły) umożliwiająca podłączenie dodatkowych pomiarów.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możliwość rozbudowy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Dostępne dodatkowe pomiary w postaci modułów/kostek w tym m.in. gazy anestetyczne z pomiarem tlenu paramagnetycznego, pomiar BIS, do 4 kanałów ciśnienia inwazyjnego (z pomiarem PPV), rzut serca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Picco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kapnografia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Microstream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możliwość rozbudowy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Kardiomonitory kompatybilne z posiadanymi przez Zamawiającego kardiomonitorami z serii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Efficia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CM. Możliwość połączenia kardiomonitorów we wspólną centralę.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Drukarka termiczna.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Wydruk min. 3 kanałów. Szerokość papieru min. 58 mm. Dostępne tryby drukowania: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wydruki Auto w trakcie alarmów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wydruki Auto przy każdym pomiarze NIBP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wydruki danych NIBP, trendów graficznych i tabelarycznych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wydruki zdarzeń alarmowych oraz historii alarmów. 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Konfigurowana przez Użytkownika zawartość wydruków – wybór ilości drukowanych parametrów.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TAK, Podać</w:t>
            </w: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green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Podstawa jezdna (z koszem na akcesoria, rączką) na 5 kołach lub uchwyt ścienny (z koszem na akcesoria lub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organizerem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na kable) z regulacją w min. 3 płaszczyznach. 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do wyboru przez Zamawiającego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Akcesoria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dla wybranej grupy wiekowej - dla 1 kardiomonitora: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przewód EKG wielorazowy 3/5-żyłowy + wielorazowy komplet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odprowadzeń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br/>
              <w:t>- zestaw 3 mankietów wielorazowych w wybranych rozmiarach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- przewód NIBP wielorazowy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- sensor SPO2 wielorazowy gumowy dla pacjentów &gt;50kg, oryginalny sensor producenta zaoferowanej technologii saturacji spełniający normę min. IP34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sensor temperatury zewnętrznej, wielorazowy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doposażenia kardiomonitorów w dodatkowe akcesoria do pomiaru saturacji tj. dedykowany sensor SPO2 z przeznaczeniem na płatek nosa z możliwością stosowania min. do 28 dni, przeznaczony dla pacjentów &gt;15kg z niską perfuzją wraz z kablem połączeniowym.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Warunki gwarancyjne i serwisowe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Okres gwarancji  min. 36 miesięcy na kardiomonitor. Gwarancja min. 12 miesięcy na akcesoria wielorazowe (z wyłączeniem przypadków naturalnego zużycia).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oferty zawiera wykonanie przeglądu / przeglądów w okresie gwarancyjnym, zgodnie z wymaganiami / zaleceniami producenta.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przystąpić do usunięcia wady, usterki lub awarii w terminie 48 godzin.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do usunięcia wady, usterki lub awarii w terminie 5 dni roboczych od daty zgłoszenia.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Instrukcja obsługi w języku polskim (dostarczyć wraz z aparatem)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Certyfikaty i dopuszczenia zgodne z obowiązującym prawem, deklaracje zgodności, wpis do rejestru urządzeń medycznych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>
      <w:pPr>
        <w:pStyle w:val="Tekstblokowy1"/>
        <w:numPr>
          <w:ilvl w:val="0"/>
          <w:numId w:val="14"/>
        </w:numPr>
        <w:tabs>
          <w:tab w:val="clear" w:pos="720"/>
          <w:tab w:val="num" w:pos="284"/>
        </w:tabs>
        <w:ind w:left="284" w:right="118" w:hanging="284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Oświadczamy, że oferowany, powyżej wyspecyfikowany sprzęt jest kompletny i po zainstalowaniu będzie gotowy do eksploatacji, bez żadnych dodatkowych zakupów i inwestycji (poza typowymi, znormalizowanymi materiałami eksploatacyjnymi i przygotowaniem adaptacyjnym pomieszczenia).</w:t>
      </w:r>
    </w:p>
    <w:p>
      <w:pPr>
        <w:pStyle w:val="Tekstpodstawowy"/>
        <w:spacing w:after="0"/>
        <w:jc w:val="both"/>
        <w:rPr>
          <w:rFonts w:ascii="Calibri" w:hAnsi="Calibri" w:cs="Calibri"/>
          <w:sz w:val="20"/>
          <w:szCs w:val="20"/>
          <w:lang w:val="pl-PL"/>
        </w:rPr>
      </w:pPr>
    </w:p>
    <w:p>
      <w:pPr>
        <w:spacing w:after="0" w:line="240" w:lineRule="auto"/>
        <w:ind w:left="4956" w:firstLine="708"/>
        <w:jc w:val="center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>…..…………..…………………………………</w:t>
      </w:r>
    </w:p>
    <w:p>
      <w:pPr>
        <w:spacing w:after="0" w:line="240" w:lineRule="auto"/>
        <w:ind w:left="5245" w:right="-2"/>
        <w:jc w:val="center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(podpis upoważnionego przedstawiciela Wykonawcy)</w:t>
      </w:r>
      <w:r>
        <w:rPr>
          <w:rFonts w:ascii="Calibri" w:hAnsi="Calibri" w:cs="Calibri"/>
          <w:sz w:val="20"/>
          <w:szCs w:val="20"/>
        </w:rPr>
        <w:t xml:space="preserve"> 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Zadanie nr 8 – Rejestrator holterowski EKG – 3 sztuki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Zamówienie obejmuje: dostawę.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 xml:space="preserve">Termin realizacji: do 4 tygodni od daty podpisania umowy. 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</w:p>
    <w:tbl>
      <w:tblPr>
        <w:tblW w:w="1292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208"/>
        <w:gridCol w:w="1701"/>
        <w:gridCol w:w="2410"/>
      </w:tblGrid>
      <w:tr>
        <w:trPr>
          <w:trHeight w:val="68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WARUNEK GRANICZNY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PARAMETR OFEROWANY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Model/Typ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katalogowy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 – min. 2025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Fabrycznie nowy, nieużywany do prezentacji, wyklucza się rejestratory demo,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rekondycjonowane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itd.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Rejestrator holterowski EKG 3-kanałowy lub 12-kanałowy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Rejestrator cyfrowy z zapisem 3-kanałowym do 7 dni, 12-kanałowym do 4 dni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Zapis w pamięci wewnętrznej (stałej) rejestratora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Detekcja impulsów stymulatora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Częstotliwość próbkowania sygnału EKG min. 4000Hz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Rejestracja 3 kan. EKG z 4 elektrod lub 12 kan. z 10 elektrod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Rejestrator wyposażony w złącze HDMI (dla eliminacji zakłóceń) wspólne dla kabla pacjenta i transmisji zarejestrowanego badania do systemu holterowskiego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TAK/NIE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Ekranowane kabla pacjenta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Impedancja wejściowa ≥2MΩ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CMRR &gt;60dB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Programowanie rejestratora i transmisja zarejestrowanego badania do systemu holterowskiego na PC przez kabel HDMI-USB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Możliwość podglądu na PC rejestrowanego sygnału EKG poprzez podłączenie rejestratora na pomocą kablowego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interface’u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15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Wbudowany przycisk EVENT dla pacjenta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Zasilanie z 1 baterii lub akumulatora AAA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Rejestrator kompatybilny z systemem holterowskim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CardioScan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12 posiadanym przez Zamawiającego lub rozwiązanie równoważne np. dostarczenie nowego oprogramowania kompatybilnego z oferowanym rejestratorem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Wymiary - podać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Warunki gwarancyjne i serwisowe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Okres gwarancji  min. 24 miesiące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oferty zawiera wykonanie przeglądu / przeglądów w okresie gwarancyjnym, zgodnie z wymaganiami / zaleceniami producenta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przystąpić do usunięcia wady, usterki lub awarii w terminie 48 godzin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do usunięcia wady, usterki lub awarii w terminie 5 dni roboczych od daty zgłoszenia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Instrukcja obsługi w języku polskim (dostarczyć wraz z rejestratorami)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Certyfikaty i dopuszczenia zgodne z obowiązującym prawem, deklaracje zgodności, wpis do rejestru urządzeń medycznych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pStyle w:val="Tekstblokowy1"/>
        <w:numPr>
          <w:ilvl w:val="0"/>
          <w:numId w:val="14"/>
        </w:numPr>
        <w:tabs>
          <w:tab w:val="clear" w:pos="720"/>
          <w:tab w:val="num" w:pos="284"/>
        </w:tabs>
        <w:ind w:left="284" w:right="118" w:hanging="284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Oświadczamy, że oferowany, powyżej wyspecyfikowany sprzęt jest kompletny i po zainstalowaniu będzie gotowy do eksploatacji, bez żadnych dodatkowych zakupów i inwestycji (poza typowymi, znormalizowanymi materiałami eksploatacyjnymi i przygotowaniem adaptacyjnym pomieszczenia).</w:t>
      </w:r>
    </w:p>
    <w:p>
      <w:pPr>
        <w:pStyle w:val="Tekstpodstawowy"/>
        <w:spacing w:after="0"/>
        <w:jc w:val="both"/>
        <w:rPr>
          <w:rFonts w:ascii="Calibri" w:hAnsi="Calibri" w:cs="Calibri"/>
          <w:sz w:val="20"/>
          <w:szCs w:val="20"/>
          <w:lang w:val="pl-PL"/>
        </w:rPr>
      </w:pPr>
    </w:p>
    <w:p>
      <w:pPr>
        <w:spacing w:after="0" w:line="240" w:lineRule="auto"/>
        <w:ind w:left="4956" w:firstLine="708"/>
        <w:jc w:val="center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>…..…………..…………………………………</w:t>
      </w:r>
    </w:p>
    <w:p>
      <w:pPr>
        <w:spacing w:after="0" w:line="240" w:lineRule="auto"/>
        <w:ind w:left="5245" w:right="-2"/>
        <w:jc w:val="center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(podpis upoważnionego przedstawiciela Wykonawcy)</w:t>
      </w:r>
      <w:r>
        <w:rPr>
          <w:rFonts w:ascii="Calibri" w:hAnsi="Calibri" w:cs="Calibri"/>
          <w:sz w:val="20"/>
          <w:szCs w:val="20"/>
        </w:rPr>
        <w:t xml:space="preserve"> 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Zadanie nr 9 – Stojaki do kroplówek – 6 sztuk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Zamówienie obejmuje: dostawę.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 xml:space="preserve">Termin realizacji: do 4 tygodni od daty podpisania umowy. 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</w:p>
    <w:tbl>
      <w:tblPr>
        <w:tblW w:w="1292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208"/>
        <w:gridCol w:w="1701"/>
        <w:gridCol w:w="2410"/>
      </w:tblGrid>
      <w:tr>
        <w:trPr>
          <w:trHeight w:val="68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WARUNEK GRANICZNY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PARAMETR OFEROWANY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Model/Typ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katalogowy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 – min. 2025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Fabrycznie nowy, nieużywany do prezentacji, wyklucza się stojaki demo,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rekondycjonowane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itd.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Sprzęt medyczny przeznaczony do zawieszania pojemników z płynami infuzyjnymi (torebki plastikowe, butelki szklane)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Konstrukcja (kolumna, podstawa) wykonana ze stali lakierowanej proszkowo lub chromowanej, dopuszcza się elementy z tworzywa sztucznego (np. podstawa plastikowa lub metalowa). Preferowana stal nierdzewna dla podwyższonej odporności na środki dezynfekcyjne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Płynna regulacja wysokości w zakresie co najmniej od 110 cm do 200 cm. System blokowania wysokości za pomocą pokrętła zaciskowego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Głowica czterohakowa (4 haczyki) umożliwiająca zawieszenie wielu pojemników jednocześnie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Minimalne dopuszczalne obciążenie dla pojedynczego haka: co najmniej 2 kg, łączne obciążenie stojaka: co najmniej 8 kg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Pięcioramienna podstawa zapewniająca wysoką stabilność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Wyposażony w 5 kółek jezdnych (o średnicy min. 50 mm), z czego co najmniej dwa kółka z indywidualnym hamulcem lub blokadą. Kółka obrotowe 360 stopni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Warunki gwarancyjne i serwisowe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Okres gwarancji  min. 24 miesiące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oferty zawiera wykonanie przeglądu / przeglądów w okresie gwarancyjnym, zgodnie z wymaganiami / zaleceniami producenta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przystąpić do usunięcia wady, usterki lub awarii w terminie 72 godzin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do usunięcia wady, usterki lub awarii w terminie 7 dni roboczych od daty zgłoszenia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Instrukcja obsługi w języku polskim (dostarczyć wraz ze stojakami)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Certyfikaty i dopuszczenia zgodne z obowiązującym prawem, deklaracje zgodności, wpis do rejestru urządzeń medycznych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pStyle w:val="Tekstblokowy1"/>
        <w:numPr>
          <w:ilvl w:val="0"/>
          <w:numId w:val="14"/>
        </w:numPr>
        <w:tabs>
          <w:tab w:val="clear" w:pos="720"/>
          <w:tab w:val="num" w:pos="284"/>
        </w:tabs>
        <w:ind w:left="284" w:right="118" w:hanging="284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lastRenderedPageBreak/>
        <w:t>Oświadczamy, że oferowany, powyżej wyspecyfikowany sprzęt jest kompletny i po zainstalowaniu będzie gotowy do eksploatacji, bez żadnych dodatkowych zakupów i inwestycji (poza typowymi, znormalizowanymi materiałami eksploatacyjnymi i przygotowaniem adaptacyjnym pomieszczenia).</w:t>
      </w:r>
    </w:p>
    <w:p>
      <w:pPr>
        <w:pStyle w:val="Tekstpodstawowy"/>
        <w:spacing w:after="0"/>
        <w:jc w:val="both"/>
        <w:rPr>
          <w:rFonts w:ascii="Calibri" w:hAnsi="Calibri" w:cs="Calibri"/>
          <w:sz w:val="20"/>
          <w:szCs w:val="20"/>
          <w:lang w:val="pl-PL"/>
        </w:rPr>
      </w:pPr>
    </w:p>
    <w:p>
      <w:pPr>
        <w:spacing w:after="0" w:line="240" w:lineRule="auto"/>
        <w:ind w:left="4956" w:firstLine="708"/>
        <w:jc w:val="center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>…..…………..…………………………………</w:t>
      </w:r>
    </w:p>
    <w:p>
      <w:pPr>
        <w:spacing w:after="0" w:line="240" w:lineRule="auto"/>
        <w:ind w:left="5245" w:right="-2"/>
        <w:jc w:val="center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(podpis upoważnionego przedstawiciela Wykonawcy)</w:t>
      </w:r>
      <w:r>
        <w:rPr>
          <w:rFonts w:ascii="Calibri" w:hAnsi="Calibri" w:cs="Calibri"/>
          <w:sz w:val="20"/>
          <w:szCs w:val="20"/>
        </w:rPr>
        <w:t xml:space="preserve"> 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Zadanie nr 10 – Pompy infuzyjne – 4 sztuki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Zamówienie obejmuje: dostawę.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 xml:space="preserve">Termin realizacji: do 2 tygodni od daty podpisania umowy. 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</w:p>
    <w:tbl>
      <w:tblPr>
        <w:tblW w:w="1292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208"/>
        <w:gridCol w:w="1701"/>
        <w:gridCol w:w="2410"/>
      </w:tblGrid>
      <w:tr>
        <w:trPr>
          <w:trHeight w:val="68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WARUNEK GRANICZNY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PARAMETR OFEROWANY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Model/Typ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katalogowy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 – min. 2025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Fabrycznie nowy, nieużywany do prezentacji, wyklucza się pompy demo,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rekondycjonowane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itd.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Pompa skalibrowana do pracy ze strzykawkami o pojemności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2, 5, 10, 20, 30 i 50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ml różnych typów i co najmniej 5-ciu producentów strzykawek, dostępnych na rynku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Automatyczne rozpoznawanie przez pompę rozmiaru strzykawki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Możliwość programowania parametrów infuzji: </w:t>
            </w:r>
          </w:p>
          <w:p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prędkości infuzji;</w:t>
            </w:r>
          </w:p>
          <w:p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prędkości i objętości infuzji;</w:t>
            </w:r>
          </w:p>
          <w:p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prędkości i czasu infuzji;</w:t>
            </w:r>
          </w:p>
          <w:p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objętości i czasu infuzji.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Zakres programowania prędkości infuzji co 0,1 ml/h: </w:t>
            </w:r>
          </w:p>
          <w:p>
            <w:pPr>
              <w:pStyle w:val="Akapitzlist"/>
              <w:numPr>
                <w:ilvl w:val="0"/>
                <w:numId w:val="14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contextualSpacing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dla strzykawek 2 ml:   0,1÷200 ml/h</w:t>
            </w:r>
          </w:p>
          <w:p>
            <w:pPr>
              <w:pStyle w:val="Akapitzlist"/>
              <w:numPr>
                <w:ilvl w:val="0"/>
                <w:numId w:val="14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contextualSpacing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dla strzykawek 5 ml:   0,1÷400 ml/h;</w:t>
            </w:r>
          </w:p>
          <w:p>
            <w:pPr>
              <w:pStyle w:val="Akapitzlist"/>
              <w:numPr>
                <w:ilvl w:val="0"/>
                <w:numId w:val="14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contextualSpacing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dla strzykawek 10 ml:  0,1÷600 ml/h;</w:t>
            </w:r>
          </w:p>
          <w:p>
            <w:pPr>
              <w:pStyle w:val="Akapitzlist"/>
              <w:numPr>
                <w:ilvl w:val="0"/>
                <w:numId w:val="14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contextualSpacing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dla strzykawek 20 ml:  0,1÷1000 ml/h; </w:t>
            </w:r>
          </w:p>
          <w:p>
            <w:pPr>
              <w:pStyle w:val="Akapitzlist"/>
              <w:numPr>
                <w:ilvl w:val="0"/>
                <w:numId w:val="14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contextualSpacing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dla strzykawek 30 ml:  0,1÷1200 ml/h;</w:t>
            </w:r>
          </w:p>
          <w:p>
            <w:pPr>
              <w:pStyle w:val="Akapitzlist"/>
              <w:numPr>
                <w:ilvl w:val="0"/>
                <w:numId w:val="14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contextualSpacing w:val="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dla strzykawek 50 ml:  0,1÷2000 ml/h.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Zakres programowania objętości infuzji: 0,1÷999 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Maksymalny programowany czas infuzji: 99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Programowanie prędkości infuzji w jednostkach: ml/h, µg/h, mg/h, µg/kg/h, mg/kg/h, µg/kg/min, mg/kg/min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Dokładność prędkości infuzji: nie gorsza niż ±2,0%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podania bolusa w dowolnym momencie infuzji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Zakres programowania prędkości podaży bolusa co 0,1 ml/h: </w:t>
            </w:r>
          </w:p>
          <w:p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contextualSpacing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dla strzykawek 2 ml:   do 200 ml/h</w:t>
            </w:r>
          </w:p>
          <w:p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contextualSpacing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dla strzykawek 5 ml:   do 400 ml/h;</w:t>
            </w:r>
          </w:p>
          <w:p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contextualSpacing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dla strzykawek 10 ml:  do 600 ml/h;</w:t>
            </w:r>
          </w:p>
          <w:p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contextualSpacing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dla strzykawek 20 ml:  do 1000 ml/h; </w:t>
            </w:r>
          </w:p>
          <w:p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contextualSpacing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dla strzykawek 30 ml:  do 1200 ml/h;</w:t>
            </w:r>
          </w:p>
          <w:p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dla strzykawek 50 ml:  do 2000 ml/h.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Programowanie ciśnienia okluzji: min. 9 poziomów w zakresie 300÷900 mmHg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System wielopoziomowego wykrywania okluzji z funkcją Anty-Bolus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Funkcja Stand-By z możliwością programowania do 24 godzin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Funkcja KVO z  możliwością programowania prędkości KVO w zakresie 0÷5 ml/h co 0,1 ml/h.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Pamięć pompy: możliwość zapamiętania min 2000 zdarzeń z historii infuzji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Wyświetlacz LCD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Wskaźnik ciśnienia infuzji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podglądu parametrów podaży w trakcie infuzji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Możliwość odczytu historii zdarzeń na wyświetlaczu pompy i w postaci pliku XML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zmiany parametrów podaży w trakcie infuzji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Możliwość wprowadzenia nazwy oddziału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24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Blokada zmiany parametrów podaży hasłem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Wbudowana biblioteka leków z możliwością modyfikacji przez użytkownika: </w:t>
            </w:r>
          </w:p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min 60 nazw leków w bibliotece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Możliwość zaprogramowania profili podaży dla określonych leków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System alarmów: akustyczne i wizualne sygnalizowanie stanów alarmowych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Wbudowany system testów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Komunikacja użytkownika z pompą w języku polskim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Pompa wyposażona w port RS 232 do komunikacji z siecią informatyczną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Zasilanie pompy z sieci elektroenergetycznej 230 V AC 50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Hz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 z wbudowanego akumulatora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 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Automatyczne ładowanie wbudowanego w pompę akumulatora przy podłączeniu pompy do sieci elektroenergetycznej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Informacja o poziomie naładowania akumulatora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Zasilanie z wbudowanego akumulatora przez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min.20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godz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przy prędkości przepływu nie mniejszym niż 5 ml/h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Pompa wyposażona w uchwyt umożliwiający zamocowanie pompy na statywie, łóżku</w:t>
            </w:r>
          </w:p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i szynie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Klasa ochrony: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II, CF, odporność na defibrylację, IP53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Masa nie większa niż 2,5 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Warunki gwarancyjne i serwisowe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Okres gwarancji  min. 24 miesiące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oferty zawiera wykonanie przeglądu / przeglądów w okresie gwarancyjnym, zgodnie z wymaganiami / zaleceniami producenta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przystąpić do usunięcia wady, usterki lub awarii w terminie 48 godzin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42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do usunięcia wady, usterki lub awarii w terminie 7 dni roboczych od daty zgłoszenia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Instrukcja obsługi w języku polskim (dostarczyć wraz z pompami)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Certyfikaty i dopuszczenia zgodne z obowiązującym prawem, deklaracje zgodności, wpis do rejestru urządzeń medycznych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pStyle w:val="Tekstblokowy1"/>
        <w:jc w:val="both"/>
        <w:rPr>
          <w:rFonts w:ascii="Calibri" w:hAnsi="Calibri" w:cs="Calibri"/>
        </w:rPr>
      </w:pPr>
    </w:p>
    <w:p>
      <w:pPr>
        <w:pStyle w:val="Tekstblokowy1"/>
        <w:jc w:val="both"/>
        <w:rPr>
          <w:rFonts w:ascii="Calibri" w:hAnsi="Calibri" w:cs="Calibri"/>
        </w:rPr>
      </w:pPr>
    </w:p>
    <w:p>
      <w:pPr>
        <w:pStyle w:val="Tekstblokowy1"/>
        <w:numPr>
          <w:ilvl w:val="0"/>
          <w:numId w:val="14"/>
        </w:numPr>
        <w:tabs>
          <w:tab w:val="clear" w:pos="720"/>
          <w:tab w:val="num" w:pos="284"/>
        </w:tabs>
        <w:ind w:left="284" w:right="118" w:hanging="284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Oświadczamy, że oferowany, powyżej wyspecyfikowany sprzęt jest kompletny i po zainstalowaniu będzie gotowy do eksploatacji, bez żadnych dodatkowych zakupów i inwestycji (poza typowymi, znormalizowanymi materiałami eksploatacyjnymi i przygotowaniem adaptacyjnym pomieszczenia).</w:t>
      </w:r>
    </w:p>
    <w:p>
      <w:pPr>
        <w:pStyle w:val="Tekstpodstawowy"/>
        <w:spacing w:after="0"/>
        <w:jc w:val="both"/>
        <w:rPr>
          <w:rFonts w:ascii="Calibri" w:hAnsi="Calibri" w:cs="Calibri"/>
          <w:sz w:val="20"/>
          <w:szCs w:val="20"/>
          <w:lang w:val="pl-PL"/>
        </w:rPr>
      </w:pPr>
    </w:p>
    <w:p>
      <w:pPr>
        <w:spacing w:after="0" w:line="240" w:lineRule="auto"/>
        <w:ind w:left="4956" w:firstLine="708"/>
        <w:jc w:val="center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>…..…………..…………………………………</w:t>
      </w:r>
    </w:p>
    <w:p>
      <w:pPr>
        <w:spacing w:after="0" w:line="240" w:lineRule="auto"/>
        <w:ind w:left="5245" w:right="-2"/>
        <w:jc w:val="center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(podpis upoważnionego przedstawiciela Wykonawcy)</w:t>
      </w:r>
      <w:r>
        <w:rPr>
          <w:rFonts w:ascii="Calibri" w:hAnsi="Calibri" w:cs="Calibri"/>
          <w:sz w:val="20"/>
          <w:szCs w:val="20"/>
        </w:rPr>
        <w:t xml:space="preserve"> 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Zadanie nr 11 – Wózki inwalidzkie – 2 sztuki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Zamówienie obejmuje: dostawę.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 xml:space="preserve">Termin realizacji: do 2 tygodni od daty podpisania umowy. 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</w:p>
    <w:tbl>
      <w:tblPr>
        <w:tblW w:w="1292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208"/>
        <w:gridCol w:w="1701"/>
        <w:gridCol w:w="2410"/>
      </w:tblGrid>
      <w:tr>
        <w:trPr>
          <w:trHeight w:val="68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WARUNEK GRANICZNY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PARAMETR OFEROWANY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Model/Typ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katalogowy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 – min. 2025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Fabrycznie nowy, nieużywany do prezentacji, wyklucza się wózki demo,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rekondycjonowane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itd.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Wózek wykonany z aluminium lub stop metali lekkich (dla zapewnienia odpowiedniej wagi i wytrzymałości).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Wózek inwalidzki ręczny, składany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Rama składana na systemie krzyżakowym (umożliwiająca łatwe przechowywanie i transport).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Obciążenie wózka minimum 120 kg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>
            <w:pPr>
              <w:pStyle w:val="TableParagraph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Waga całkowita wózka - Maksymalnie 15 kg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8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Szerokość siedziska: Zakres 50-70 cm, do wyboru przez Zmawiającego przed dostawą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Głębokość siedziska: Minimum 40 cm.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Wysokość oparcia: Minimum 40 cm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Wysokość podłokietników: Regulowana (lub stała, ergonomiczna).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Odległość podnóżka od siedziska: Regulowana (w celu dopasowania długości nóg użytkownika)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Koła tylne (napędowe): Rozmiar minimum 22" (cale) lub 24" (cale). Opony pełne (nie wymagające pompowania, "bezobsługowe").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Koła przednie (skrętne): Rozmiar minimum 6" (cale) lub 8" (cale). Opony pełne.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Hamulce: Manualne, dwustronne (po obu stronach wózka), z blokadą postojową, łatwo dostępne dla użytkownika.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Tapicerka: Wykonana z materiału łatwego do czyszczenia, najlepiej z możliwością demontażu.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Warunki gwarancyjne i serwisowe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Okres gwarancji  min. 24 miesiące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oferty zawiera wykonanie przeglądu / przeglądów w okresie gwarancyjnym, zgodnie z wymaganiami / zaleceniami producenta.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przystąpić do usunięcia wady, usterki lub awarii w terminie 72 godzin.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do usunięcia wady, usterki lub awarii w terminie 7 dni roboczych od daty zgłoszenia.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Instrukcja obsługi w języku polskim (dostarczyć wraz z wózkami)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Certyfikaty i dopuszczenia zgodne z obowiązującym prawem, deklaracje zgodności, wpis do rejestru urządzeń medycznych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pStyle w:val="Tekstblokowy1"/>
        <w:numPr>
          <w:ilvl w:val="0"/>
          <w:numId w:val="14"/>
        </w:numPr>
        <w:tabs>
          <w:tab w:val="clear" w:pos="720"/>
          <w:tab w:val="num" w:pos="284"/>
        </w:tabs>
        <w:ind w:left="284" w:right="118" w:hanging="284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Oświadczamy, że oferowany, powyżej wyspecyfikowany sprzęt jest kompletny i po zainstalowaniu będzie gotowy do eksploatacji, bez żadnych dodatkowych zakupów i inwestycji (poza typowymi, znormalizowanymi materiałami eksploatacyjnymi i przygotowaniem adaptacyjnym pomieszczenia).</w:t>
      </w:r>
    </w:p>
    <w:p>
      <w:pPr>
        <w:spacing w:after="0" w:line="240" w:lineRule="auto"/>
        <w:ind w:left="4956" w:firstLine="708"/>
        <w:jc w:val="center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>…..…………..…………………………………</w:t>
      </w:r>
    </w:p>
    <w:p>
      <w:pPr>
        <w:spacing w:after="0" w:line="240" w:lineRule="auto"/>
        <w:ind w:left="5245" w:right="-2"/>
        <w:jc w:val="center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(podpis upoważnionego przedstawiciela Wykonawcy)</w:t>
      </w:r>
      <w:r>
        <w:rPr>
          <w:rFonts w:ascii="Calibri" w:hAnsi="Calibri" w:cs="Calibri"/>
          <w:sz w:val="20"/>
          <w:szCs w:val="20"/>
        </w:rPr>
        <w:t xml:space="preserve"> 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Zadanie nr 12 – Wózki do transportu pacjenta – 4 sztuki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Zamówienie obejmuje: dostawę, montaż, uruchomienie, przeszkolenie.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 xml:space="preserve">Termin realizacji: do 8 tygodni od daty podpisania umowy. 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</w:p>
    <w:tbl>
      <w:tblPr>
        <w:tblW w:w="1292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208"/>
        <w:gridCol w:w="1701"/>
        <w:gridCol w:w="2410"/>
      </w:tblGrid>
      <w:tr>
        <w:trPr>
          <w:trHeight w:val="68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WARUNEK GRANICZNY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PARAMETR OFEROWANY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Model/Typ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katalogowy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 – min. 2025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Fabrycznie nowy, nieużywany do prezentacji, wyklucza się wózki demo,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rekondycjonowane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itd.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Wózek przeznaczony do przewożenia pacjentów w pozycji leżącej, drobnych zabiegów i krótkiego pobytu (leczenia i rekonwalescencji)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Konstrukcja wózka wykonana ze stali lakierowanej proszkowo oparta na 2 kolumnach cylindrycznych z osłoną o gładkiej powierzchni łatwej do dezynfekcji (nie osłoniętych tworzywem składającym się w harmonijkę). Platforma leża podzielona na 2 segmenty.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Platforma leża 2 segmentowa wykonana w formie jednolitego odlewu, zaokrąglona (bez ostrych krawędzi i rogów), łatwa do dezynfekcji, wykonana z tworzywa sztucznego odpornego na działanie środków chemicznych i uszkodzeń.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Podwozie zabudowane pokrywą z tworzywa sztucznego  z  miejscem do przechowywania rzeczy pacjenta lub dodatkowego sprzętu (np. butli z tlenem), z udźwigiem min. 20 kg. (podać)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Możliwość zamontowania w każdym z naroży wózka pionowego uchwytu na butlę z tlenem, montowany bez użycia dodatkowych narzędzi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Dopuszczalne obciążenie robocze wózka (waga pacjent+ osprzęt i dodatkowe urządzenia) - min. 250 kg i dopuszczalna waga przewożonego pacjenta min. 215 kg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Długość całkowita wózka 2170mm±30mm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Szerokość całkowita wózka z opuszczonymi barierkami 735mm±10mm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Szerokość całkowita wózka z podniesionymi barierkami 790mm±10mm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Wymiary leża (przestrzeń dla pacjenta): długość min. 193 cm, szerokość min. 61 cm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13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Składane, ergonomiczne rączki do prowadzenia wózka zlokalizowane od strony głowy i/lub nóg pacjenta ułatwiające dostęp do pacjenta (m.in. podczas akcji reanimacyjnej).  Rączki składane poniżej poziomu materaca.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Wózek wyposażony w piąte koło kierunkowe o średnicy min 12 cm z funkcją jazdy swobodnej bądź kierunkowej, realizowaną poprzez uniesienie lub dociśnięcie koła do podłoża. Piąte koło zapewnia znacznie lepsze manewrowanie i sterowanie wózkiem. 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Pojedyncze koła o średnicy co najmniej 20 cm, jedno koło antystatyczne,   bez widocznej metalowej osi obrotu zaopatrzone w osłony zabezpieczające mechanizm kół przed zanieczyszczeniem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Hydrauliczna regulacja wysokości leża dostępna z obu stron wózka, za pomocą dźwigni nożnej w zakresie co najmniej: 56 – 86 cm (mierzone od podłoża do górnej płaszczyzny leża bez materaca)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bookmarkStart w:id="1" w:name="OLE_LINK5"/>
            <w:r>
              <w:rPr>
                <w:rFonts w:ascii="Calibri" w:hAnsi="Calibri" w:cs="Calibri"/>
                <w:bCs/>
                <w:sz w:val="20"/>
                <w:szCs w:val="20"/>
              </w:rPr>
              <w:t>Wózek wyposażony w centralny system hamulcowy, z jednoczesnym blokowaniem wszystkich kół, co do obrotu wokół osi, toczenia i sterowania kierunkiem jazdy, z wyraźnym zaznaczeniem kolorystycznym blokady hamulców (czerwony) i funkcji jazdy kierunkowej (zielony).</w:t>
            </w:r>
            <w:bookmarkEnd w:id="1"/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Centralny system blokowania kół  obsługiwany z dwóch stron wózka jedną dźwignią nożną, trójpozycyjny – jazda swobodna, jazda kierunkowa, hamulec.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Barierki boczne chromowane, składane (wyróżnione kolorystycznie elementy aktywujące) z gładką, wyprofilowaną szczytową powierzchnią tworzywową ułatwiającą prowadzenie wózka oraz nie rysującą ścian.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Barierki boczne chowane pod ramę leża gwarantujące brak przerw transferowych. Wyprofilowane barierki z uchwytami do pchania/ciągnięcia na końcu wózka od strony nóg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Regulacja segmentu pleców manualna ze wspomaganiem sprężyn gazowych w zakresie 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sym w:font="Symbol" w:char="F0B0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>-90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sym w:font="Symbol" w:char="F0B0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Pozycja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Trendelenburga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/ anty-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Trendelenburga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regulowana hydraulicznie w zakresie 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sym w:font="Symbol" w:char="F0B1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sym w:font="Symbol" w:char="F0B0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przy użyciu pedałów nożnych z obu dłuższych stron wózka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Dźwignie regulacji przechyłów: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Trendelenburga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AntyTrendelenburga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oraz opuszczania leża dostępna od obu stron dłuższych boków wózka, regulacja tych trzech opcji realizowana płynnie za pomocą jednego dedykowanego pedału.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Tuleje na wieszaki infuzyjne  lub  na inne akcesoria w każdym narożu wózka 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Uchwyty na worki urologiczne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instalacji wieszaków infuzyjnych (min. 2 haczyki) lub  innych akcesoriów w każdym narożu wózka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Materac piankowy, w pokrowcu z osłoną nie zwierającą lateksu, poliestrową, powlekany poliuretanem i poliamidem, z powierzchnią antypoślizgową, nieprzemakalny, o grubości ok. 8 cm, Materac mocowany na rzepy,  w sposób uniemożliwiający samoczynne przesuwanie.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28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Materac z certyfikatem ognioodporności wydany przez jednostkę niezależną spełniający normy EN597-1 i EN597-2 lub normy równoważne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Teleskopowy chromowany składany wieszak infuzyjny 1-częściowy, 2- częściowy lub 3-częściowy z regulacją wysokości (montaż stały) min. 2 haki. Łatwość użycia jedną ręką. Max. obciążenie do 18 kg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Warunki gwarancyjne i serwisowe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Okres gwarancji  min. 24 miesiące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oferty zawiera wykonanie przeglądu / przeglądów w okresie gwarancyjnym, zgodnie z wymaganiami / zaleceniami producenta.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przystąpić do usunięcia wady, usterki lub awarii w terminie 48 godzin.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do usunięcia wady, usterki lub awarii w terminie 5 dni roboczych od daty zgłoszenia.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Instrukcja obsługi w języku polskim (dostarczyć wraz z wózkami)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Certyfikaty i dopuszczenia zgodne z obowiązującym prawem, deklaracje zgodności, wpis do rejestru urządzeń medycznych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pStyle w:val="Tekstblokowy1"/>
        <w:numPr>
          <w:ilvl w:val="0"/>
          <w:numId w:val="14"/>
        </w:numPr>
        <w:tabs>
          <w:tab w:val="clear" w:pos="720"/>
          <w:tab w:val="num" w:pos="284"/>
        </w:tabs>
        <w:ind w:left="284" w:right="118" w:hanging="284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Oświadczamy, że oferowany, powyżej wyspecyfikowany sprzęt jest kompletny i po zainstalowaniu będzie gotowy do eksploatacji, bez żadnych dodatkowych zakupów i inwestycji (poza typowymi, znormalizowanymi materiałami eksploatacyjnymi i przygotowaniem adaptacyjnym pomieszczenia).</w:t>
      </w:r>
    </w:p>
    <w:p>
      <w:pPr>
        <w:pStyle w:val="Tekstpodstawowy"/>
        <w:spacing w:after="0"/>
        <w:jc w:val="both"/>
        <w:rPr>
          <w:rFonts w:ascii="Calibri" w:hAnsi="Calibri" w:cs="Calibri"/>
          <w:sz w:val="20"/>
          <w:szCs w:val="20"/>
          <w:lang w:val="pl-PL"/>
        </w:rPr>
      </w:pPr>
    </w:p>
    <w:p>
      <w:pPr>
        <w:spacing w:after="0" w:line="240" w:lineRule="auto"/>
        <w:ind w:left="4956" w:firstLine="708"/>
        <w:jc w:val="center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>…..…………..…………………………………</w:t>
      </w:r>
    </w:p>
    <w:p>
      <w:pPr>
        <w:spacing w:after="0" w:line="240" w:lineRule="auto"/>
        <w:ind w:left="5245" w:right="-2"/>
        <w:jc w:val="center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(podpis upoważnionego przedstawiciela Wykonawcy)</w:t>
      </w:r>
      <w:r>
        <w:rPr>
          <w:rFonts w:ascii="Calibri" w:hAnsi="Calibri" w:cs="Calibri"/>
          <w:sz w:val="20"/>
          <w:szCs w:val="20"/>
        </w:rPr>
        <w:t xml:space="preserve"> 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Zadanie nr 13 – Regulatory próżni i reduktory tlenu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Zamówienie obejmuje: dostawę.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 xml:space="preserve">Termin realizacji: do 2 tygodni od daty podpisania umowy. </w:t>
      </w: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>13.1 – Regulator do próżni – 2 sztuki</w:t>
      </w:r>
    </w:p>
    <w:tbl>
      <w:tblPr>
        <w:tblW w:w="1292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208"/>
        <w:gridCol w:w="1701"/>
        <w:gridCol w:w="2410"/>
      </w:tblGrid>
      <w:tr>
        <w:trPr>
          <w:trHeight w:val="68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WARUNEK GRANICZNY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PARAMETR OFEROWANY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Model/Typ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katalogowy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 – min. 2025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Fabrycznie nowy, nieużywany do prezentacji, wyklucza się regulatory demo,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rekondycjonowane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itd.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Regulacja ssania za pomocą pokrętła w zakresie od 0 do -0,9 bar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Podłączenie do punktu poboru AGA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Butla zabezpieczająca o pojemności  300 ml. Możliwość sterylizacji w temperaturze 121 ºC. Przyłącze 3/8”.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Możliwość podłączenia tulei z nakrętką do bezpośredniego mocowania przewodów giętkich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Zawór czerpalny zbudowany (z wyjątkiem butli) z mosiądzu chromowanego odpornego na uderzenia i pęknięcia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Warunki gwarancyjne i serwisowe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Okres gwarancji  min. 24 miesiące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oferty zawiera wykonanie przeglądu / przeglądów w okresie gwarancyjnym, zgodnie z wymaganiami / zaleceniami producenta.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przystąpić do usunięcia wady, usterki lub awarii w terminie 72 godzin.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do usunięcia wady, usterki lub awarii w terminie 7 dni roboczych od daty zgłoszenia.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Instrukcja obsługi w języku polskim (dostarczyć wraz z regulatorami)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Certyfikaty i dopuszczenia zgodne z obowiązującym prawem, deklaracje zgodności, wpis do rejestru urządzeń medycznych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pStyle w:val="Tekstblokowy1"/>
        <w:jc w:val="both"/>
        <w:rPr>
          <w:rFonts w:ascii="Calibri" w:hAnsi="Calibri" w:cs="Calibri"/>
        </w:rPr>
      </w:pPr>
    </w:p>
    <w:p>
      <w:pPr>
        <w:spacing w:after="0" w:line="240" w:lineRule="auto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>13.2 – Reduktory do tlenu – 8 sztuk</w:t>
      </w:r>
    </w:p>
    <w:tbl>
      <w:tblPr>
        <w:tblW w:w="1292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208"/>
        <w:gridCol w:w="1701"/>
        <w:gridCol w:w="2410"/>
      </w:tblGrid>
      <w:tr>
        <w:trPr>
          <w:trHeight w:val="687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LP</w:t>
            </w:r>
          </w:p>
        </w:tc>
        <w:tc>
          <w:tcPr>
            <w:tcW w:w="8208" w:type="dxa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WARUNEK GRANICZNY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PARAMETR OFEROWANY</w:t>
            </w: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Producent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Model/Typ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katalogowy</w:t>
            </w:r>
          </w:p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Rok produkcji – min. 2025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Fabrycznie nowy, nieużywany do prezentacji, wyklucza się reduktory demo,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rekondycjonowane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itd.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Ciśnienie wejściowe 5bar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Zakres ciśnienia dla prawidłowych wskazań 5+/-0,5bar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Zakres regulacji przepływu 0-17 l/min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Podłączenie do punktu poboru AGA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W komplecie nawilżacz z butelką o pojemności  300 ml. Możliwość sterylizacji w temperaturze 121 ºC. Możliwość podłączenia pojemnika jednorazowego </w:t>
            </w:r>
            <w:proofErr w:type="spellStart"/>
            <w:r>
              <w:rPr>
                <w:rFonts w:ascii="Calibri" w:hAnsi="Calibri" w:cs="Calibri"/>
                <w:spacing w:val="-1"/>
                <w:sz w:val="20"/>
                <w:szCs w:val="20"/>
              </w:rPr>
              <w:t>RespiFlo</w:t>
            </w:r>
            <w:proofErr w:type="spellEnd"/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spacing w:val="-1"/>
                <w:sz w:val="20"/>
                <w:szCs w:val="20"/>
              </w:rPr>
              <w:t>Aquapak</w:t>
            </w:r>
            <w:proofErr w:type="spellEnd"/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. Podłączenie nie wymaga przejściówek/adapterów.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Dozownik zbudowany (z wyjątkiem kopułki) z mosiądzu chromowanego odpornego na uderzenia i pęknięcia , wtyk ze stali nierdzewnej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Wydajność ok. 12ml wody/h przy przepływie gazu 17 l/min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Wilgotność gazu jeśli wymagane jest nawilżanie 0-60%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Dokładność odczytu +/-10%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Budowa w oparciu o materiały kompatybilne z tlenem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Regulacja przepływu gazu przy użyciu pokrętła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Nawilżanie gazu wodą destylowaną w trakcie dozowania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>
            <w:pPr>
              <w:pStyle w:val="TableParagraph"/>
              <w:ind w:left="33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Wyposażone w rurkę rotametryczną z podziałką 0-17 l/min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TableParagraph"/>
              <w:ind w:left="33"/>
              <w:jc w:val="center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08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Warunki gwarancyjne i serwisowe</w:t>
            </w:r>
          </w:p>
        </w:tc>
        <w:tc>
          <w:tcPr>
            <w:tcW w:w="1701" w:type="dxa"/>
            <w:shd w:val="clear" w:color="auto" w:fill="FFFFCC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Okres gwarancji  min. 24 miesiące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oferty zawiera wykonanie przeglądu / przeglądów w okresie gwarancyjnym, zgodnie z wymaganiami / zaleceniami producenta.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przystąpić do usunięcia wady, usterki lub awarii w terminie 72 godzin.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20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zgłoszenia wady, usterki lub awarii przedmiotu umowy lub jego elementu, Wykonawca zobowiązany jest do usunięcia wady, usterki lub awarii w terminie 7 dni roboczych od daty zgłoszenia.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eastAsia="Calibri,Arial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Instrukcja obsługi w języku polskim (dostarczyć wraz z reduktorami)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rPr>
          <w:trHeight w:val="454"/>
        </w:trPr>
        <w:tc>
          <w:tcPr>
            <w:tcW w:w="601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8208" w:type="dxa"/>
            <w:vAlign w:val="center"/>
          </w:tcPr>
          <w:p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Certyfikaty i dopuszczenia zgodne z obowiązującym prawem, deklaracje zgodności, wpis do rejestru urządzeń medycznych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TAK, podać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pStyle w:val="Tekstblokowy1"/>
        <w:jc w:val="both"/>
        <w:rPr>
          <w:rFonts w:ascii="Calibri" w:hAnsi="Calibri" w:cs="Calibri"/>
        </w:rPr>
      </w:pPr>
    </w:p>
    <w:p>
      <w:pPr>
        <w:pStyle w:val="Tekstblokowy1"/>
        <w:jc w:val="both"/>
        <w:rPr>
          <w:rFonts w:ascii="Calibri" w:hAnsi="Calibri" w:cs="Calibri"/>
        </w:rPr>
      </w:pPr>
    </w:p>
    <w:p>
      <w:pPr>
        <w:pStyle w:val="Tekstblokowy1"/>
        <w:numPr>
          <w:ilvl w:val="0"/>
          <w:numId w:val="14"/>
        </w:numPr>
        <w:tabs>
          <w:tab w:val="clear" w:pos="720"/>
          <w:tab w:val="num" w:pos="284"/>
        </w:tabs>
        <w:ind w:left="284" w:right="118" w:hanging="284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Oświadczamy, że oferowany, powyżej wyspecyfikowany sprzęt jest kompletny i po zainstalowaniu będzie gotowy do eksploatacji, bez żadnych dodatkowych zakupów i inwestycji (poza typowymi, znormalizowanymi materiałami eksploatacyjnymi i przygotowaniem adaptacyjnym pomieszczenia).</w:t>
      </w:r>
    </w:p>
    <w:p>
      <w:pPr>
        <w:pStyle w:val="Tekstpodstawowy"/>
        <w:spacing w:after="0"/>
        <w:jc w:val="both"/>
        <w:rPr>
          <w:rFonts w:ascii="Calibri" w:hAnsi="Calibri" w:cs="Calibri"/>
          <w:sz w:val="20"/>
          <w:szCs w:val="20"/>
          <w:lang w:val="pl-PL"/>
        </w:rPr>
      </w:pPr>
    </w:p>
    <w:p>
      <w:pPr>
        <w:spacing w:after="0" w:line="240" w:lineRule="auto"/>
        <w:ind w:left="4956" w:firstLine="708"/>
        <w:jc w:val="center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>…..…………..…………………………………</w:t>
      </w:r>
    </w:p>
    <w:p>
      <w:pPr>
        <w:spacing w:after="0" w:line="240" w:lineRule="auto"/>
        <w:ind w:left="5245" w:right="-2"/>
        <w:jc w:val="center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(podpis upoważnionego przedstawiciela Wykonawcy)</w:t>
      </w:r>
      <w:r>
        <w:rPr>
          <w:rFonts w:ascii="Calibri" w:hAnsi="Calibri" w:cs="Calibri"/>
          <w:sz w:val="20"/>
          <w:szCs w:val="20"/>
        </w:rPr>
        <w:t xml:space="preserve"> </w:t>
      </w:r>
    </w:p>
    <w:p>
      <w:pPr>
        <w:spacing w:after="0" w:line="240" w:lineRule="auto"/>
        <w:rPr>
          <w:rFonts w:ascii="Calibri" w:hAnsi="Calibri" w:cs="Calibri"/>
          <w:sz w:val="20"/>
          <w:szCs w:val="20"/>
        </w:rPr>
      </w:pPr>
    </w:p>
    <w:sectPr>
      <w:headerReference w:type="default" r:id="rId8"/>
      <w:headerReference w:type="first" r:id="rId9"/>
      <w:pgSz w:w="16838" w:h="11906" w:orient="landscape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Arial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</w:pPr>
    <w:r>
      <w:rPr>
        <w:noProof/>
        <w:lang w:eastAsia="pl-PL"/>
      </w:rPr>
      <w:drawing>
        <wp:inline distT="0" distB="0" distL="0" distR="0">
          <wp:extent cx="8503920" cy="572770"/>
          <wp:effectExtent l="0" t="0" r="0" b="0"/>
          <wp:docPr id="5149948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39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cs="Symbol"/>
        <w:sz w:val="16"/>
        <w:szCs w:val="1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F56E50"/>
    <w:multiLevelType w:val="hybridMultilevel"/>
    <w:tmpl w:val="8F82E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75EE5"/>
    <w:multiLevelType w:val="hybridMultilevel"/>
    <w:tmpl w:val="69988C8C"/>
    <w:lvl w:ilvl="0" w:tplc="04150011">
      <w:start w:val="1"/>
      <w:numFmt w:val="decimal"/>
      <w:lvlText w:val="%1)"/>
      <w:lvlJc w:val="left"/>
      <w:pPr>
        <w:ind w:left="503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DC82B71"/>
    <w:multiLevelType w:val="hybridMultilevel"/>
    <w:tmpl w:val="9F8A00E6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 w15:restartNumberingAfterBreak="0">
    <w:nsid w:val="23B64596"/>
    <w:multiLevelType w:val="hybridMultilevel"/>
    <w:tmpl w:val="B178DB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2B038C"/>
    <w:multiLevelType w:val="hybridMultilevel"/>
    <w:tmpl w:val="6B18E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7972"/>
    <w:multiLevelType w:val="hybridMultilevel"/>
    <w:tmpl w:val="A45869C6"/>
    <w:lvl w:ilvl="0" w:tplc="6308C7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39D3FBE"/>
    <w:multiLevelType w:val="hybridMultilevel"/>
    <w:tmpl w:val="1D3AAC14"/>
    <w:lvl w:ilvl="0" w:tplc="CB04111E">
      <w:start w:val="1"/>
      <w:numFmt w:val="decimal"/>
      <w:lvlText w:val="%1)"/>
      <w:lvlJc w:val="left"/>
      <w:pPr>
        <w:ind w:left="1800" w:hanging="360"/>
      </w:pPr>
      <w:rPr>
        <w:rFonts w:ascii="Calibri" w:eastAsia="Times New Roman" w:hAnsi="Calibri" w:cs="Segoe U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4D0F6BD0"/>
    <w:multiLevelType w:val="hybridMultilevel"/>
    <w:tmpl w:val="D65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A5B54"/>
    <w:multiLevelType w:val="multilevel"/>
    <w:tmpl w:val="C2BC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0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68EF5E6A"/>
    <w:multiLevelType w:val="hybridMultilevel"/>
    <w:tmpl w:val="B0B247AA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B0C9E"/>
    <w:multiLevelType w:val="hybridMultilevel"/>
    <w:tmpl w:val="93DE1E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CF12D0"/>
    <w:multiLevelType w:val="hybridMultilevel"/>
    <w:tmpl w:val="B7EA09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2634B9"/>
    <w:multiLevelType w:val="singleLevel"/>
    <w:tmpl w:val="BBB466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0"/>
        <w:szCs w:val="20"/>
      </w:rPr>
    </w:lvl>
  </w:abstractNum>
  <w:abstractNum w:abstractNumId="21" w15:restartNumberingAfterBreak="0">
    <w:nsid w:val="7F327585"/>
    <w:multiLevelType w:val="hybridMultilevel"/>
    <w:tmpl w:val="64AA4D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8D1974"/>
    <w:multiLevelType w:val="hybridMultilevel"/>
    <w:tmpl w:val="5926A2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11"/>
  </w:num>
  <w:num w:numId="8">
    <w:abstractNumId w:val="13"/>
  </w:num>
  <w:num w:numId="9">
    <w:abstractNumId w:val="9"/>
  </w:num>
  <w:num w:numId="10">
    <w:abstractNumId w:val="18"/>
  </w:num>
  <w:num w:numId="11">
    <w:abstractNumId w:val="21"/>
  </w:num>
  <w:num w:numId="12">
    <w:abstractNumId w:val="19"/>
  </w:num>
  <w:num w:numId="13">
    <w:abstractNumId w:val="22"/>
  </w:num>
  <w:num w:numId="14">
    <w:abstractNumId w:val="1"/>
  </w:num>
  <w:num w:numId="15">
    <w:abstractNumId w:val="14"/>
  </w:num>
  <w:num w:numId="16">
    <w:abstractNumId w:val="5"/>
  </w:num>
  <w:num w:numId="17">
    <w:abstractNumId w:val="7"/>
  </w:num>
  <w:num w:numId="18">
    <w:abstractNumId w:val="16"/>
  </w:num>
  <w:num w:numId="19">
    <w:abstractNumId w:val="0"/>
  </w:num>
  <w:num w:numId="20">
    <w:abstractNumId w:val="4"/>
  </w:num>
  <w:num w:numId="21">
    <w:abstractNumId w:val="3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B01503-227B-4566-9C79-FDD6B2C1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</w:style>
  <w:style w:type="paragraph" w:styleId="Tekstpodstawowy">
    <w:name w:val="Body Text"/>
    <w:basedOn w:val="Normalny"/>
    <w:link w:val="TekstpodstawowyZnak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kern w:val="1"/>
      <w:sz w:val="24"/>
      <w:szCs w:val="24"/>
      <w:lang w:val="en-US" w:eastAsia="zh-CN"/>
      <w14:ligatures w14:val="none"/>
    </w:rPr>
  </w:style>
  <w:style w:type="paragraph" w:customStyle="1" w:styleId="Tekstblokowy1">
    <w:name w:val="Tekst blokowy1"/>
    <w:basedOn w:val="Normalny"/>
    <w:pPr>
      <w:suppressAutoHyphens/>
      <w:spacing w:after="0" w:line="240" w:lineRule="auto"/>
      <w:ind w:left="1701" w:right="-709" w:hanging="1701"/>
    </w:pPr>
    <w:rPr>
      <w:rFonts w:ascii="Arial" w:eastAsia="Times New Roman" w:hAnsi="Arial" w:cs="Times New Roman"/>
      <w:b/>
      <w:kern w:val="0"/>
      <w:sz w:val="20"/>
      <w:szCs w:val="20"/>
      <w:lang w:eastAsia="ar-SA"/>
      <w14:ligatures w14:val="none"/>
    </w:rPr>
  </w:style>
  <w:style w:type="paragraph" w:customStyle="1" w:styleId="TableParagraph">
    <w:name w:val="Table Paragraph"/>
    <w:basedOn w:val="Normalny"/>
    <w:uiPriority w:val="1"/>
    <w:qFormat/>
    <w:pPr>
      <w:widowControl w:val="0"/>
      <w:spacing w:after="0" w:line="240" w:lineRule="auto"/>
    </w:pPr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EFDB6-DF74-4162-813C-D5B18FEB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13511</Words>
  <Characters>81068</Characters>
  <Application>Microsoft Office Word</Application>
  <DocSecurity>0</DocSecurity>
  <Lines>675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Agnieszka</dc:creator>
  <cp:keywords/>
  <dc:description/>
  <cp:lastModifiedBy>Monika Derwisz</cp:lastModifiedBy>
  <cp:revision>11</cp:revision>
  <cp:lastPrinted>2025-12-19T06:13:00Z</cp:lastPrinted>
  <dcterms:created xsi:type="dcterms:W3CDTF">2025-12-17T10:36:00Z</dcterms:created>
  <dcterms:modified xsi:type="dcterms:W3CDTF">2025-12-19T09:53:00Z</dcterms:modified>
</cp:coreProperties>
</file>