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5F88D791" w:rsidR="00A20E60" w:rsidRPr="00C11F2E" w:rsidRDefault="000B4D8B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B11632">
        <w:rPr>
          <w:rFonts w:eastAsia="Times New Roman" w:cs="Times New Roman"/>
          <w:sz w:val="22"/>
          <w:szCs w:val="22"/>
          <w:lang w:eastAsia="pl-PL"/>
        </w:rPr>
        <w:t>0</w:t>
      </w:r>
      <w:r w:rsidR="0095400A">
        <w:rPr>
          <w:rFonts w:eastAsia="Times New Roman" w:cs="Times New Roman"/>
          <w:sz w:val="22"/>
          <w:szCs w:val="22"/>
          <w:lang w:eastAsia="pl-PL"/>
        </w:rPr>
        <w:t>7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07625D">
        <w:rPr>
          <w:rFonts w:eastAsia="Times New Roman" w:cs="Times New Roman"/>
          <w:sz w:val="22"/>
          <w:szCs w:val="22"/>
          <w:lang w:eastAsia="pl-PL"/>
        </w:rPr>
        <w:t>2</w:t>
      </w:r>
      <w:r w:rsidR="0095400A">
        <w:rPr>
          <w:rFonts w:eastAsia="Times New Roman" w:cs="Times New Roman"/>
          <w:sz w:val="22"/>
          <w:szCs w:val="22"/>
          <w:lang w:eastAsia="pl-PL"/>
        </w:rPr>
        <w:t>.2020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199C3A94" w:rsidR="00A20E60" w:rsidRPr="00C11F2E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WYJAŚNIENIA TREŚCI </w:t>
      </w:r>
      <w:r w:rsidR="000B4D8B"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ZAPYTANIA OFERTOWEGO</w:t>
      </w:r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2A9E8DA" w14:textId="77777777" w:rsidR="00B11632" w:rsidRPr="00B11632" w:rsidRDefault="00A20E60" w:rsidP="00B11632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B11632" w:rsidRPr="00B11632">
        <w:rPr>
          <w:rFonts w:ascii="Calibri" w:eastAsia="Times New Roman" w:hAnsi="Calibri" w:cs="Times New Roman"/>
          <w:b/>
          <w:sz w:val="22"/>
          <w:szCs w:val="22"/>
          <w:lang w:eastAsia="pl-PL"/>
        </w:rPr>
        <w:t>dostawę produktów i wyrobów medycznych nerkozastępczych do Regionalnego Szpitala w Kołobrzegu</w:t>
      </w:r>
    </w:p>
    <w:p w14:paraId="722A507A" w14:textId="73202149" w:rsidR="00620294" w:rsidRPr="00620294" w:rsidRDefault="00620294" w:rsidP="0062029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</w:p>
    <w:p w14:paraId="53FDC898" w14:textId="0DE20974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Do dnia </w:t>
      </w:r>
      <w:r w:rsidR="00B11632">
        <w:rPr>
          <w:rFonts w:eastAsia="Times New Roman" w:cs="Times New Roman"/>
          <w:sz w:val="22"/>
          <w:szCs w:val="22"/>
          <w:lang w:eastAsia="pl-PL"/>
        </w:rPr>
        <w:t>06</w:t>
      </w:r>
      <w:r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07625D">
        <w:rPr>
          <w:rFonts w:eastAsia="Times New Roman" w:cs="Times New Roman"/>
          <w:sz w:val="22"/>
          <w:szCs w:val="22"/>
          <w:lang w:eastAsia="pl-PL"/>
        </w:rPr>
        <w:t>2</w:t>
      </w:r>
      <w:bookmarkStart w:id="0" w:name="_GoBack"/>
      <w:bookmarkEnd w:id="0"/>
      <w:r w:rsidRPr="00C11F2E">
        <w:rPr>
          <w:rFonts w:eastAsia="Times New Roman" w:cs="Times New Roman"/>
          <w:sz w:val="22"/>
          <w:szCs w:val="22"/>
          <w:lang w:eastAsia="pl-PL"/>
        </w:rPr>
        <w:t>.20</w:t>
      </w:r>
      <w:r w:rsidR="0095400A">
        <w:rPr>
          <w:rFonts w:eastAsia="Times New Roman" w:cs="Times New Roman"/>
          <w:sz w:val="22"/>
          <w:szCs w:val="22"/>
          <w:lang w:eastAsia="pl-PL"/>
        </w:rPr>
        <w:t>20</w:t>
      </w:r>
      <w:r w:rsidRPr="00C11F2E">
        <w:rPr>
          <w:rFonts w:eastAsia="Times New Roman" w:cs="Times New Roman"/>
          <w:sz w:val="22"/>
          <w:szCs w:val="22"/>
          <w:lang w:eastAsia="pl-PL"/>
        </w:rPr>
        <w:t xml:space="preserve"> r. wpłynęły do Regionalnego Szpitala w Kołobrzegu następujące zapytania:</w:t>
      </w:r>
    </w:p>
    <w:p w14:paraId="4E6D9BCB" w14:textId="77777777" w:rsidR="00620294" w:rsidRDefault="00620294" w:rsidP="00620294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4155C56" w14:textId="77777777" w:rsidR="00B11632" w:rsidRPr="00782052" w:rsidRDefault="00B11632" w:rsidP="00B11632">
      <w:pPr>
        <w:numPr>
          <w:ilvl w:val="0"/>
          <w:numId w:val="11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782052">
        <w:rPr>
          <w:rFonts w:eastAsia="Times New Roman" w:cs="Times New Roman"/>
          <w:sz w:val="22"/>
          <w:szCs w:val="22"/>
          <w:lang w:eastAsia="pl-PL"/>
        </w:rPr>
        <w:t xml:space="preserve">Dotyczy : załącznik nr 1a parametry techniczne aparatu: </w:t>
      </w:r>
    </w:p>
    <w:p w14:paraId="228441E2" w14:textId="77777777" w:rsidR="00B11632" w:rsidRPr="00782052" w:rsidRDefault="00B11632" w:rsidP="00B11632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782052">
        <w:rPr>
          <w:rFonts w:eastAsia="Times New Roman" w:cs="Times New Roman"/>
          <w:sz w:val="22"/>
          <w:szCs w:val="22"/>
          <w:lang w:eastAsia="pl-PL"/>
        </w:rPr>
        <w:t>Prosimy Zamawiającego o wyrażenie zgody na zaoferowanie w pełni sprawnego technicznie urządzenia wyprodukowanego w roku 2016, w pełni odpowiadającego opisanym w warunkach technicznych parametrom i aktualnie użytkowanego przez Zamawiającego.</w:t>
      </w:r>
    </w:p>
    <w:p w14:paraId="46E0517E" w14:textId="12A53302" w:rsidR="00B11632" w:rsidRPr="00782052" w:rsidRDefault="00B11632" w:rsidP="00B1163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82052">
        <w:rPr>
          <w:rFonts w:eastAsia="Times New Roman" w:cs="Times New Roman"/>
          <w:b/>
          <w:sz w:val="22"/>
          <w:szCs w:val="22"/>
          <w:lang w:eastAsia="pl-PL"/>
        </w:rPr>
        <w:t xml:space="preserve">Odp.: </w:t>
      </w:r>
      <w:r w:rsidR="00782052">
        <w:rPr>
          <w:rFonts w:eastAsia="Times New Roman" w:cs="Times New Roman"/>
          <w:b/>
          <w:sz w:val="22"/>
          <w:szCs w:val="22"/>
          <w:lang w:eastAsia="pl-PL"/>
        </w:rPr>
        <w:t xml:space="preserve"> Tak,</w:t>
      </w:r>
      <w:r w:rsidR="00677CCE" w:rsidRPr="00677CCE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677CCE" w:rsidRPr="00677CCE">
        <w:rPr>
          <w:rFonts w:eastAsia="Times New Roman" w:cs="Times New Roman"/>
          <w:b/>
          <w:sz w:val="22"/>
          <w:szCs w:val="22"/>
          <w:lang w:eastAsia="pl-PL"/>
        </w:rPr>
        <w:t>Zamawiający wyraża zgod</w:t>
      </w:r>
      <w:r w:rsidR="00677CCE">
        <w:rPr>
          <w:rFonts w:eastAsia="Times New Roman" w:cs="Times New Roman"/>
          <w:b/>
          <w:sz w:val="22"/>
          <w:szCs w:val="22"/>
          <w:lang w:eastAsia="pl-PL"/>
        </w:rPr>
        <w:t>ę</w:t>
      </w:r>
    </w:p>
    <w:p w14:paraId="26A3392C" w14:textId="77777777" w:rsidR="00B11632" w:rsidRPr="00B11632" w:rsidRDefault="00B11632" w:rsidP="00B11632">
      <w:pPr>
        <w:numPr>
          <w:ilvl w:val="0"/>
          <w:numId w:val="11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B11632">
        <w:rPr>
          <w:rFonts w:eastAsia="Times New Roman" w:cs="Times New Roman"/>
          <w:sz w:val="22"/>
          <w:szCs w:val="22"/>
          <w:lang w:eastAsia="pl-PL"/>
        </w:rPr>
        <w:t>Dotyczy : załącznik nr 4 wzór umowy:</w:t>
      </w:r>
    </w:p>
    <w:p w14:paraId="5ED52420" w14:textId="77777777" w:rsidR="00B11632" w:rsidRPr="00B11632" w:rsidRDefault="00B11632" w:rsidP="00B11632">
      <w:pPr>
        <w:ind w:firstLine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B11632">
        <w:rPr>
          <w:rFonts w:eastAsia="Times New Roman" w:cs="Times New Roman"/>
          <w:sz w:val="22"/>
          <w:szCs w:val="22"/>
          <w:lang w:eastAsia="pl-PL"/>
        </w:rPr>
        <w:t>Prosimy Zamawiającego o uzupełnienie wzoru umowy co do warunków dzierżawy urządzenia</w:t>
      </w:r>
    </w:p>
    <w:p w14:paraId="4A054623" w14:textId="796AA699" w:rsidR="00A20E60" w:rsidRDefault="00B11632" w:rsidP="00A20E60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B11632">
        <w:rPr>
          <w:rFonts w:eastAsia="Times New Roman" w:cs="Times New Roman"/>
          <w:b/>
          <w:sz w:val="22"/>
          <w:szCs w:val="22"/>
          <w:lang w:eastAsia="pl-PL"/>
        </w:rPr>
        <w:t xml:space="preserve">Odp.: </w:t>
      </w:r>
      <w:r>
        <w:rPr>
          <w:rFonts w:eastAsia="Times New Roman" w:cs="Times New Roman"/>
          <w:b/>
          <w:sz w:val="22"/>
          <w:szCs w:val="22"/>
          <w:lang w:eastAsia="pl-PL"/>
        </w:rPr>
        <w:t>Warunki zawarte są w załączniku nr 5. Zamawiający modyfikuje zapis w załączniku nr 5 § 2 ust. 1 „</w:t>
      </w:r>
      <w:r w:rsidRPr="00B11632">
        <w:rPr>
          <w:rFonts w:eastAsia="Times New Roman" w:cs="Times New Roman"/>
          <w:b/>
          <w:sz w:val="22"/>
          <w:szCs w:val="22"/>
          <w:lang w:eastAsia="pl-PL"/>
        </w:rPr>
        <w:t xml:space="preserve">Umowa zawarta jest na okres </w:t>
      </w:r>
      <w:r>
        <w:rPr>
          <w:rFonts w:eastAsia="Times New Roman" w:cs="Times New Roman"/>
          <w:b/>
          <w:sz w:val="22"/>
          <w:szCs w:val="22"/>
          <w:lang w:eastAsia="pl-PL"/>
        </w:rPr>
        <w:t>12</w:t>
      </w:r>
      <w:r w:rsidRPr="00B11632">
        <w:rPr>
          <w:rFonts w:eastAsia="Times New Roman" w:cs="Times New Roman"/>
          <w:b/>
          <w:sz w:val="22"/>
          <w:szCs w:val="22"/>
          <w:lang w:eastAsia="pl-PL"/>
        </w:rPr>
        <w:t xml:space="preserve"> miesięcy od daty zawarcia umowy i obowiązuje od ……. do ……..</w:t>
      </w:r>
      <w:r>
        <w:rPr>
          <w:rFonts w:eastAsia="Times New Roman" w:cs="Times New Roman"/>
          <w:b/>
          <w:sz w:val="22"/>
          <w:szCs w:val="22"/>
          <w:lang w:eastAsia="pl-PL"/>
        </w:rPr>
        <w:t>”</w:t>
      </w:r>
    </w:p>
    <w:p w14:paraId="0E35DE0B" w14:textId="11FB5DAD" w:rsidR="00B11632" w:rsidRPr="00B11632" w:rsidRDefault="00B11632" w:rsidP="00B1163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B11632">
        <w:rPr>
          <w:rFonts w:eastAsia="Times New Roman" w:cs="Times New Roman"/>
          <w:b/>
          <w:bCs/>
          <w:sz w:val="22"/>
          <w:szCs w:val="22"/>
          <w:lang w:eastAsia="pl-PL"/>
        </w:rPr>
        <w:t>Dot</w:t>
      </w:r>
      <w:r w:rsidR="00CA096F">
        <w:rPr>
          <w:rFonts w:eastAsia="Times New Roman" w:cs="Times New Roman"/>
          <w:b/>
          <w:bCs/>
          <w:sz w:val="22"/>
          <w:szCs w:val="22"/>
          <w:lang w:eastAsia="pl-PL"/>
        </w:rPr>
        <w:t>.</w:t>
      </w:r>
      <w:r w:rsidRPr="00B11632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Pakietu nr 2 </w:t>
      </w:r>
    </w:p>
    <w:p w14:paraId="22CA7374" w14:textId="35CA696C" w:rsidR="00B11632" w:rsidRPr="00B11632" w:rsidRDefault="00B11632" w:rsidP="00B11632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B11632">
        <w:rPr>
          <w:rFonts w:eastAsia="Times New Roman" w:cs="Times New Roman"/>
          <w:sz w:val="22"/>
          <w:szCs w:val="22"/>
          <w:lang w:eastAsia="pl-PL"/>
        </w:rPr>
        <w:t xml:space="preserve">Czy w trosce o uzyskanie najkorzystniejszych warunków zakupu oraz najwyższej jakości produktów </w:t>
      </w:r>
      <w:r w:rsidRPr="00B11632">
        <w:rPr>
          <w:rFonts w:eastAsia="Times New Roman" w:cs="Times New Roman"/>
          <w:i/>
          <w:iCs/>
          <w:sz w:val="22"/>
          <w:szCs w:val="22"/>
          <w:lang w:eastAsia="pl-PL"/>
        </w:rPr>
        <w:t>Zamawiający</w:t>
      </w:r>
      <w:r w:rsidRPr="00B11632">
        <w:rPr>
          <w:rFonts w:eastAsia="Times New Roman" w:cs="Times New Roman"/>
          <w:sz w:val="22"/>
          <w:szCs w:val="22"/>
          <w:lang w:eastAsia="pl-PL"/>
        </w:rPr>
        <w:t xml:space="preserve"> w pakiecie 2 w pozycjach  1,2,3,4,5,7,8,9,10,11,12,13 wyrazi zgodę na zaoferowanie produktów w opakowaniu typu worki </w:t>
      </w:r>
      <w:proofErr w:type="spellStart"/>
      <w:r w:rsidRPr="00B11632">
        <w:rPr>
          <w:rFonts w:eastAsia="Times New Roman" w:cs="Times New Roman"/>
          <w:sz w:val="22"/>
          <w:szCs w:val="22"/>
          <w:lang w:eastAsia="pl-PL"/>
        </w:rPr>
        <w:t>Viaflo</w:t>
      </w:r>
      <w:proofErr w:type="spellEnd"/>
      <w:r w:rsidRPr="00B11632">
        <w:rPr>
          <w:rFonts w:eastAsia="Times New Roman" w:cs="Times New Roman"/>
          <w:sz w:val="22"/>
          <w:szCs w:val="22"/>
          <w:lang w:eastAsia="pl-PL"/>
        </w:rPr>
        <w:t>, które w przeciwieństwie do butelek zm</w:t>
      </w:r>
      <w:r w:rsidR="004C593F">
        <w:rPr>
          <w:rFonts w:eastAsia="Times New Roman" w:cs="Times New Roman"/>
          <w:sz w:val="22"/>
          <w:szCs w:val="22"/>
          <w:lang w:eastAsia="pl-PL"/>
        </w:rPr>
        <w:t>n</w:t>
      </w:r>
      <w:r w:rsidRPr="00B11632">
        <w:rPr>
          <w:rFonts w:eastAsia="Times New Roman" w:cs="Times New Roman"/>
          <w:sz w:val="22"/>
          <w:szCs w:val="22"/>
          <w:lang w:eastAsia="pl-PL"/>
        </w:rPr>
        <w:t xml:space="preserve">iejszają ryzyko wystąpienia zakażeń </w:t>
      </w:r>
      <w:proofErr w:type="spellStart"/>
      <w:r w:rsidRPr="00B11632">
        <w:rPr>
          <w:rFonts w:eastAsia="Times New Roman" w:cs="Times New Roman"/>
          <w:sz w:val="22"/>
          <w:szCs w:val="22"/>
          <w:lang w:eastAsia="pl-PL"/>
        </w:rPr>
        <w:t>odcewnikowych</w:t>
      </w:r>
      <w:proofErr w:type="spellEnd"/>
      <w:r w:rsidRPr="00B11632">
        <w:rPr>
          <w:rFonts w:eastAsia="Times New Roman" w:cs="Times New Roman"/>
          <w:sz w:val="22"/>
          <w:szCs w:val="22"/>
          <w:lang w:eastAsia="pl-PL"/>
        </w:rPr>
        <w:t xml:space="preserve"> o ponad 60%, gdyż dzięki swojej konstrukcji jako jedyne umożliwiają podawanie wlewu kroplowego w systemie zamkniętym? Co więcej koszt utylizacji opróżnionych worków jest o 50% niższy niż w przypadku butelek. W przypadku pozytywnej odpowiedzi prosimy o wydzielenie produktów do osobnego pakietu.</w:t>
      </w:r>
    </w:p>
    <w:p w14:paraId="4BBBFA23" w14:textId="6475EBDF" w:rsidR="00B11632" w:rsidRPr="00B11632" w:rsidRDefault="00B11632" w:rsidP="00B1163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B11632">
        <w:rPr>
          <w:rFonts w:eastAsia="Times New Roman" w:cs="Times New Roman"/>
          <w:b/>
          <w:sz w:val="22"/>
          <w:szCs w:val="22"/>
          <w:lang w:eastAsia="pl-PL"/>
        </w:rPr>
        <w:t>Odp.: Zgodnie z SIWZ.</w:t>
      </w:r>
    </w:p>
    <w:p w14:paraId="0577F81F" w14:textId="7D25940A" w:rsidR="00B11632" w:rsidRPr="00B11632" w:rsidRDefault="00B11632" w:rsidP="00B1163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B11632">
        <w:rPr>
          <w:rFonts w:eastAsia="Times New Roman" w:cs="Times New Roman"/>
          <w:sz w:val="22"/>
          <w:szCs w:val="22"/>
          <w:lang w:eastAsia="pl-PL"/>
        </w:rPr>
        <w:t>Czy w trosce o uzyskanie najkorzystniejszych warunków zakupu i najwyższej jakości produktów Zamawiający wyrazi zgodę na wydzielenie z pakietu 2 pozycji 1,2,3,4,5,7,8,9,10,11,12,13 co umo</w:t>
      </w:r>
      <w:r>
        <w:rPr>
          <w:rFonts w:eastAsia="Times New Roman" w:cs="Times New Roman"/>
          <w:sz w:val="22"/>
          <w:szCs w:val="22"/>
          <w:lang w:eastAsia="pl-PL"/>
        </w:rPr>
        <w:t>ż</w:t>
      </w:r>
      <w:r w:rsidRPr="00B11632">
        <w:rPr>
          <w:rFonts w:eastAsia="Times New Roman" w:cs="Times New Roman"/>
          <w:sz w:val="22"/>
          <w:szCs w:val="22"/>
          <w:lang w:eastAsia="pl-PL"/>
        </w:rPr>
        <w:t xml:space="preserve">liwi na złożenie ofert większej liczbie oferentów? </w:t>
      </w:r>
    </w:p>
    <w:p w14:paraId="667663D9" w14:textId="0FB9760A" w:rsidR="00B11632" w:rsidRPr="00782052" w:rsidRDefault="004C593F" w:rsidP="00B1163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82052">
        <w:rPr>
          <w:rFonts w:eastAsia="Times New Roman" w:cs="Times New Roman"/>
          <w:b/>
          <w:sz w:val="22"/>
          <w:szCs w:val="22"/>
          <w:lang w:eastAsia="pl-PL"/>
        </w:rPr>
        <w:t xml:space="preserve">Odp.: </w:t>
      </w:r>
      <w:r w:rsidR="00782052">
        <w:rPr>
          <w:rFonts w:eastAsia="Times New Roman" w:cs="Times New Roman"/>
          <w:b/>
          <w:sz w:val="22"/>
          <w:szCs w:val="22"/>
          <w:lang w:eastAsia="pl-PL"/>
        </w:rPr>
        <w:t>Zgodnie z SIWZ.</w:t>
      </w:r>
    </w:p>
    <w:p w14:paraId="66E16A93" w14:textId="77777777" w:rsidR="00B11632" w:rsidRPr="00DD17D3" w:rsidRDefault="00B11632" w:rsidP="00DD17D3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DD17D3">
        <w:rPr>
          <w:rFonts w:eastAsia="Times New Roman" w:cs="Times New Roman"/>
          <w:sz w:val="22"/>
          <w:szCs w:val="22"/>
          <w:lang w:eastAsia="pl-PL"/>
        </w:rPr>
        <w:t xml:space="preserve">Czy Zamawiający w zakresie pakietu nr 3  rozszerzy kryterium </w:t>
      </w:r>
      <w:proofErr w:type="spellStart"/>
      <w:r w:rsidRPr="00DD17D3">
        <w:rPr>
          <w:rFonts w:eastAsia="Times New Roman" w:cs="Times New Roman"/>
          <w:sz w:val="22"/>
          <w:szCs w:val="22"/>
          <w:lang w:eastAsia="pl-PL"/>
        </w:rPr>
        <w:t>pozacenowe</w:t>
      </w:r>
      <w:proofErr w:type="spellEnd"/>
      <w:r w:rsidRPr="00DD17D3">
        <w:rPr>
          <w:rFonts w:eastAsia="Times New Roman" w:cs="Times New Roman"/>
          <w:sz w:val="22"/>
          <w:szCs w:val="22"/>
          <w:lang w:eastAsia="pl-PL"/>
        </w:rPr>
        <w:t xml:space="preserve"> oceny ofert wprowadzając zmianę (z 40% oceny terminu dostawy):</w:t>
      </w:r>
    </w:p>
    <w:p w14:paraId="70C27512" w14:textId="77777777" w:rsidR="00B11632" w:rsidRPr="00B11632" w:rsidRDefault="00B11632" w:rsidP="00DD17D3">
      <w:pPr>
        <w:ind w:firstLine="360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B11632">
        <w:rPr>
          <w:rFonts w:eastAsia="Times New Roman" w:cs="Times New Roman"/>
          <w:sz w:val="22"/>
          <w:szCs w:val="22"/>
          <w:lang w:eastAsia="pl-PL"/>
        </w:rPr>
        <w:t xml:space="preserve">Na 35 % termin dostawy i dodatkową </w:t>
      </w:r>
      <w:r w:rsidRPr="00B11632">
        <w:rPr>
          <w:rFonts w:eastAsia="Times New Roman" w:cs="Times New Roman"/>
          <w:b/>
          <w:bCs/>
          <w:sz w:val="22"/>
          <w:szCs w:val="22"/>
          <w:lang w:eastAsia="pl-PL"/>
        </w:rPr>
        <w:t>ocenę kosztu utylizacji opakowań na poziomie 5% (5pkt)?</w:t>
      </w:r>
    </w:p>
    <w:p w14:paraId="6F12346A" w14:textId="77777777" w:rsidR="00B11632" w:rsidRPr="00B11632" w:rsidRDefault="00B11632" w:rsidP="00DD17D3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B11632">
        <w:rPr>
          <w:rFonts w:eastAsia="Times New Roman" w:cs="Times New Roman"/>
          <w:sz w:val="22"/>
          <w:szCs w:val="22"/>
          <w:lang w:eastAsia="pl-PL"/>
        </w:rPr>
        <w:t>W związku z powyższym czy zamawiający przyzna 5 pkt za zaoferowanie opakowania, którego koszt w procesie utylizacji będzie najkorzystniejszy dla Szpitala przez co rozumie się, iż waga opakowania po zakończeniu infuzji będzie jak najniższa.</w:t>
      </w:r>
    </w:p>
    <w:p w14:paraId="2C8E2C25" w14:textId="77777777" w:rsidR="00B11632" w:rsidRPr="00B11632" w:rsidRDefault="00B11632" w:rsidP="00DD17D3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B11632">
        <w:rPr>
          <w:rFonts w:eastAsia="Times New Roman" w:cs="Times New Roman"/>
          <w:sz w:val="22"/>
          <w:szCs w:val="22"/>
          <w:lang w:eastAsia="pl-PL"/>
        </w:rPr>
        <w:t xml:space="preserve">Warto podkreślić, iż kryteria oceny ofert pozwalają Zamawiającemu </w:t>
      </w:r>
      <w:r w:rsidRPr="00B11632">
        <w:rPr>
          <w:rFonts w:eastAsia="Times New Roman" w:cs="Times New Roman"/>
          <w:b/>
          <w:bCs/>
          <w:sz w:val="22"/>
          <w:szCs w:val="22"/>
          <w:lang w:eastAsia="pl-PL"/>
        </w:rPr>
        <w:t>wybrać ofertę realnie najkorzystniejszą tylko wtedy, gdy są trafnie dobrane i wyważone</w:t>
      </w:r>
      <w:r w:rsidRPr="00B11632">
        <w:rPr>
          <w:rFonts w:eastAsia="Times New Roman" w:cs="Times New Roman"/>
          <w:sz w:val="22"/>
          <w:szCs w:val="22"/>
          <w:lang w:eastAsia="pl-PL"/>
        </w:rPr>
        <w:t>, a przedmiot zamówienia, warunki realizacji oraz sposób obliczenia ceny są opisane w sposób zapewniający porównywalność ofert.</w:t>
      </w:r>
    </w:p>
    <w:p w14:paraId="65406001" w14:textId="445AAC1D" w:rsidR="00B11632" w:rsidRPr="00B11632" w:rsidRDefault="00B11632" w:rsidP="00DD17D3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B11632">
        <w:rPr>
          <w:rFonts w:eastAsia="Times New Roman" w:cs="Times New Roman"/>
          <w:sz w:val="22"/>
          <w:szCs w:val="22"/>
          <w:lang w:eastAsia="pl-PL"/>
        </w:rPr>
        <w:t>Wyrażenie zgody na zaproponowaną zmianę kryteriów przyczyni się do uzyskania przez Zamawiającego najkor</w:t>
      </w:r>
      <w:r w:rsidR="004C593F">
        <w:rPr>
          <w:rFonts w:eastAsia="Times New Roman" w:cs="Times New Roman"/>
          <w:sz w:val="22"/>
          <w:szCs w:val="22"/>
          <w:lang w:eastAsia="pl-PL"/>
        </w:rPr>
        <w:t>zystniejszej oferty z poszanowa</w:t>
      </w:r>
      <w:r w:rsidRPr="00B11632">
        <w:rPr>
          <w:rFonts w:eastAsia="Times New Roman" w:cs="Times New Roman"/>
          <w:sz w:val="22"/>
          <w:szCs w:val="22"/>
          <w:lang w:eastAsia="pl-PL"/>
        </w:rPr>
        <w:t xml:space="preserve">niem zasad </w:t>
      </w:r>
      <w:proofErr w:type="spellStart"/>
      <w:r w:rsidRPr="00B11632">
        <w:rPr>
          <w:rFonts w:eastAsia="Times New Roman" w:cs="Times New Roman"/>
          <w:sz w:val="22"/>
          <w:szCs w:val="22"/>
          <w:lang w:eastAsia="pl-PL"/>
        </w:rPr>
        <w:t>pzp</w:t>
      </w:r>
      <w:proofErr w:type="spellEnd"/>
      <w:r w:rsidRPr="00B11632">
        <w:rPr>
          <w:rFonts w:eastAsia="Times New Roman" w:cs="Times New Roman"/>
          <w:sz w:val="22"/>
          <w:szCs w:val="22"/>
          <w:lang w:eastAsia="pl-PL"/>
        </w:rPr>
        <w:t xml:space="preserve"> oraz ustawy o finansach publicznych przy zyskaniu realnych oszczędności dla placówki</w:t>
      </w:r>
    </w:p>
    <w:p w14:paraId="71AFFB06" w14:textId="79B012E8" w:rsidR="00B11632" w:rsidRPr="00DD17D3" w:rsidRDefault="00DD17D3" w:rsidP="00B1163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DD17D3">
        <w:rPr>
          <w:rFonts w:eastAsia="Times New Roman" w:cs="Times New Roman"/>
          <w:b/>
          <w:sz w:val="22"/>
          <w:szCs w:val="22"/>
          <w:lang w:eastAsia="pl-PL"/>
        </w:rPr>
        <w:t>Odp.: Zgodnie z SIWZ.</w:t>
      </w:r>
    </w:p>
    <w:p w14:paraId="073E0E45" w14:textId="77F49136" w:rsidR="00B11632" w:rsidRPr="00DD17D3" w:rsidRDefault="00B11632" w:rsidP="00DD17D3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DD17D3">
        <w:rPr>
          <w:rFonts w:eastAsia="Times New Roman" w:cs="Times New Roman"/>
          <w:sz w:val="22"/>
          <w:szCs w:val="22"/>
          <w:lang w:eastAsia="pl-PL"/>
        </w:rPr>
        <w:lastRenderedPageBreak/>
        <w:t xml:space="preserve">Czy w trosce o uzyskanie najkorzystniejszych warunków zakupu oraz najwyższej jakości produktów </w:t>
      </w:r>
      <w:r w:rsidRPr="00DD17D3">
        <w:rPr>
          <w:rFonts w:eastAsia="Times New Roman" w:cs="Times New Roman"/>
          <w:i/>
          <w:iCs/>
          <w:sz w:val="22"/>
          <w:szCs w:val="22"/>
          <w:lang w:eastAsia="pl-PL"/>
        </w:rPr>
        <w:t xml:space="preserve">Zamawiający </w:t>
      </w:r>
      <w:r w:rsidRPr="00DD17D3">
        <w:rPr>
          <w:rFonts w:eastAsia="Times New Roman" w:cs="Times New Roman"/>
          <w:sz w:val="22"/>
          <w:szCs w:val="22"/>
          <w:lang w:eastAsia="pl-PL"/>
        </w:rPr>
        <w:t xml:space="preserve">wyrazi zgodę na zaoferowanie w pakiecie 2 w pozycji 10,11 preparatu </w:t>
      </w:r>
      <w:proofErr w:type="spellStart"/>
      <w:r w:rsidRPr="00DD17D3">
        <w:rPr>
          <w:rFonts w:eastAsia="Times New Roman" w:cs="Times New Roman"/>
          <w:sz w:val="22"/>
          <w:szCs w:val="22"/>
          <w:lang w:eastAsia="pl-PL"/>
        </w:rPr>
        <w:t>PlasmaLyte</w:t>
      </w:r>
      <w:proofErr w:type="spellEnd"/>
      <w:r w:rsidRPr="00DD17D3">
        <w:rPr>
          <w:rFonts w:eastAsia="Times New Roman" w:cs="Times New Roman"/>
          <w:sz w:val="22"/>
          <w:szCs w:val="22"/>
          <w:lang w:eastAsia="pl-PL"/>
        </w:rPr>
        <w:t xml:space="preserve">, zbilansowanego podwójnie buforowanego płynu wieloelektrolitowego o </w:t>
      </w:r>
      <w:proofErr w:type="spellStart"/>
      <w:r w:rsidRPr="00DD17D3">
        <w:rPr>
          <w:rFonts w:eastAsia="Times New Roman" w:cs="Times New Roman"/>
          <w:sz w:val="22"/>
          <w:szCs w:val="22"/>
          <w:lang w:eastAsia="pl-PL"/>
        </w:rPr>
        <w:t>ph</w:t>
      </w:r>
      <w:proofErr w:type="spellEnd"/>
      <w:r w:rsidRPr="00DD17D3">
        <w:rPr>
          <w:rFonts w:eastAsia="Times New Roman" w:cs="Times New Roman"/>
          <w:sz w:val="22"/>
          <w:szCs w:val="22"/>
          <w:lang w:eastAsia="pl-PL"/>
        </w:rPr>
        <w:t xml:space="preserve"> 7,4, </w:t>
      </w:r>
      <w:proofErr w:type="spellStart"/>
      <w:r w:rsidRPr="00DD17D3">
        <w:rPr>
          <w:rFonts w:eastAsia="Times New Roman" w:cs="Times New Roman"/>
          <w:sz w:val="22"/>
          <w:szCs w:val="22"/>
          <w:lang w:eastAsia="pl-PL"/>
        </w:rPr>
        <w:t>osmolarności</w:t>
      </w:r>
      <w:proofErr w:type="spellEnd"/>
      <w:r w:rsidRPr="00DD17D3">
        <w:rPr>
          <w:rFonts w:eastAsia="Times New Roman" w:cs="Times New Roman"/>
          <w:sz w:val="22"/>
          <w:szCs w:val="22"/>
          <w:lang w:eastAsia="pl-PL"/>
        </w:rPr>
        <w:t xml:space="preserve"> 295 </w:t>
      </w:r>
      <w:proofErr w:type="spellStart"/>
      <w:r w:rsidRPr="00DD17D3">
        <w:rPr>
          <w:rFonts w:eastAsia="Times New Roman" w:cs="Times New Roman"/>
          <w:sz w:val="22"/>
          <w:szCs w:val="22"/>
          <w:lang w:eastAsia="pl-PL"/>
        </w:rPr>
        <w:t>mOsm</w:t>
      </w:r>
      <w:proofErr w:type="spellEnd"/>
      <w:r w:rsidRPr="00DD17D3">
        <w:rPr>
          <w:rFonts w:eastAsia="Times New Roman" w:cs="Times New Roman"/>
          <w:sz w:val="22"/>
          <w:szCs w:val="22"/>
          <w:lang w:eastAsia="pl-PL"/>
        </w:rPr>
        <w:t xml:space="preserve">/l oraz o następującym składzie: Na+ 140 </w:t>
      </w:r>
      <w:proofErr w:type="spellStart"/>
      <w:r w:rsidRPr="00DD17D3">
        <w:rPr>
          <w:rFonts w:eastAsia="Times New Roman" w:cs="Times New Roman"/>
          <w:sz w:val="22"/>
          <w:szCs w:val="22"/>
          <w:lang w:eastAsia="pl-PL"/>
        </w:rPr>
        <w:t>mmol</w:t>
      </w:r>
      <w:proofErr w:type="spellEnd"/>
      <w:r w:rsidRPr="00DD17D3">
        <w:rPr>
          <w:rFonts w:eastAsia="Times New Roman" w:cs="Times New Roman"/>
          <w:sz w:val="22"/>
          <w:szCs w:val="22"/>
          <w:lang w:eastAsia="pl-PL"/>
        </w:rPr>
        <w:t xml:space="preserve">/l, K+ 5 </w:t>
      </w:r>
      <w:proofErr w:type="spellStart"/>
      <w:r w:rsidRPr="00DD17D3">
        <w:rPr>
          <w:rFonts w:eastAsia="Times New Roman" w:cs="Times New Roman"/>
          <w:sz w:val="22"/>
          <w:szCs w:val="22"/>
          <w:lang w:eastAsia="pl-PL"/>
        </w:rPr>
        <w:t>mmol</w:t>
      </w:r>
      <w:proofErr w:type="spellEnd"/>
      <w:r w:rsidRPr="00DD17D3">
        <w:rPr>
          <w:rFonts w:eastAsia="Times New Roman" w:cs="Times New Roman"/>
          <w:sz w:val="22"/>
          <w:szCs w:val="22"/>
          <w:lang w:eastAsia="pl-PL"/>
        </w:rPr>
        <w:t xml:space="preserve">/l, Mg+ 1,5 </w:t>
      </w:r>
      <w:proofErr w:type="spellStart"/>
      <w:r w:rsidRPr="00DD17D3">
        <w:rPr>
          <w:rFonts w:eastAsia="Times New Roman" w:cs="Times New Roman"/>
          <w:sz w:val="22"/>
          <w:szCs w:val="22"/>
          <w:lang w:eastAsia="pl-PL"/>
        </w:rPr>
        <w:t>mmol</w:t>
      </w:r>
      <w:proofErr w:type="spellEnd"/>
      <w:r w:rsidRPr="00DD17D3">
        <w:rPr>
          <w:rFonts w:eastAsia="Times New Roman" w:cs="Times New Roman"/>
          <w:sz w:val="22"/>
          <w:szCs w:val="22"/>
          <w:lang w:eastAsia="pl-PL"/>
        </w:rPr>
        <w:t xml:space="preserve">/l, Chlorki 98 </w:t>
      </w:r>
      <w:proofErr w:type="spellStart"/>
      <w:r w:rsidRPr="00DD17D3">
        <w:rPr>
          <w:rFonts w:eastAsia="Times New Roman" w:cs="Times New Roman"/>
          <w:sz w:val="22"/>
          <w:szCs w:val="22"/>
          <w:lang w:eastAsia="pl-PL"/>
        </w:rPr>
        <w:t>mmol</w:t>
      </w:r>
      <w:proofErr w:type="spellEnd"/>
      <w:r w:rsidRPr="00DD17D3">
        <w:rPr>
          <w:rFonts w:eastAsia="Times New Roman" w:cs="Times New Roman"/>
          <w:sz w:val="22"/>
          <w:szCs w:val="22"/>
          <w:lang w:eastAsia="pl-PL"/>
        </w:rPr>
        <w:t xml:space="preserve">/l, Octan 27 </w:t>
      </w:r>
      <w:proofErr w:type="spellStart"/>
      <w:r w:rsidRPr="00DD17D3">
        <w:rPr>
          <w:rFonts w:eastAsia="Times New Roman" w:cs="Times New Roman"/>
          <w:sz w:val="22"/>
          <w:szCs w:val="22"/>
          <w:lang w:eastAsia="pl-PL"/>
        </w:rPr>
        <w:t>mmol</w:t>
      </w:r>
      <w:proofErr w:type="spellEnd"/>
      <w:r w:rsidRPr="00DD17D3">
        <w:rPr>
          <w:rFonts w:eastAsia="Times New Roman" w:cs="Times New Roman"/>
          <w:sz w:val="22"/>
          <w:szCs w:val="22"/>
          <w:lang w:eastAsia="pl-PL"/>
        </w:rPr>
        <w:t xml:space="preserve">/l, </w:t>
      </w:r>
      <w:proofErr w:type="spellStart"/>
      <w:r w:rsidRPr="00DD17D3">
        <w:rPr>
          <w:rFonts w:eastAsia="Times New Roman" w:cs="Times New Roman"/>
          <w:sz w:val="22"/>
          <w:szCs w:val="22"/>
          <w:lang w:eastAsia="pl-PL"/>
        </w:rPr>
        <w:t>Glukonian</w:t>
      </w:r>
      <w:proofErr w:type="spellEnd"/>
      <w:r w:rsidRPr="00DD17D3">
        <w:rPr>
          <w:rFonts w:eastAsia="Times New Roman" w:cs="Times New Roman"/>
          <w:sz w:val="22"/>
          <w:szCs w:val="22"/>
          <w:lang w:eastAsia="pl-PL"/>
        </w:rPr>
        <w:t xml:space="preserve"> 23 </w:t>
      </w:r>
      <w:proofErr w:type="spellStart"/>
      <w:r w:rsidRPr="00DD17D3">
        <w:rPr>
          <w:rFonts w:eastAsia="Times New Roman" w:cs="Times New Roman"/>
          <w:sz w:val="22"/>
          <w:szCs w:val="22"/>
          <w:lang w:eastAsia="pl-PL"/>
        </w:rPr>
        <w:t>mmol</w:t>
      </w:r>
      <w:proofErr w:type="spellEnd"/>
      <w:r w:rsidRPr="00DD17D3">
        <w:rPr>
          <w:rFonts w:eastAsia="Times New Roman" w:cs="Times New Roman"/>
          <w:sz w:val="22"/>
          <w:szCs w:val="22"/>
          <w:lang w:eastAsia="pl-PL"/>
        </w:rPr>
        <w:t xml:space="preserve">/l.  Produkt opakowany jest w  worek </w:t>
      </w:r>
      <w:proofErr w:type="spellStart"/>
      <w:r w:rsidRPr="00DD17D3">
        <w:rPr>
          <w:rFonts w:eastAsia="Times New Roman" w:cs="Times New Roman"/>
          <w:sz w:val="22"/>
          <w:szCs w:val="22"/>
          <w:lang w:eastAsia="pl-PL"/>
        </w:rPr>
        <w:t>Viaflo</w:t>
      </w:r>
      <w:proofErr w:type="spellEnd"/>
      <w:r w:rsidRPr="00DD17D3">
        <w:rPr>
          <w:rFonts w:eastAsia="Times New Roman" w:cs="Times New Roman"/>
          <w:sz w:val="22"/>
          <w:szCs w:val="22"/>
          <w:lang w:eastAsia="pl-PL"/>
        </w:rPr>
        <w:t>. W przypadku</w:t>
      </w:r>
      <w:r w:rsidR="003804F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DD17D3">
        <w:rPr>
          <w:rFonts w:eastAsia="Times New Roman" w:cs="Times New Roman"/>
          <w:sz w:val="22"/>
          <w:szCs w:val="22"/>
          <w:lang w:eastAsia="pl-PL"/>
        </w:rPr>
        <w:t>pozytywnej odpowiedzi prosimy o wydzielenie produktów do osobnego pakietu.</w:t>
      </w:r>
    </w:p>
    <w:p w14:paraId="72B60E8E" w14:textId="0E4DD96D" w:rsidR="00B11632" w:rsidRPr="00DD17D3" w:rsidRDefault="00DD17D3" w:rsidP="00B1163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DD17D3">
        <w:rPr>
          <w:rFonts w:eastAsia="Times New Roman" w:cs="Times New Roman"/>
          <w:b/>
          <w:sz w:val="22"/>
          <w:szCs w:val="22"/>
          <w:lang w:eastAsia="pl-PL"/>
        </w:rPr>
        <w:t>Odp.: Zgodnie z SIWZ.</w:t>
      </w:r>
    </w:p>
    <w:p w14:paraId="1C340565" w14:textId="77777777" w:rsidR="00B11632" w:rsidRPr="00DD17D3" w:rsidRDefault="00B11632" w:rsidP="00DD17D3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DD17D3">
        <w:rPr>
          <w:rFonts w:eastAsia="Times New Roman" w:cs="Times New Roman"/>
          <w:b/>
          <w:bCs/>
          <w:sz w:val="22"/>
          <w:szCs w:val="22"/>
          <w:lang w:eastAsia="pl-PL"/>
        </w:rPr>
        <w:t>Dot.  Pakietu nr 3</w:t>
      </w:r>
    </w:p>
    <w:p w14:paraId="6017D04A" w14:textId="742321BE" w:rsidR="00B11632" w:rsidRPr="00B11632" w:rsidRDefault="00B11632" w:rsidP="00DD17D3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B11632">
        <w:rPr>
          <w:rFonts w:eastAsia="Times New Roman" w:cs="Times New Roman"/>
          <w:sz w:val="22"/>
          <w:szCs w:val="22"/>
          <w:lang w:eastAsia="pl-PL"/>
        </w:rPr>
        <w:t xml:space="preserve">Czy w trosce o uzyskanie najkorzystniejszych warunków zakupu oraz najwyższej jakości produktów </w:t>
      </w:r>
      <w:r w:rsidRPr="00B11632">
        <w:rPr>
          <w:rFonts w:eastAsia="Times New Roman" w:cs="Times New Roman"/>
          <w:i/>
          <w:iCs/>
          <w:sz w:val="22"/>
          <w:szCs w:val="22"/>
          <w:lang w:eastAsia="pl-PL"/>
        </w:rPr>
        <w:t>Zamawiający</w:t>
      </w:r>
      <w:r w:rsidRPr="00B11632">
        <w:rPr>
          <w:rFonts w:eastAsia="Times New Roman" w:cs="Times New Roman"/>
          <w:sz w:val="22"/>
          <w:szCs w:val="22"/>
          <w:lang w:eastAsia="pl-PL"/>
        </w:rPr>
        <w:t xml:space="preserve"> w pakiecie 3 w pozycjach  3,7,8 wyrazi zgodę na zaoferowanie produktów w opakowaniu typu worki </w:t>
      </w:r>
      <w:proofErr w:type="spellStart"/>
      <w:r w:rsidRPr="00B11632">
        <w:rPr>
          <w:rFonts w:eastAsia="Times New Roman" w:cs="Times New Roman"/>
          <w:sz w:val="22"/>
          <w:szCs w:val="22"/>
          <w:lang w:eastAsia="pl-PL"/>
        </w:rPr>
        <w:t>Viaflo</w:t>
      </w:r>
      <w:proofErr w:type="spellEnd"/>
      <w:r w:rsidRPr="00B11632">
        <w:rPr>
          <w:rFonts w:eastAsia="Times New Roman" w:cs="Times New Roman"/>
          <w:sz w:val="22"/>
          <w:szCs w:val="22"/>
          <w:lang w:eastAsia="pl-PL"/>
        </w:rPr>
        <w:t>, które w przeciwieństwie do butelek zm</w:t>
      </w:r>
      <w:r w:rsidR="00DD17D3">
        <w:rPr>
          <w:rFonts w:eastAsia="Times New Roman" w:cs="Times New Roman"/>
          <w:sz w:val="22"/>
          <w:szCs w:val="22"/>
          <w:lang w:eastAsia="pl-PL"/>
        </w:rPr>
        <w:t>n</w:t>
      </w:r>
      <w:r w:rsidRPr="00B11632">
        <w:rPr>
          <w:rFonts w:eastAsia="Times New Roman" w:cs="Times New Roman"/>
          <w:sz w:val="22"/>
          <w:szCs w:val="22"/>
          <w:lang w:eastAsia="pl-PL"/>
        </w:rPr>
        <w:t xml:space="preserve">iejszają ryzyko wystąpienia zakażeń </w:t>
      </w:r>
      <w:proofErr w:type="spellStart"/>
      <w:r w:rsidRPr="00B11632">
        <w:rPr>
          <w:rFonts w:eastAsia="Times New Roman" w:cs="Times New Roman"/>
          <w:sz w:val="22"/>
          <w:szCs w:val="22"/>
          <w:lang w:eastAsia="pl-PL"/>
        </w:rPr>
        <w:t>odcewnikowych</w:t>
      </w:r>
      <w:proofErr w:type="spellEnd"/>
      <w:r w:rsidRPr="00B11632">
        <w:rPr>
          <w:rFonts w:eastAsia="Times New Roman" w:cs="Times New Roman"/>
          <w:sz w:val="22"/>
          <w:szCs w:val="22"/>
          <w:lang w:eastAsia="pl-PL"/>
        </w:rPr>
        <w:t xml:space="preserve"> o ponad 60%, gdyż dzięki swojej konstrukcji jako jedyne umożliwiają podawanie wlewu kroplowego w systemie zamkniętym? Co więcej koszt utylizacji opróżnionych worków jest o 50% niższy niż w przypadku butelek. W przypadku pozytywnej odpowiedzi prosimy o wydzielenie produktów do osobnego pakietu.</w:t>
      </w:r>
    </w:p>
    <w:p w14:paraId="0C9E8346" w14:textId="73455DA2" w:rsidR="00B11632" w:rsidRPr="00CA096F" w:rsidRDefault="00CA096F" w:rsidP="00B1163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CA096F">
        <w:rPr>
          <w:rFonts w:eastAsia="Times New Roman" w:cs="Times New Roman"/>
          <w:b/>
          <w:sz w:val="22"/>
          <w:szCs w:val="22"/>
          <w:lang w:eastAsia="pl-PL"/>
        </w:rPr>
        <w:t>Odp.: Zgodnie z SIWZ.</w:t>
      </w:r>
    </w:p>
    <w:p w14:paraId="381EC67C" w14:textId="5DD7EEC8" w:rsidR="00B11632" w:rsidRPr="00CA096F" w:rsidRDefault="00B11632" w:rsidP="00CA096F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CA096F">
        <w:rPr>
          <w:rFonts w:eastAsia="Times New Roman" w:cs="Times New Roman"/>
          <w:sz w:val="22"/>
          <w:szCs w:val="22"/>
          <w:lang w:eastAsia="pl-PL"/>
        </w:rPr>
        <w:t>Czy w trosce o uzyskanie najkorzystniejszych warunków zakupu i najwyższej jakości produktów Zamawiający wyrazi zgodę na wydzielenie z pakietu 3 pozycji 3,7,8 co umo</w:t>
      </w:r>
      <w:r w:rsidR="00DD17D3" w:rsidRPr="00CA096F">
        <w:rPr>
          <w:rFonts w:eastAsia="Times New Roman" w:cs="Times New Roman"/>
          <w:sz w:val="22"/>
          <w:szCs w:val="22"/>
          <w:lang w:eastAsia="pl-PL"/>
        </w:rPr>
        <w:t>ż</w:t>
      </w:r>
      <w:r w:rsidRPr="00CA096F">
        <w:rPr>
          <w:rFonts w:eastAsia="Times New Roman" w:cs="Times New Roman"/>
          <w:sz w:val="22"/>
          <w:szCs w:val="22"/>
          <w:lang w:eastAsia="pl-PL"/>
        </w:rPr>
        <w:t xml:space="preserve">liwi na złożenie ofert większej liczbie oferentów? </w:t>
      </w:r>
    </w:p>
    <w:p w14:paraId="0FB1436A" w14:textId="60D969B7" w:rsidR="00B11632" w:rsidRPr="00782052" w:rsidRDefault="00CA096F" w:rsidP="00B1163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82052">
        <w:rPr>
          <w:rFonts w:eastAsia="Times New Roman" w:cs="Times New Roman"/>
          <w:b/>
          <w:sz w:val="22"/>
          <w:szCs w:val="22"/>
          <w:lang w:eastAsia="pl-PL"/>
        </w:rPr>
        <w:t>Odp.:</w:t>
      </w:r>
      <w:r w:rsidR="00782052">
        <w:rPr>
          <w:rFonts w:eastAsia="Times New Roman" w:cs="Times New Roman"/>
          <w:b/>
          <w:sz w:val="22"/>
          <w:szCs w:val="22"/>
          <w:lang w:eastAsia="pl-PL"/>
        </w:rPr>
        <w:t xml:space="preserve"> Zgodnie z SIWZ.</w:t>
      </w:r>
    </w:p>
    <w:p w14:paraId="1E73EE1C" w14:textId="77777777" w:rsidR="00B11632" w:rsidRPr="00CA096F" w:rsidRDefault="00B11632" w:rsidP="00CA096F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CA096F">
        <w:rPr>
          <w:rFonts w:eastAsia="Times New Roman" w:cs="Times New Roman"/>
          <w:sz w:val="22"/>
          <w:szCs w:val="22"/>
          <w:lang w:eastAsia="pl-PL"/>
        </w:rPr>
        <w:t xml:space="preserve">Czy Zamawiający w zakresie pakietu nr 3  rozszerzy kryterium </w:t>
      </w:r>
      <w:proofErr w:type="spellStart"/>
      <w:r w:rsidRPr="00CA096F">
        <w:rPr>
          <w:rFonts w:eastAsia="Times New Roman" w:cs="Times New Roman"/>
          <w:sz w:val="22"/>
          <w:szCs w:val="22"/>
          <w:lang w:eastAsia="pl-PL"/>
        </w:rPr>
        <w:t>pozacenowe</w:t>
      </w:r>
      <w:proofErr w:type="spellEnd"/>
      <w:r w:rsidRPr="00CA096F">
        <w:rPr>
          <w:rFonts w:eastAsia="Times New Roman" w:cs="Times New Roman"/>
          <w:sz w:val="22"/>
          <w:szCs w:val="22"/>
          <w:lang w:eastAsia="pl-PL"/>
        </w:rPr>
        <w:t xml:space="preserve"> oceny ofert wprowadzając zmianę (z 40% oceny terminu dostawy):</w:t>
      </w:r>
    </w:p>
    <w:p w14:paraId="60826F47" w14:textId="77777777" w:rsidR="00B11632" w:rsidRPr="00B11632" w:rsidRDefault="00B11632" w:rsidP="00CA096F">
      <w:pPr>
        <w:ind w:firstLine="360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B11632">
        <w:rPr>
          <w:rFonts w:eastAsia="Times New Roman" w:cs="Times New Roman"/>
          <w:sz w:val="22"/>
          <w:szCs w:val="22"/>
          <w:lang w:eastAsia="pl-PL"/>
        </w:rPr>
        <w:t xml:space="preserve">Na 35 % termin dostawy i dodatkową </w:t>
      </w:r>
      <w:r w:rsidRPr="00B11632">
        <w:rPr>
          <w:rFonts w:eastAsia="Times New Roman" w:cs="Times New Roman"/>
          <w:b/>
          <w:bCs/>
          <w:sz w:val="22"/>
          <w:szCs w:val="22"/>
          <w:lang w:eastAsia="pl-PL"/>
        </w:rPr>
        <w:t>ocenę kosztu utylizacji opakowań na poziomie 5% (5pkt)?</w:t>
      </w:r>
    </w:p>
    <w:p w14:paraId="06F3DF19" w14:textId="77777777" w:rsidR="00B11632" w:rsidRPr="00B11632" w:rsidRDefault="00B11632" w:rsidP="00CA096F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B11632">
        <w:rPr>
          <w:rFonts w:eastAsia="Times New Roman" w:cs="Times New Roman"/>
          <w:sz w:val="22"/>
          <w:szCs w:val="22"/>
          <w:lang w:eastAsia="pl-PL"/>
        </w:rPr>
        <w:t>W związku z powyższym czy zamawiający przyzna 5 pkt za zaoferowanie opakowania, którego koszt w procesie utylizacji będzie najkorzystniejszy dla Szpitala przez co rozumie się, iż waga opakowania po zakończeniu infuzji będzie jak najniższa.</w:t>
      </w:r>
    </w:p>
    <w:p w14:paraId="423ECAF8" w14:textId="77777777" w:rsidR="00B11632" w:rsidRPr="00B11632" w:rsidRDefault="00B11632" w:rsidP="00CA096F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B11632">
        <w:rPr>
          <w:rFonts w:eastAsia="Times New Roman" w:cs="Times New Roman"/>
          <w:sz w:val="22"/>
          <w:szCs w:val="22"/>
          <w:lang w:eastAsia="pl-PL"/>
        </w:rPr>
        <w:t xml:space="preserve">Warto podkreślić, iż kryteria oceny ofert pozwalają Zamawiającemu </w:t>
      </w:r>
      <w:r w:rsidRPr="00B11632">
        <w:rPr>
          <w:rFonts w:eastAsia="Times New Roman" w:cs="Times New Roman"/>
          <w:b/>
          <w:bCs/>
          <w:sz w:val="22"/>
          <w:szCs w:val="22"/>
          <w:lang w:eastAsia="pl-PL"/>
        </w:rPr>
        <w:t>wybrać ofertę realnie najkorzystniejszą tylko wtedy, gdy są trafnie dobrane i wyważone</w:t>
      </w:r>
      <w:r w:rsidRPr="00B11632">
        <w:rPr>
          <w:rFonts w:eastAsia="Times New Roman" w:cs="Times New Roman"/>
          <w:sz w:val="22"/>
          <w:szCs w:val="22"/>
          <w:lang w:eastAsia="pl-PL"/>
        </w:rPr>
        <w:t>, a przedmiot zamówienia, warunki realizacji oraz sposób obliczenia ceny są opisane w sposób zapewniający porównywalność ofert.</w:t>
      </w:r>
    </w:p>
    <w:p w14:paraId="7DFD55E5" w14:textId="3385E7C1" w:rsidR="00B11632" w:rsidRPr="00B11632" w:rsidRDefault="00B11632" w:rsidP="00CA096F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B11632">
        <w:rPr>
          <w:rFonts w:eastAsia="Times New Roman" w:cs="Times New Roman"/>
          <w:sz w:val="22"/>
          <w:szCs w:val="22"/>
          <w:lang w:eastAsia="pl-PL"/>
        </w:rPr>
        <w:t>Wyrażenie zgody na zaproponowaną zmianę kryteriów przyczyni się do uzyskania przez Zamawiającego najko</w:t>
      </w:r>
      <w:r w:rsidR="00BD2126">
        <w:rPr>
          <w:rFonts w:eastAsia="Times New Roman" w:cs="Times New Roman"/>
          <w:sz w:val="22"/>
          <w:szCs w:val="22"/>
          <w:lang w:eastAsia="pl-PL"/>
        </w:rPr>
        <w:t>rzystniejszej oferty z poszanowa</w:t>
      </w:r>
      <w:r w:rsidRPr="00B11632">
        <w:rPr>
          <w:rFonts w:eastAsia="Times New Roman" w:cs="Times New Roman"/>
          <w:sz w:val="22"/>
          <w:szCs w:val="22"/>
          <w:lang w:eastAsia="pl-PL"/>
        </w:rPr>
        <w:t xml:space="preserve">niem zasad </w:t>
      </w:r>
      <w:proofErr w:type="spellStart"/>
      <w:r w:rsidRPr="00B11632">
        <w:rPr>
          <w:rFonts w:eastAsia="Times New Roman" w:cs="Times New Roman"/>
          <w:sz w:val="22"/>
          <w:szCs w:val="22"/>
          <w:lang w:eastAsia="pl-PL"/>
        </w:rPr>
        <w:t>pzp</w:t>
      </w:r>
      <w:proofErr w:type="spellEnd"/>
      <w:r w:rsidRPr="00B11632">
        <w:rPr>
          <w:rFonts w:eastAsia="Times New Roman" w:cs="Times New Roman"/>
          <w:sz w:val="22"/>
          <w:szCs w:val="22"/>
          <w:lang w:eastAsia="pl-PL"/>
        </w:rPr>
        <w:t xml:space="preserve"> oraz ustawy o finansach publicznych przy zyskaniu realnych oszczędności dla placówki</w:t>
      </w:r>
    </w:p>
    <w:p w14:paraId="7AD52F2B" w14:textId="51A12F8F" w:rsidR="00B11632" w:rsidRPr="00782052" w:rsidRDefault="00CA096F" w:rsidP="00B1163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82052">
        <w:rPr>
          <w:rFonts w:eastAsia="Times New Roman" w:cs="Times New Roman"/>
          <w:b/>
          <w:sz w:val="22"/>
          <w:szCs w:val="22"/>
          <w:lang w:eastAsia="pl-PL"/>
        </w:rPr>
        <w:t>Odp.: Zgodnie z SIWZ.</w:t>
      </w:r>
    </w:p>
    <w:p w14:paraId="5F7F83EC" w14:textId="08607DE0" w:rsidR="00B11632" w:rsidRPr="00CA096F" w:rsidRDefault="00B11632" w:rsidP="00CA096F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CA096F">
        <w:rPr>
          <w:rFonts w:eastAsia="Times New Roman" w:cs="Times New Roman"/>
          <w:sz w:val="22"/>
          <w:szCs w:val="22"/>
          <w:lang w:eastAsia="pl-PL"/>
        </w:rPr>
        <w:t xml:space="preserve">Czy w trosce o uzyskanie najkorzystniejszych warunków zakupu oraz najwyższej jakości produktów </w:t>
      </w:r>
      <w:r w:rsidRPr="00CA096F">
        <w:rPr>
          <w:rFonts w:eastAsia="Times New Roman" w:cs="Times New Roman"/>
          <w:i/>
          <w:iCs/>
          <w:sz w:val="22"/>
          <w:szCs w:val="22"/>
          <w:lang w:eastAsia="pl-PL"/>
        </w:rPr>
        <w:t xml:space="preserve">Zamawiający </w:t>
      </w:r>
      <w:r w:rsidRPr="00CA096F">
        <w:rPr>
          <w:rFonts w:eastAsia="Times New Roman" w:cs="Times New Roman"/>
          <w:sz w:val="22"/>
          <w:szCs w:val="22"/>
          <w:lang w:eastAsia="pl-PL"/>
        </w:rPr>
        <w:t xml:space="preserve">wyrazi zgodę na zaoferowanie w pakiecie 3 w pozycji 3 preparatu </w:t>
      </w:r>
      <w:proofErr w:type="spellStart"/>
      <w:r w:rsidRPr="00CA096F">
        <w:rPr>
          <w:rFonts w:eastAsia="Times New Roman" w:cs="Times New Roman"/>
          <w:sz w:val="22"/>
          <w:szCs w:val="22"/>
          <w:lang w:eastAsia="pl-PL"/>
        </w:rPr>
        <w:t>PlasmaLyte</w:t>
      </w:r>
      <w:proofErr w:type="spellEnd"/>
      <w:r w:rsidRPr="00CA096F">
        <w:rPr>
          <w:rFonts w:eastAsia="Times New Roman" w:cs="Times New Roman"/>
          <w:sz w:val="22"/>
          <w:szCs w:val="22"/>
          <w:lang w:eastAsia="pl-PL"/>
        </w:rPr>
        <w:t xml:space="preserve">, zbilansowanego podwójnie buforowanego płynu wieloelektrolitowego o </w:t>
      </w:r>
      <w:proofErr w:type="spellStart"/>
      <w:r w:rsidRPr="00CA096F">
        <w:rPr>
          <w:rFonts w:eastAsia="Times New Roman" w:cs="Times New Roman"/>
          <w:sz w:val="22"/>
          <w:szCs w:val="22"/>
          <w:lang w:eastAsia="pl-PL"/>
        </w:rPr>
        <w:t>ph</w:t>
      </w:r>
      <w:proofErr w:type="spellEnd"/>
      <w:r w:rsidRPr="00CA096F">
        <w:rPr>
          <w:rFonts w:eastAsia="Times New Roman" w:cs="Times New Roman"/>
          <w:sz w:val="22"/>
          <w:szCs w:val="22"/>
          <w:lang w:eastAsia="pl-PL"/>
        </w:rPr>
        <w:t xml:space="preserve"> 7,4, </w:t>
      </w:r>
      <w:proofErr w:type="spellStart"/>
      <w:r w:rsidRPr="00CA096F">
        <w:rPr>
          <w:rFonts w:eastAsia="Times New Roman" w:cs="Times New Roman"/>
          <w:sz w:val="22"/>
          <w:szCs w:val="22"/>
          <w:lang w:eastAsia="pl-PL"/>
        </w:rPr>
        <w:t>osmolarności</w:t>
      </w:r>
      <w:proofErr w:type="spellEnd"/>
      <w:r w:rsidRPr="00CA096F">
        <w:rPr>
          <w:rFonts w:eastAsia="Times New Roman" w:cs="Times New Roman"/>
          <w:sz w:val="22"/>
          <w:szCs w:val="22"/>
          <w:lang w:eastAsia="pl-PL"/>
        </w:rPr>
        <w:t xml:space="preserve"> 295 </w:t>
      </w:r>
      <w:proofErr w:type="spellStart"/>
      <w:r w:rsidRPr="00CA096F">
        <w:rPr>
          <w:rFonts w:eastAsia="Times New Roman" w:cs="Times New Roman"/>
          <w:sz w:val="22"/>
          <w:szCs w:val="22"/>
          <w:lang w:eastAsia="pl-PL"/>
        </w:rPr>
        <w:t>mOsm</w:t>
      </w:r>
      <w:proofErr w:type="spellEnd"/>
      <w:r w:rsidRPr="00CA096F">
        <w:rPr>
          <w:rFonts w:eastAsia="Times New Roman" w:cs="Times New Roman"/>
          <w:sz w:val="22"/>
          <w:szCs w:val="22"/>
          <w:lang w:eastAsia="pl-PL"/>
        </w:rPr>
        <w:t xml:space="preserve">/l oraz o następującym składzie: Na+ 140 </w:t>
      </w:r>
      <w:proofErr w:type="spellStart"/>
      <w:r w:rsidRPr="00CA096F">
        <w:rPr>
          <w:rFonts w:eastAsia="Times New Roman" w:cs="Times New Roman"/>
          <w:sz w:val="22"/>
          <w:szCs w:val="22"/>
          <w:lang w:eastAsia="pl-PL"/>
        </w:rPr>
        <w:t>mmol</w:t>
      </w:r>
      <w:proofErr w:type="spellEnd"/>
      <w:r w:rsidRPr="00CA096F">
        <w:rPr>
          <w:rFonts w:eastAsia="Times New Roman" w:cs="Times New Roman"/>
          <w:sz w:val="22"/>
          <w:szCs w:val="22"/>
          <w:lang w:eastAsia="pl-PL"/>
        </w:rPr>
        <w:t xml:space="preserve">/l, K+ 5 </w:t>
      </w:r>
      <w:proofErr w:type="spellStart"/>
      <w:r w:rsidRPr="00CA096F">
        <w:rPr>
          <w:rFonts w:eastAsia="Times New Roman" w:cs="Times New Roman"/>
          <w:sz w:val="22"/>
          <w:szCs w:val="22"/>
          <w:lang w:eastAsia="pl-PL"/>
        </w:rPr>
        <w:t>mmol</w:t>
      </w:r>
      <w:proofErr w:type="spellEnd"/>
      <w:r w:rsidRPr="00CA096F">
        <w:rPr>
          <w:rFonts w:eastAsia="Times New Roman" w:cs="Times New Roman"/>
          <w:sz w:val="22"/>
          <w:szCs w:val="22"/>
          <w:lang w:eastAsia="pl-PL"/>
        </w:rPr>
        <w:t xml:space="preserve">/l, Mg+ 1,5 </w:t>
      </w:r>
      <w:proofErr w:type="spellStart"/>
      <w:r w:rsidRPr="00CA096F">
        <w:rPr>
          <w:rFonts w:eastAsia="Times New Roman" w:cs="Times New Roman"/>
          <w:sz w:val="22"/>
          <w:szCs w:val="22"/>
          <w:lang w:eastAsia="pl-PL"/>
        </w:rPr>
        <w:t>mmol</w:t>
      </w:r>
      <w:proofErr w:type="spellEnd"/>
      <w:r w:rsidRPr="00CA096F">
        <w:rPr>
          <w:rFonts w:eastAsia="Times New Roman" w:cs="Times New Roman"/>
          <w:sz w:val="22"/>
          <w:szCs w:val="22"/>
          <w:lang w:eastAsia="pl-PL"/>
        </w:rPr>
        <w:t xml:space="preserve">/l, Chlorki 98 </w:t>
      </w:r>
      <w:proofErr w:type="spellStart"/>
      <w:r w:rsidRPr="00CA096F">
        <w:rPr>
          <w:rFonts w:eastAsia="Times New Roman" w:cs="Times New Roman"/>
          <w:sz w:val="22"/>
          <w:szCs w:val="22"/>
          <w:lang w:eastAsia="pl-PL"/>
        </w:rPr>
        <w:t>mmol</w:t>
      </w:r>
      <w:proofErr w:type="spellEnd"/>
      <w:r w:rsidRPr="00CA096F">
        <w:rPr>
          <w:rFonts w:eastAsia="Times New Roman" w:cs="Times New Roman"/>
          <w:sz w:val="22"/>
          <w:szCs w:val="22"/>
          <w:lang w:eastAsia="pl-PL"/>
        </w:rPr>
        <w:t xml:space="preserve">/l, Octan 27 </w:t>
      </w:r>
      <w:proofErr w:type="spellStart"/>
      <w:r w:rsidRPr="00CA096F">
        <w:rPr>
          <w:rFonts w:eastAsia="Times New Roman" w:cs="Times New Roman"/>
          <w:sz w:val="22"/>
          <w:szCs w:val="22"/>
          <w:lang w:eastAsia="pl-PL"/>
        </w:rPr>
        <w:t>mmol</w:t>
      </w:r>
      <w:proofErr w:type="spellEnd"/>
      <w:r w:rsidRPr="00CA096F">
        <w:rPr>
          <w:rFonts w:eastAsia="Times New Roman" w:cs="Times New Roman"/>
          <w:sz w:val="22"/>
          <w:szCs w:val="22"/>
          <w:lang w:eastAsia="pl-PL"/>
        </w:rPr>
        <w:t xml:space="preserve">/l, </w:t>
      </w:r>
      <w:proofErr w:type="spellStart"/>
      <w:r w:rsidRPr="00CA096F">
        <w:rPr>
          <w:rFonts w:eastAsia="Times New Roman" w:cs="Times New Roman"/>
          <w:sz w:val="22"/>
          <w:szCs w:val="22"/>
          <w:lang w:eastAsia="pl-PL"/>
        </w:rPr>
        <w:t>Glukonian</w:t>
      </w:r>
      <w:proofErr w:type="spellEnd"/>
      <w:r w:rsidRPr="00CA096F">
        <w:rPr>
          <w:rFonts w:eastAsia="Times New Roman" w:cs="Times New Roman"/>
          <w:sz w:val="22"/>
          <w:szCs w:val="22"/>
          <w:lang w:eastAsia="pl-PL"/>
        </w:rPr>
        <w:t xml:space="preserve"> 23 </w:t>
      </w:r>
      <w:proofErr w:type="spellStart"/>
      <w:r w:rsidRPr="00CA096F">
        <w:rPr>
          <w:rFonts w:eastAsia="Times New Roman" w:cs="Times New Roman"/>
          <w:sz w:val="22"/>
          <w:szCs w:val="22"/>
          <w:lang w:eastAsia="pl-PL"/>
        </w:rPr>
        <w:t>mmol</w:t>
      </w:r>
      <w:proofErr w:type="spellEnd"/>
      <w:r w:rsidRPr="00CA096F">
        <w:rPr>
          <w:rFonts w:eastAsia="Times New Roman" w:cs="Times New Roman"/>
          <w:sz w:val="22"/>
          <w:szCs w:val="22"/>
          <w:lang w:eastAsia="pl-PL"/>
        </w:rPr>
        <w:t xml:space="preserve">/l.  Produkt opakowany jest w  worek </w:t>
      </w:r>
      <w:proofErr w:type="spellStart"/>
      <w:r w:rsidRPr="00CA096F">
        <w:rPr>
          <w:rFonts w:eastAsia="Times New Roman" w:cs="Times New Roman"/>
          <w:sz w:val="22"/>
          <w:szCs w:val="22"/>
          <w:lang w:eastAsia="pl-PL"/>
        </w:rPr>
        <w:t>Viaflo</w:t>
      </w:r>
      <w:proofErr w:type="spellEnd"/>
      <w:r w:rsidRPr="00CA096F">
        <w:rPr>
          <w:rFonts w:eastAsia="Times New Roman" w:cs="Times New Roman"/>
          <w:sz w:val="22"/>
          <w:szCs w:val="22"/>
          <w:lang w:eastAsia="pl-PL"/>
        </w:rPr>
        <w:t>. W przypadku</w:t>
      </w:r>
      <w:r w:rsidR="00BD212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CA096F">
        <w:rPr>
          <w:rFonts w:eastAsia="Times New Roman" w:cs="Times New Roman"/>
          <w:sz w:val="22"/>
          <w:szCs w:val="22"/>
          <w:lang w:eastAsia="pl-PL"/>
        </w:rPr>
        <w:t>pozytywnej odpowiedzi prosimy o wydzielenie produktów do osobnego pakietu.</w:t>
      </w:r>
    </w:p>
    <w:p w14:paraId="5A6A82C6" w14:textId="77777777" w:rsidR="00CA096F" w:rsidRPr="00CA096F" w:rsidRDefault="00CA096F" w:rsidP="00CA096F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CA096F">
        <w:rPr>
          <w:rFonts w:eastAsia="Times New Roman" w:cs="Times New Roman"/>
          <w:b/>
          <w:sz w:val="22"/>
          <w:szCs w:val="22"/>
          <w:lang w:eastAsia="pl-PL"/>
        </w:rPr>
        <w:t>Odp.: Zgodnie z SIWZ.</w:t>
      </w:r>
    </w:p>
    <w:p w14:paraId="780B532D" w14:textId="77777777" w:rsidR="00B11632" w:rsidRPr="00CA096F" w:rsidRDefault="00B11632" w:rsidP="00CA096F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CA096F">
        <w:rPr>
          <w:rFonts w:eastAsia="Times New Roman" w:cs="Times New Roman"/>
          <w:sz w:val="22"/>
          <w:szCs w:val="22"/>
          <w:lang w:eastAsia="pl-PL"/>
        </w:rPr>
        <w:t xml:space="preserve">Czy w trosce o uzyskanie najkorzystniejszych warunków zakupu oraz najwyższej jakości produktów </w:t>
      </w:r>
      <w:r w:rsidRPr="00CA096F">
        <w:rPr>
          <w:rFonts w:eastAsia="Times New Roman" w:cs="Times New Roman"/>
          <w:i/>
          <w:iCs/>
          <w:sz w:val="22"/>
          <w:szCs w:val="22"/>
          <w:lang w:eastAsia="pl-PL"/>
        </w:rPr>
        <w:t xml:space="preserve">Zamawiający </w:t>
      </w:r>
      <w:r w:rsidRPr="00CA096F">
        <w:rPr>
          <w:rFonts w:eastAsia="Times New Roman" w:cs="Times New Roman"/>
          <w:sz w:val="22"/>
          <w:szCs w:val="22"/>
          <w:lang w:eastAsia="pl-PL"/>
        </w:rPr>
        <w:t xml:space="preserve"> wyrazi zgodę na zaoferowanie w pakiecie 6 w pozycjach 11 i 12  preparatu Mannitol 15%, który  ulega krystalizacji dopiero w temperaturze poniżej 16 stopni C. Przechowywany więc w temperaturze pokojowej nie wymaga podgrzania co zdecydowanie ułatwia i przyspiesza proces podania leku pacjentowi. Produkt pakowany jest w worek </w:t>
      </w:r>
      <w:proofErr w:type="spellStart"/>
      <w:r w:rsidRPr="00CA096F">
        <w:rPr>
          <w:rFonts w:eastAsia="Times New Roman" w:cs="Times New Roman"/>
          <w:sz w:val="22"/>
          <w:szCs w:val="22"/>
          <w:lang w:eastAsia="pl-PL"/>
        </w:rPr>
        <w:t>Viaflo</w:t>
      </w:r>
      <w:proofErr w:type="spellEnd"/>
      <w:r w:rsidRPr="00CA096F">
        <w:rPr>
          <w:rFonts w:eastAsia="Times New Roman" w:cs="Times New Roman"/>
          <w:sz w:val="22"/>
          <w:szCs w:val="22"/>
          <w:lang w:eastAsia="pl-PL"/>
        </w:rPr>
        <w:t xml:space="preserve"> co zapobiega przypadkowemu </w:t>
      </w:r>
      <w:r w:rsidRPr="00CA096F">
        <w:rPr>
          <w:rFonts w:eastAsia="Times New Roman" w:cs="Times New Roman"/>
          <w:sz w:val="22"/>
          <w:szCs w:val="22"/>
          <w:lang w:eastAsia="pl-PL"/>
        </w:rPr>
        <w:lastRenderedPageBreak/>
        <w:t>stłuczeniu i w konsekwencji jest wygodniejszy dla personelu pielęgniarskiego oraz bezpieczniejszy dla pacjentów.</w:t>
      </w:r>
    </w:p>
    <w:p w14:paraId="177564D8" w14:textId="77777777" w:rsidR="00CA096F" w:rsidRPr="00CA096F" w:rsidRDefault="00CA096F" w:rsidP="00CA096F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CA096F">
        <w:rPr>
          <w:rFonts w:eastAsia="Times New Roman" w:cs="Times New Roman"/>
          <w:b/>
          <w:sz w:val="22"/>
          <w:szCs w:val="22"/>
          <w:lang w:eastAsia="pl-PL"/>
        </w:rPr>
        <w:t>Odp.: Zgodnie z SIWZ.</w:t>
      </w:r>
    </w:p>
    <w:p w14:paraId="6E2FBAEC" w14:textId="77777777" w:rsidR="00B11632" w:rsidRPr="00CA096F" w:rsidRDefault="00B11632" w:rsidP="00CA096F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CA096F">
        <w:rPr>
          <w:rFonts w:eastAsia="Times New Roman" w:cs="Times New Roman"/>
          <w:b/>
          <w:bCs/>
          <w:sz w:val="22"/>
          <w:szCs w:val="22"/>
          <w:lang w:eastAsia="pl-PL"/>
        </w:rPr>
        <w:t>Dot.  Pakietu nr 6</w:t>
      </w:r>
    </w:p>
    <w:p w14:paraId="2DC92E0B" w14:textId="2C6052CB" w:rsidR="00B11632" w:rsidRPr="00B11632" w:rsidRDefault="00B11632" w:rsidP="00CA096F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B11632">
        <w:rPr>
          <w:rFonts w:eastAsia="Times New Roman" w:cs="Times New Roman"/>
          <w:sz w:val="22"/>
          <w:szCs w:val="22"/>
          <w:lang w:eastAsia="pl-PL"/>
        </w:rPr>
        <w:t xml:space="preserve">Czy w trosce o uzyskanie najkorzystniejszych warunków zakupu oraz najwyższej jakości produktów </w:t>
      </w:r>
      <w:r w:rsidRPr="00B11632">
        <w:rPr>
          <w:rFonts w:eastAsia="Times New Roman" w:cs="Times New Roman"/>
          <w:i/>
          <w:iCs/>
          <w:sz w:val="22"/>
          <w:szCs w:val="22"/>
          <w:lang w:eastAsia="pl-PL"/>
        </w:rPr>
        <w:t>Zamawiający</w:t>
      </w:r>
      <w:r w:rsidRPr="00B11632">
        <w:rPr>
          <w:rFonts w:eastAsia="Times New Roman" w:cs="Times New Roman"/>
          <w:sz w:val="22"/>
          <w:szCs w:val="22"/>
          <w:lang w:eastAsia="pl-PL"/>
        </w:rPr>
        <w:t xml:space="preserve"> w pakiecie 6 w pozycjach 1,2  wyrazi zgodę na zaoferowanie produktów w opakowaniu typu worki </w:t>
      </w:r>
      <w:proofErr w:type="spellStart"/>
      <w:r w:rsidRPr="00B11632">
        <w:rPr>
          <w:rFonts w:eastAsia="Times New Roman" w:cs="Times New Roman"/>
          <w:sz w:val="22"/>
          <w:szCs w:val="22"/>
          <w:lang w:eastAsia="pl-PL"/>
        </w:rPr>
        <w:t>Viaflo</w:t>
      </w:r>
      <w:proofErr w:type="spellEnd"/>
      <w:r w:rsidRPr="00B11632">
        <w:rPr>
          <w:rFonts w:eastAsia="Times New Roman" w:cs="Times New Roman"/>
          <w:sz w:val="22"/>
          <w:szCs w:val="22"/>
          <w:lang w:eastAsia="pl-PL"/>
        </w:rPr>
        <w:t>, które w przeciwieństwie do butelek zm</w:t>
      </w:r>
      <w:r w:rsidR="00BD2126">
        <w:rPr>
          <w:rFonts w:eastAsia="Times New Roman" w:cs="Times New Roman"/>
          <w:sz w:val="22"/>
          <w:szCs w:val="22"/>
          <w:lang w:eastAsia="pl-PL"/>
        </w:rPr>
        <w:t>n</w:t>
      </w:r>
      <w:r w:rsidRPr="00B11632">
        <w:rPr>
          <w:rFonts w:eastAsia="Times New Roman" w:cs="Times New Roman"/>
          <w:sz w:val="22"/>
          <w:szCs w:val="22"/>
          <w:lang w:eastAsia="pl-PL"/>
        </w:rPr>
        <w:t xml:space="preserve">iejszają ryzyko wystąpienia zakażeń </w:t>
      </w:r>
      <w:proofErr w:type="spellStart"/>
      <w:r w:rsidRPr="00B11632">
        <w:rPr>
          <w:rFonts w:eastAsia="Times New Roman" w:cs="Times New Roman"/>
          <w:sz w:val="22"/>
          <w:szCs w:val="22"/>
          <w:lang w:eastAsia="pl-PL"/>
        </w:rPr>
        <w:t>odcewnikowych</w:t>
      </w:r>
      <w:proofErr w:type="spellEnd"/>
      <w:r w:rsidRPr="00B11632">
        <w:rPr>
          <w:rFonts w:eastAsia="Times New Roman" w:cs="Times New Roman"/>
          <w:sz w:val="22"/>
          <w:szCs w:val="22"/>
          <w:lang w:eastAsia="pl-PL"/>
        </w:rPr>
        <w:t xml:space="preserve"> o ponad 60%, gdyż dzięki swojej konstrukcji jako jedyne umożliwiają podawanie wlewu kroplowego w systemie zamkniętym? Co więcej koszt utylizacji opróżnionych worków jest o 50% niższy niż w przypadku butelek.</w:t>
      </w:r>
    </w:p>
    <w:p w14:paraId="79691B10" w14:textId="77777777" w:rsidR="00CA096F" w:rsidRPr="00CA096F" w:rsidRDefault="00CA096F" w:rsidP="00CA096F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CA096F">
        <w:rPr>
          <w:rFonts w:eastAsia="Times New Roman" w:cs="Times New Roman"/>
          <w:b/>
          <w:sz w:val="22"/>
          <w:szCs w:val="22"/>
          <w:lang w:eastAsia="pl-PL"/>
        </w:rPr>
        <w:t>Odp.: Zgodnie z SIWZ.</w:t>
      </w:r>
    </w:p>
    <w:p w14:paraId="5DA9F8CA" w14:textId="77777777" w:rsidR="00B11632" w:rsidRPr="00CA096F" w:rsidRDefault="00B11632" w:rsidP="00CA096F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CA096F">
        <w:rPr>
          <w:rFonts w:eastAsia="Times New Roman" w:cs="Times New Roman"/>
          <w:sz w:val="22"/>
          <w:szCs w:val="22"/>
          <w:lang w:eastAsia="pl-PL"/>
        </w:rPr>
        <w:t xml:space="preserve">Czy Zamawiający w zakresie pakietu nr  6  rozszerzy kryterium </w:t>
      </w:r>
      <w:proofErr w:type="spellStart"/>
      <w:r w:rsidRPr="00CA096F">
        <w:rPr>
          <w:rFonts w:eastAsia="Times New Roman" w:cs="Times New Roman"/>
          <w:sz w:val="22"/>
          <w:szCs w:val="22"/>
          <w:lang w:eastAsia="pl-PL"/>
        </w:rPr>
        <w:t>pozacenowe</w:t>
      </w:r>
      <w:proofErr w:type="spellEnd"/>
      <w:r w:rsidRPr="00CA096F">
        <w:rPr>
          <w:rFonts w:eastAsia="Times New Roman" w:cs="Times New Roman"/>
          <w:sz w:val="22"/>
          <w:szCs w:val="22"/>
          <w:lang w:eastAsia="pl-PL"/>
        </w:rPr>
        <w:t xml:space="preserve"> oceny ofert wprowadzając zmianę (z 40% oceny terminu dostawy):</w:t>
      </w:r>
    </w:p>
    <w:p w14:paraId="5CBA4A2D" w14:textId="77777777" w:rsidR="00B11632" w:rsidRPr="00B11632" w:rsidRDefault="00B11632" w:rsidP="00CA096F">
      <w:pPr>
        <w:ind w:firstLine="360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B11632">
        <w:rPr>
          <w:rFonts w:eastAsia="Times New Roman" w:cs="Times New Roman"/>
          <w:sz w:val="22"/>
          <w:szCs w:val="22"/>
          <w:lang w:eastAsia="pl-PL"/>
        </w:rPr>
        <w:t xml:space="preserve">Na 35 % termin dostawy i dodatkową </w:t>
      </w:r>
      <w:r w:rsidRPr="00B11632">
        <w:rPr>
          <w:rFonts w:eastAsia="Times New Roman" w:cs="Times New Roman"/>
          <w:b/>
          <w:bCs/>
          <w:sz w:val="22"/>
          <w:szCs w:val="22"/>
          <w:lang w:eastAsia="pl-PL"/>
        </w:rPr>
        <w:t>ocenę kosztu utylizacji opakowań na poziomie 5% (5pkt)?</w:t>
      </w:r>
    </w:p>
    <w:p w14:paraId="71BC96A8" w14:textId="77777777" w:rsidR="00B11632" w:rsidRPr="00B11632" w:rsidRDefault="00B11632" w:rsidP="00CA096F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B11632">
        <w:rPr>
          <w:rFonts w:eastAsia="Times New Roman" w:cs="Times New Roman"/>
          <w:sz w:val="22"/>
          <w:szCs w:val="22"/>
          <w:lang w:eastAsia="pl-PL"/>
        </w:rPr>
        <w:t>W związku z powyższym czy zamawiający przyzna 5 pkt za zaoferowanie opakowania, którego koszt w procesie utylizacji będzie najkorzystniejszy dla Szpitala przez co rozumie się, iż waga opakowania po zakończeniu infuzji będzie jak najniższa.</w:t>
      </w:r>
    </w:p>
    <w:p w14:paraId="135B1B2B" w14:textId="77777777" w:rsidR="00B11632" w:rsidRPr="00B11632" w:rsidRDefault="00B11632" w:rsidP="00CA096F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B11632">
        <w:rPr>
          <w:rFonts w:eastAsia="Times New Roman" w:cs="Times New Roman"/>
          <w:sz w:val="22"/>
          <w:szCs w:val="22"/>
          <w:lang w:eastAsia="pl-PL"/>
        </w:rPr>
        <w:t xml:space="preserve">Warto podkreślić, iż kryteria oceny ofert pozwalają Zamawiającemu </w:t>
      </w:r>
      <w:r w:rsidRPr="00B11632">
        <w:rPr>
          <w:rFonts w:eastAsia="Times New Roman" w:cs="Times New Roman"/>
          <w:b/>
          <w:bCs/>
          <w:sz w:val="22"/>
          <w:szCs w:val="22"/>
          <w:lang w:eastAsia="pl-PL"/>
        </w:rPr>
        <w:t>wybrać ofertę realnie najkorzystniejszą tylko wtedy, gdy są trafnie dobrane i wyważone</w:t>
      </w:r>
      <w:r w:rsidRPr="00B11632">
        <w:rPr>
          <w:rFonts w:eastAsia="Times New Roman" w:cs="Times New Roman"/>
          <w:sz w:val="22"/>
          <w:szCs w:val="22"/>
          <w:lang w:eastAsia="pl-PL"/>
        </w:rPr>
        <w:t>, a przedmiot zamówienia, warunki realizacji oraz sposób obliczenia ceny są opisane w sposób zapewniający porównywalność ofert.</w:t>
      </w:r>
    </w:p>
    <w:p w14:paraId="292DEB68" w14:textId="47A7A6D5" w:rsidR="00B11632" w:rsidRPr="00B11632" w:rsidRDefault="00B11632" w:rsidP="00CA096F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B11632">
        <w:rPr>
          <w:rFonts w:eastAsia="Times New Roman" w:cs="Times New Roman"/>
          <w:sz w:val="22"/>
          <w:szCs w:val="22"/>
          <w:lang w:eastAsia="pl-PL"/>
        </w:rPr>
        <w:t>Wyrażenie zgody na zaproponowaną zmianę kryteriów przyczyni się do uzyskania przez Zamawiającego najkorzystniejszej oferty z poszanow</w:t>
      </w:r>
      <w:r w:rsidR="00BD2126">
        <w:rPr>
          <w:rFonts w:eastAsia="Times New Roman" w:cs="Times New Roman"/>
          <w:sz w:val="22"/>
          <w:szCs w:val="22"/>
          <w:lang w:eastAsia="pl-PL"/>
        </w:rPr>
        <w:t>a</w:t>
      </w:r>
      <w:r w:rsidRPr="00B11632">
        <w:rPr>
          <w:rFonts w:eastAsia="Times New Roman" w:cs="Times New Roman"/>
          <w:sz w:val="22"/>
          <w:szCs w:val="22"/>
          <w:lang w:eastAsia="pl-PL"/>
        </w:rPr>
        <w:t xml:space="preserve">niem zasad </w:t>
      </w:r>
      <w:proofErr w:type="spellStart"/>
      <w:r w:rsidRPr="00B11632">
        <w:rPr>
          <w:rFonts w:eastAsia="Times New Roman" w:cs="Times New Roman"/>
          <w:sz w:val="22"/>
          <w:szCs w:val="22"/>
          <w:lang w:eastAsia="pl-PL"/>
        </w:rPr>
        <w:t>pzp</w:t>
      </w:r>
      <w:proofErr w:type="spellEnd"/>
      <w:r w:rsidRPr="00B11632">
        <w:rPr>
          <w:rFonts w:eastAsia="Times New Roman" w:cs="Times New Roman"/>
          <w:sz w:val="22"/>
          <w:szCs w:val="22"/>
          <w:lang w:eastAsia="pl-PL"/>
        </w:rPr>
        <w:t xml:space="preserve"> oraz ustawy o finansach publicznych przy zyskaniu realnych oszczędności dla placówki</w:t>
      </w:r>
    </w:p>
    <w:p w14:paraId="32E64EC9" w14:textId="77777777" w:rsidR="00CA096F" w:rsidRPr="00782052" w:rsidRDefault="00CA096F" w:rsidP="00CA096F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82052">
        <w:rPr>
          <w:rFonts w:eastAsia="Times New Roman" w:cs="Times New Roman"/>
          <w:b/>
          <w:sz w:val="22"/>
          <w:szCs w:val="22"/>
          <w:lang w:eastAsia="pl-PL"/>
        </w:rPr>
        <w:t>Odp.: Zgodnie z SIWZ.</w:t>
      </w:r>
    </w:p>
    <w:p w14:paraId="3DE63697" w14:textId="15CDEC2A" w:rsidR="00424328" w:rsidRPr="00424328" w:rsidRDefault="00424328" w:rsidP="00424328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424328">
        <w:rPr>
          <w:rFonts w:eastAsia="Times New Roman" w:cs="Times New Roman"/>
          <w:bCs/>
          <w:sz w:val="22"/>
          <w:szCs w:val="22"/>
          <w:lang w:eastAsia="pl-PL"/>
        </w:rPr>
        <w:t xml:space="preserve">Prosimy o doprecyzowanie czy Zamawiający  oczekuje zaoferowania w zadaniu 4 </w:t>
      </w:r>
    </w:p>
    <w:p w14:paraId="43C90A62" w14:textId="77777777" w:rsidR="00424328" w:rsidRPr="00424328" w:rsidRDefault="00424328" w:rsidP="00424328">
      <w:pPr>
        <w:ind w:firstLine="36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424328">
        <w:rPr>
          <w:rFonts w:eastAsia="Times New Roman" w:cs="Times New Roman"/>
          <w:bCs/>
          <w:sz w:val="22"/>
          <w:szCs w:val="22"/>
          <w:lang w:eastAsia="pl-PL"/>
        </w:rPr>
        <w:t>- w pozycji  17</w:t>
      </w:r>
    </w:p>
    <w:p w14:paraId="12A03D6D" w14:textId="1B03AF99" w:rsidR="00424328" w:rsidRDefault="00424328" w:rsidP="00424328">
      <w:pPr>
        <w:ind w:left="36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424328">
        <w:rPr>
          <w:rFonts w:eastAsia="Times New Roman" w:cs="Times New Roman"/>
          <w:bCs/>
          <w:sz w:val="22"/>
          <w:szCs w:val="22"/>
          <w:lang w:eastAsia="pl-PL"/>
        </w:rPr>
        <w:t xml:space="preserve">Diety kompletnej pod względem odżywczym normalizującej glikemię, </w:t>
      </w:r>
      <w:proofErr w:type="spellStart"/>
      <w:r w:rsidRPr="00424328">
        <w:rPr>
          <w:rFonts w:eastAsia="Times New Roman" w:cs="Times New Roman"/>
          <w:bCs/>
          <w:sz w:val="22"/>
          <w:szCs w:val="22"/>
          <w:lang w:eastAsia="pl-PL"/>
        </w:rPr>
        <w:t>normokaloryczną</w:t>
      </w:r>
      <w:proofErr w:type="spellEnd"/>
      <w:r w:rsidRPr="00424328">
        <w:rPr>
          <w:rFonts w:eastAsia="Times New Roman" w:cs="Times New Roman"/>
          <w:bCs/>
          <w:sz w:val="22"/>
          <w:szCs w:val="22"/>
          <w:lang w:eastAsia="pl-PL"/>
        </w:rPr>
        <w:t xml:space="preserve"> (1,03 kcal/ml) zawierającą 6 rodzajów błonnika 1,5 g/ 100ml, klinicznie wolna do laktozy 0,006g/ 100ml, opartą wyłącznie na białku sojowym, zawartość: białka 4,3g/100ml, węglowodanów 11,3g/ 100ml (ponad 77% węglowodanów złożonych), tłuszczy -4,2g/ 100ml,  o </w:t>
      </w:r>
      <w:proofErr w:type="spellStart"/>
      <w:r w:rsidRPr="00424328">
        <w:rPr>
          <w:rFonts w:eastAsia="Times New Roman" w:cs="Times New Roman"/>
          <w:bCs/>
          <w:sz w:val="22"/>
          <w:szCs w:val="22"/>
          <w:lang w:eastAsia="pl-PL"/>
        </w:rPr>
        <w:t>osmolarności</w:t>
      </w:r>
      <w:proofErr w:type="spellEnd"/>
      <w:r w:rsidRPr="00424328">
        <w:rPr>
          <w:rFonts w:eastAsia="Times New Roman" w:cs="Times New Roman"/>
          <w:bCs/>
          <w:sz w:val="22"/>
          <w:szCs w:val="22"/>
          <w:lang w:eastAsia="pl-PL"/>
        </w:rPr>
        <w:t xml:space="preserve"> 300 </w:t>
      </w:r>
      <w:proofErr w:type="spellStart"/>
      <w:r w:rsidRPr="00424328">
        <w:rPr>
          <w:rFonts w:eastAsia="Times New Roman" w:cs="Times New Roman"/>
          <w:bCs/>
          <w:sz w:val="22"/>
          <w:szCs w:val="22"/>
          <w:lang w:eastAsia="pl-PL"/>
        </w:rPr>
        <w:t>mOsm</w:t>
      </w:r>
      <w:proofErr w:type="spellEnd"/>
      <w:r w:rsidRPr="00424328">
        <w:rPr>
          <w:rFonts w:eastAsia="Times New Roman" w:cs="Times New Roman"/>
          <w:bCs/>
          <w:sz w:val="22"/>
          <w:szCs w:val="22"/>
          <w:lang w:eastAsia="pl-PL"/>
        </w:rPr>
        <w:t>/l, % energii z: białka- 17 %, węglowodanów- 43 %, tłuszczów- 37 %, błonnik -3%. Dieta zawierająca 6 naturalnych karotenoidów (0,20 mg/100ml) w opakowaniu o pojemności 1000 ml?</w:t>
      </w:r>
    </w:p>
    <w:p w14:paraId="4AE36573" w14:textId="4523B8EF" w:rsidR="00424328" w:rsidRPr="00424328" w:rsidRDefault="00424328" w:rsidP="00424328">
      <w:pPr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424328">
        <w:rPr>
          <w:rFonts w:eastAsia="Times New Roman" w:cs="Times New Roman"/>
          <w:b/>
          <w:bCs/>
          <w:sz w:val="22"/>
          <w:szCs w:val="22"/>
          <w:lang w:eastAsia="pl-PL"/>
        </w:rPr>
        <w:t xml:space="preserve">Odp.: </w:t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t>Tak</w:t>
      </w:r>
      <w:r w:rsidRPr="00424328">
        <w:rPr>
          <w:rFonts w:eastAsia="Times New Roman" w:cs="Times New Roman"/>
          <w:b/>
          <w:bCs/>
          <w:sz w:val="22"/>
          <w:szCs w:val="22"/>
          <w:lang w:eastAsia="pl-PL"/>
        </w:rPr>
        <w:t>, Zamawiający  oczekuje zaoferowania w/w produktu.</w:t>
      </w:r>
    </w:p>
    <w:p w14:paraId="286140B0" w14:textId="77777777" w:rsidR="00424328" w:rsidRPr="00424328" w:rsidRDefault="00424328" w:rsidP="00424328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424328">
        <w:rPr>
          <w:rFonts w:eastAsia="Times New Roman" w:cs="Times New Roman"/>
          <w:bCs/>
          <w:sz w:val="22"/>
          <w:szCs w:val="22"/>
          <w:lang w:eastAsia="pl-PL"/>
        </w:rPr>
        <w:t xml:space="preserve">-w pozycji 18 </w:t>
      </w:r>
    </w:p>
    <w:p w14:paraId="35FB5B5B" w14:textId="77777777" w:rsidR="00424328" w:rsidRDefault="00424328" w:rsidP="00424328">
      <w:pPr>
        <w:ind w:left="36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424328">
        <w:rPr>
          <w:rFonts w:eastAsia="Times New Roman" w:cs="Times New Roman"/>
          <w:bCs/>
          <w:sz w:val="22"/>
          <w:szCs w:val="22"/>
          <w:lang w:eastAsia="pl-PL"/>
        </w:rPr>
        <w:t xml:space="preserve">Diety </w:t>
      </w:r>
      <w:proofErr w:type="spellStart"/>
      <w:r w:rsidRPr="00424328">
        <w:rPr>
          <w:rFonts w:eastAsia="Times New Roman" w:cs="Times New Roman"/>
          <w:bCs/>
          <w:sz w:val="22"/>
          <w:szCs w:val="22"/>
          <w:lang w:eastAsia="pl-PL"/>
        </w:rPr>
        <w:t>bogatoresztkowej</w:t>
      </w:r>
      <w:proofErr w:type="spellEnd"/>
      <w:r w:rsidRPr="00424328">
        <w:rPr>
          <w:rFonts w:eastAsia="Times New Roman" w:cs="Times New Roman"/>
          <w:bCs/>
          <w:sz w:val="22"/>
          <w:szCs w:val="22"/>
          <w:lang w:eastAsia="pl-PL"/>
        </w:rPr>
        <w:t xml:space="preserve"> z zawartością 6 rodzajów błonnika MF6- 1,5 g/100ml, </w:t>
      </w:r>
      <w:proofErr w:type="spellStart"/>
      <w:r w:rsidRPr="00424328">
        <w:rPr>
          <w:rFonts w:eastAsia="Times New Roman" w:cs="Times New Roman"/>
          <w:bCs/>
          <w:sz w:val="22"/>
          <w:szCs w:val="22"/>
          <w:lang w:eastAsia="pl-PL"/>
        </w:rPr>
        <w:t>normokalorycznej</w:t>
      </w:r>
      <w:proofErr w:type="spellEnd"/>
      <w:r w:rsidRPr="00424328">
        <w:rPr>
          <w:rFonts w:eastAsia="Times New Roman" w:cs="Times New Roman"/>
          <w:bCs/>
          <w:sz w:val="22"/>
          <w:szCs w:val="22"/>
          <w:lang w:eastAsia="pl-PL"/>
        </w:rPr>
        <w:t xml:space="preserve"> (1 kcal/ml) zawierającej mieszankę  białek w proporcji: 35% serwatkowych, 25% kazeiny, 20% białek soi, 20% białek grochu, zawartość :białka 4g/100 ml; węglowodanów 12,3g/ 100ml (ponad 91% to węglowodany złożone), tłuszczy 3,9g/ 100ml,  zawartość wielonienasyconych tłuszczów omega-6/omega-3 w proporcji 2,87; zawartość DHA+EPA nie mniej niż 33,5 mg/100 ml, dieta zawierająca 6 naturalnych karotenoidów (0,20 mg/100ml), klinicznie wolna do laktozy (,0,025 g/100lm), % energii z: białka-16%, węglowodanów-47%, tłuszczów-34%, błonnika 3% , o </w:t>
      </w:r>
      <w:proofErr w:type="spellStart"/>
      <w:r w:rsidRPr="00424328">
        <w:rPr>
          <w:rFonts w:eastAsia="Times New Roman" w:cs="Times New Roman"/>
          <w:bCs/>
          <w:sz w:val="22"/>
          <w:szCs w:val="22"/>
          <w:lang w:eastAsia="pl-PL"/>
        </w:rPr>
        <w:t>osmolarności</w:t>
      </w:r>
      <w:proofErr w:type="spellEnd"/>
      <w:r w:rsidRPr="00424328">
        <w:rPr>
          <w:rFonts w:eastAsia="Times New Roman" w:cs="Times New Roman"/>
          <w:bCs/>
          <w:sz w:val="22"/>
          <w:szCs w:val="22"/>
          <w:lang w:eastAsia="pl-PL"/>
        </w:rPr>
        <w:t xml:space="preserve"> 250 </w:t>
      </w:r>
      <w:proofErr w:type="spellStart"/>
      <w:r w:rsidRPr="00424328">
        <w:rPr>
          <w:rFonts w:eastAsia="Times New Roman" w:cs="Times New Roman"/>
          <w:bCs/>
          <w:sz w:val="22"/>
          <w:szCs w:val="22"/>
          <w:lang w:eastAsia="pl-PL"/>
        </w:rPr>
        <w:t>mOsmol</w:t>
      </w:r>
      <w:proofErr w:type="spellEnd"/>
      <w:r w:rsidRPr="00424328">
        <w:rPr>
          <w:rFonts w:eastAsia="Times New Roman" w:cs="Times New Roman"/>
          <w:bCs/>
          <w:sz w:val="22"/>
          <w:szCs w:val="22"/>
          <w:lang w:eastAsia="pl-PL"/>
        </w:rPr>
        <w:t>/l , opakowanie  1000ml ?</w:t>
      </w:r>
    </w:p>
    <w:p w14:paraId="6AC9EC37" w14:textId="77777777" w:rsidR="00424328" w:rsidRPr="00424328" w:rsidRDefault="00424328" w:rsidP="00424328">
      <w:pPr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424328">
        <w:rPr>
          <w:rFonts w:eastAsia="Times New Roman" w:cs="Times New Roman"/>
          <w:b/>
          <w:bCs/>
          <w:sz w:val="22"/>
          <w:szCs w:val="22"/>
          <w:lang w:eastAsia="pl-PL"/>
        </w:rPr>
        <w:t xml:space="preserve">Odp.: </w:t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t>Tak</w:t>
      </w:r>
      <w:r w:rsidRPr="00424328">
        <w:rPr>
          <w:rFonts w:eastAsia="Times New Roman" w:cs="Times New Roman"/>
          <w:b/>
          <w:bCs/>
          <w:sz w:val="22"/>
          <w:szCs w:val="22"/>
          <w:lang w:eastAsia="pl-PL"/>
        </w:rPr>
        <w:t>, Zamawiający  oczekuje zaoferowania w/w produktu.</w:t>
      </w:r>
    </w:p>
    <w:p w14:paraId="06EC8D7A" w14:textId="77777777" w:rsidR="00424328" w:rsidRPr="00424328" w:rsidRDefault="00424328" w:rsidP="00424328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424328">
        <w:rPr>
          <w:rFonts w:eastAsia="Times New Roman" w:cs="Times New Roman"/>
          <w:bCs/>
          <w:sz w:val="22"/>
          <w:szCs w:val="22"/>
          <w:lang w:eastAsia="pl-PL"/>
        </w:rPr>
        <w:t>-w pozycji 19</w:t>
      </w:r>
    </w:p>
    <w:p w14:paraId="3BFC2583" w14:textId="77777777" w:rsidR="00424328" w:rsidRPr="00424328" w:rsidRDefault="00424328" w:rsidP="00424328">
      <w:pPr>
        <w:ind w:left="36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424328">
        <w:rPr>
          <w:rFonts w:eastAsia="Times New Roman" w:cs="Times New Roman"/>
          <w:bCs/>
          <w:sz w:val="22"/>
          <w:szCs w:val="22"/>
          <w:lang w:eastAsia="pl-PL"/>
        </w:rPr>
        <w:lastRenderedPageBreak/>
        <w:t xml:space="preserve">Diety bezresztkowej </w:t>
      </w:r>
      <w:proofErr w:type="spellStart"/>
      <w:r w:rsidRPr="00424328">
        <w:rPr>
          <w:rFonts w:eastAsia="Times New Roman" w:cs="Times New Roman"/>
          <w:bCs/>
          <w:sz w:val="22"/>
          <w:szCs w:val="22"/>
          <w:lang w:eastAsia="pl-PL"/>
        </w:rPr>
        <w:t>hiperkalorycznej</w:t>
      </w:r>
      <w:proofErr w:type="spellEnd"/>
      <w:r w:rsidRPr="00424328">
        <w:rPr>
          <w:rFonts w:eastAsia="Times New Roman" w:cs="Times New Roman"/>
          <w:bCs/>
          <w:sz w:val="22"/>
          <w:szCs w:val="22"/>
          <w:lang w:eastAsia="pl-PL"/>
        </w:rPr>
        <w:t xml:space="preserve"> (1,5 kcal/ml), zawierającej mieszankę  białek w proporcji: 35% serwatkowych, 25% kazeiny, 20% białek soi, 20% białek grochu, zawartość: białka 6g/100 ml; węglowodanów 18,3g/ 100ml (w tym ponad 92% węglowodanów złożonych), tłuszczów 5.8g/ 100ml, zawartość wielonienasyconych tłuszczów omega-6/omega-3 w proporcji 3,12; zawartość DHA+EPA nie mniej niż 34mg/100 ml, dieta zawierająca 6 naturalnych karotenoidów (0,30mg/ 100ml), klinicznie wolna do laktozy (&lt;0,025g/ 100ml),% energii z: białka-16%, węglowodanów-49%, tłuszczów-35%, o </w:t>
      </w:r>
      <w:proofErr w:type="spellStart"/>
      <w:r w:rsidRPr="00424328">
        <w:rPr>
          <w:rFonts w:eastAsia="Times New Roman" w:cs="Times New Roman"/>
          <w:bCs/>
          <w:sz w:val="22"/>
          <w:szCs w:val="22"/>
          <w:lang w:eastAsia="pl-PL"/>
        </w:rPr>
        <w:t>osmolarności</w:t>
      </w:r>
      <w:proofErr w:type="spellEnd"/>
      <w:r w:rsidRPr="00424328">
        <w:rPr>
          <w:rFonts w:eastAsia="Times New Roman" w:cs="Times New Roman"/>
          <w:bCs/>
          <w:sz w:val="22"/>
          <w:szCs w:val="22"/>
          <w:lang w:eastAsia="pl-PL"/>
        </w:rPr>
        <w:t xml:space="preserve"> 360 </w:t>
      </w:r>
      <w:proofErr w:type="spellStart"/>
      <w:r w:rsidRPr="00424328">
        <w:rPr>
          <w:rFonts w:eastAsia="Times New Roman" w:cs="Times New Roman"/>
          <w:bCs/>
          <w:sz w:val="22"/>
          <w:szCs w:val="22"/>
          <w:lang w:eastAsia="pl-PL"/>
        </w:rPr>
        <w:t>mOsmol</w:t>
      </w:r>
      <w:proofErr w:type="spellEnd"/>
      <w:r w:rsidRPr="00424328">
        <w:rPr>
          <w:rFonts w:eastAsia="Times New Roman" w:cs="Times New Roman"/>
          <w:bCs/>
          <w:sz w:val="22"/>
          <w:szCs w:val="22"/>
          <w:lang w:eastAsia="pl-PL"/>
        </w:rPr>
        <w:t>/l , opakowanie  1000ml</w:t>
      </w:r>
    </w:p>
    <w:p w14:paraId="30B0E732" w14:textId="77777777" w:rsidR="00424328" w:rsidRPr="00424328" w:rsidRDefault="00424328" w:rsidP="00424328">
      <w:pPr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424328">
        <w:rPr>
          <w:rFonts w:eastAsia="Times New Roman" w:cs="Times New Roman"/>
          <w:b/>
          <w:bCs/>
          <w:sz w:val="22"/>
          <w:szCs w:val="22"/>
          <w:lang w:eastAsia="pl-PL"/>
        </w:rPr>
        <w:t xml:space="preserve">Odp.: </w:t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t>Tak</w:t>
      </w:r>
      <w:r w:rsidRPr="00424328">
        <w:rPr>
          <w:rFonts w:eastAsia="Times New Roman" w:cs="Times New Roman"/>
          <w:b/>
          <w:bCs/>
          <w:sz w:val="22"/>
          <w:szCs w:val="22"/>
          <w:lang w:eastAsia="pl-PL"/>
        </w:rPr>
        <w:t>, Zamawiający  oczekuje zaoferowania w/w produktu.</w:t>
      </w:r>
    </w:p>
    <w:p w14:paraId="1B2D4DC7" w14:textId="77777777" w:rsidR="00782052" w:rsidRPr="00782052" w:rsidRDefault="00782052" w:rsidP="0078205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 w:val="22"/>
          <w:szCs w:val="22"/>
          <w:u w:val="single"/>
          <w:lang w:eastAsia="pl-PL"/>
        </w:rPr>
      </w:pPr>
      <w:r w:rsidRPr="00782052">
        <w:rPr>
          <w:rFonts w:eastAsia="Times New Roman" w:cs="Times New Roman"/>
          <w:sz w:val="22"/>
          <w:szCs w:val="22"/>
          <w:u w:val="single"/>
          <w:lang w:eastAsia="pl-PL"/>
        </w:rPr>
        <w:t>Dotyczy części nr 5:</w:t>
      </w:r>
    </w:p>
    <w:p w14:paraId="340D898F" w14:textId="3BF47604" w:rsidR="00782052" w:rsidRPr="00782052" w:rsidRDefault="00782052" w:rsidP="00782052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782052">
        <w:rPr>
          <w:rFonts w:eastAsia="Times New Roman" w:cs="Times New Roman"/>
          <w:sz w:val="22"/>
          <w:szCs w:val="22"/>
          <w:lang w:eastAsia="pl-PL"/>
        </w:rPr>
        <w:t xml:space="preserve">W trosce o uzyskanie najkorzystniejszych warunków zakupu i sprostanie wymaganiom Zamawiającego, czy  Zamawiający wyrazi zgodę na dostarczenie w pakiecie nr 5 w pozycjach 1 i 4,  jednego preparatu zawierającego zbilansowany zestaw witamin rozpuszczalnych w wodzie i witamin rozpuszczalnych w tłuszczach, zarejestrowanego do podawania we wlewie i wstrzyknięciu ? </w:t>
      </w:r>
      <w:proofErr w:type="spellStart"/>
      <w:r w:rsidRPr="00782052">
        <w:rPr>
          <w:rFonts w:eastAsia="Times New Roman" w:cs="Times New Roman"/>
          <w:sz w:val="22"/>
          <w:szCs w:val="22"/>
          <w:lang w:eastAsia="pl-PL"/>
        </w:rPr>
        <w:t>Liofilizat</w:t>
      </w:r>
      <w:proofErr w:type="spellEnd"/>
      <w:r w:rsidRPr="00782052">
        <w:rPr>
          <w:rFonts w:eastAsia="Times New Roman" w:cs="Times New Roman"/>
          <w:sz w:val="22"/>
          <w:szCs w:val="22"/>
          <w:lang w:eastAsia="pl-PL"/>
        </w:rPr>
        <w:t xml:space="preserve"> zawierający 12 witamin w jednej fiolce,  który zgodnie z </w:t>
      </w:r>
      <w:proofErr w:type="spellStart"/>
      <w:r w:rsidRPr="00782052">
        <w:rPr>
          <w:rFonts w:eastAsia="Times New Roman" w:cs="Times New Roman"/>
          <w:sz w:val="22"/>
          <w:szCs w:val="22"/>
          <w:lang w:eastAsia="pl-PL"/>
        </w:rPr>
        <w:t>Chpl</w:t>
      </w:r>
      <w:proofErr w:type="spellEnd"/>
      <w:r w:rsidRPr="00782052">
        <w:rPr>
          <w:rFonts w:eastAsia="Times New Roman" w:cs="Times New Roman"/>
          <w:sz w:val="22"/>
          <w:szCs w:val="22"/>
          <w:lang w:eastAsia="pl-PL"/>
        </w:rPr>
        <w:t xml:space="preserve"> przez cały okres ważności może być przechowywany w </w:t>
      </w:r>
      <w:proofErr w:type="spellStart"/>
      <w:r w:rsidRPr="00782052">
        <w:rPr>
          <w:rFonts w:eastAsia="Times New Roman" w:cs="Times New Roman"/>
          <w:sz w:val="22"/>
          <w:szCs w:val="22"/>
          <w:lang w:eastAsia="pl-PL"/>
        </w:rPr>
        <w:t>tem</w:t>
      </w:r>
      <w:proofErr w:type="spellEnd"/>
      <w:r w:rsidRPr="00782052">
        <w:rPr>
          <w:rFonts w:eastAsia="Times New Roman" w:cs="Times New Roman"/>
          <w:sz w:val="22"/>
          <w:szCs w:val="22"/>
          <w:lang w:eastAsia="pl-PL"/>
        </w:rPr>
        <w:t>.</w:t>
      </w:r>
      <w:r w:rsidR="00BD212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82052">
        <w:rPr>
          <w:rFonts w:eastAsia="Times New Roman" w:cs="Times New Roman"/>
          <w:sz w:val="22"/>
          <w:szCs w:val="22"/>
          <w:lang w:eastAsia="pl-PL"/>
        </w:rPr>
        <w:t>pokojowej i nie wymaga przechowywania w lodówce (2-8 C) ( posiadający potwierdzone badania stabilności z workami do żywienia pozajelitowego RTU ) oraz który nie wywiera wpływu na dział</w:t>
      </w:r>
      <w:r w:rsidR="00BD2126">
        <w:rPr>
          <w:rFonts w:eastAsia="Times New Roman" w:cs="Times New Roman"/>
          <w:sz w:val="22"/>
          <w:szCs w:val="22"/>
          <w:lang w:eastAsia="pl-PL"/>
        </w:rPr>
        <w:t>a</w:t>
      </w:r>
      <w:r w:rsidRPr="00782052">
        <w:rPr>
          <w:rFonts w:eastAsia="Times New Roman" w:cs="Times New Roman"/>
          <w:sz w:val="22"/>
          <w:szCs w:val="22"/>
          <w:lang w:eastAsia="pl-PL"/>
        </w:rPr>
        <w:t>nie leków – pochodnych kumaryny (</w:t>
      </w:r>
      <w:proofErr w:type="spellStart"/>
      <w:r w:rsidRPr="00782052">
        <w:rPr>
          <w:rFonts w:eastAsia="Times New Roman" w:cs="Times New Roman"/>
          <w:sz w:val="22"/>
          <w:szCs w:val="22"/>
          <w:lang w:eastAsia="pl-PL"/>
        </w:rPr>
        <w:t>acenokumarol</w:t>
      </w:r>
      <w:proofErr w:type="spellEnd"/>
      <w:r w:rsidRPr="00782052">
        <w:rPr>
          <w:rFonts w:eastAsia="Times New Roman" w:cs="Times New Roman"/>
          <w:sz w:val="22"/>
          <w:szCs w:val="22"/>
          <w:lang w:eastAsia="pl-PL"/>
        </w:rPr>
        <w:t xml:space="preserve">, </w:t>
      </w:r>
      <w:proofErr w:type="spellStart"/>
      <w:r w:rsidRPr="00782052">
        <w:rPr>
          <w:rFonts w:eastAsia="Times New Roman" w:cs="Times New Roman"/>
          <w:sz w:val="22"/>
          <w:szCs w:val="22"/>
          <w:lang w:eastAsia="pl-PL"/>
        </w:rPr>
        <w:t>warfaryna</w:t>
      </w:r>
      <w:proofErr w:type="spellEnd"/>
      <w:r w:rsidRPr="00782052">
        <w:rPr>
          <w:rFonts w:eastAsia="Times New Roman" w:cs="Times New Roman"/>
          <w:sz w:val="22"/>
          <w:szCs w:val="22"/>
          <w:lang w:eastAsia="pl-PL"/>
        </w:rPr>
        <w:t xml:space="preserve">, </w:t>
      </w:r>
      <w:proofErr w:type="spellStart"/>
      <w:r w:rsidRPr="00782052">
        <w:rPr>
          <w:rFonts w:eastAsia="Times New Roman" w:cs="Times New Roman"/>
          <w:sz w:val="22"/>
          <w:szCs w:val="22"/>
          <w:lang w:eastAsia="pl-PL"/>
        </w:rPr>
        <w:t>senprokumon</w:t>
      </w:r>
      <w:proofErr w:type="spellEnd"/>
      <w:r w:rsidRPr="00782052">
        <w:rPr>
          <w:rFonts w:eastAsia="Times New Roman" w:cs="Times New Roman"/>
          <w:sz w:val="22"/>
          <w:szCs w:val="22"/>
          <w:lang w:eastAsia="pl-PL"/>
        </w:rPr>
        <w:t xml:space="preserve">) – </w:t>
      </w:r>
      <w:proofErr w:type="spellStart"/>
      <w:r w:rsidRPr="00782052">
        <w:rPr>
          <w:rFonts w:eastAsia="Times New Roman" w:cs="Times New Roman"/>
          <w:sz w:val="22"/>
          <w:szCs w:val="22"/>
          <w:lang w:eastAsia="pl-PL"/>
        </w:rPr>
        <w:t>Cernevit</w:t>
      </w:r>
      <w:proofErr w:type="spellEnd"/>
      <w:r w:rsidRPr="00782052">
        <w:rPr>
          <w:rFonts w:eastAsia="Times New Roman" w:cs="Times New Roman"/>
          <w:sz w:val="22"/>
          <w:szCs w:val="22"/>
          <w:lang w:eastAsia="pl-PL"/>
        </w:rPr>
        <w:t xml:space="preserve"> 750mg?</w:t>
      </w:r>
    </w:p>
    <w:p w14:paraId="209B16CF" w14:textId="77777777" w:rsidR="00782052" w:rsidRPr="00782052" w:rsidRDefault="00782052" w:rsidP="00782052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782052">
        <w:rPr>
          <w:rFonts w:eastAsia="Times New Roman" w:cs="Times New Roman"/>
          <w:sz w:val="22"/>
          <w:szCs w:val="22"/>
          <w:lang w:eastAsia="pl-PL"/>
        </w:rPr>
        <w:t xml:space="preserve">Prosimy o wyrażenie zgody na zaoferowanie preparatu </w:t>
      </w:r>
      <w:proofErr w:type="spellStart"/>
      <w:r w:rsidRPr="00782052">
        <w:rPr>
          <w:rFonts w:eastAsia="Times New Roman" w:cs="Times New Roman"/>
          <w:sz w:val="22"/>
          <w:szCs w:val="22"/>
          <w:lang w:eastAsia="pl-PL"/>
        </w:rPr>
        <w:t>Cernevit</w:t>
      </w:r>
      <w:proofErr w:type="spellEnd"/>
      <w:r w:rsidRPr="00782052">
        <w:rPr>
          <w:rFonts w:eastAsia="Times New Roman" w:cs="Times New Roman"/>
          <w:sz w:val="22"/>
          <w:szCs w:val="22"/>
          <w:lang w:eastAsia="pl-PL"/>
        </w:rPr>
        <w:t xml:space="preserve"> w pakiecie nr 5  w poz. 1 i 4 w ilości 720 szt.  zamiast preparatów konfekcjonowanych w oddzielnych fiolkach.</w:t>
      </w:r>
    </w:p>
    <w:p w14:paraId="78C6BAA5" w14:textId="77777777" w:rsidR="00782052" w:rsidRPr="00782052" w:rsidRDefault="00782052" w:rsidP="00782052">
      <w:pPr>
        <w:ind w:firstLine="360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82052">
        <w:rPr>
          <w:rFonts w:eastAsia="Times New Roman" w:cs="Times New Roman"/>
          <w:b/>
          <w:sz w:val="22"/>
          <w:szCs w:val="22"/>
          <w:lang w:eastAsia="pl-PL"/>
        </w:rPr>
        <w:t>Pozytywna odpowiedź pozwoli na składanie konkurencyjnych ofert.</w:t>
      </w:r>
    </w:p>
    <w:p w14:paraId="7AF335A9" w14:textId="77777777" w:rsidR="00782052" w:rsidRPr="00782052" w:rsidRDefault="00782052" w:rsidP="00782052">
      <w:pPr>
        <w:ind w:firstLine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782052">
        <w:rPr>
          <w:rFonts w:eastAsia="Times New Roman" w:cs="Times New Roman"/>
          <w:sz w:val="22"/>
          <w:szCs w:val="22"/>
          <w:lang w:eastAsia="pl-PL"/>
        </w:rPr>
        <w:t>W przypadku pozytywnej odpowiedzi prosimy o wydzielenie w/w produktu do osobnego pakietu.</w:t>
      </w:r>
    </w:p>
    <w:p w14:paraId="5F5E9FFC" w14:textId="47F19CB1" w:rsidR="00782052" w:rsidRPr="00782052" w:rsidRDefault="00782052" w:rsidP="0078205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82052">
        <w:rPr>
          <w:rFonts w:eastAsia="Times New Roman" w:cs="Times New Roman"/>
          <w:b/>
          <w:sz w:val="22"/>
          <w:szCs w:val="22"/>
          <w:lang w:eastAsia="pl-PL"/>
        </w:rPr>
        <w:t>Odp.: Zgodnie z SIWZ.</w:t>
      </w:r>
    </w:p>
    <w:p w14:paraId="4C2C6FAC" w14:textId="77777777" w:rsidR="00782052" w:rsidRPr="00782052" w:rsidRDefault="00782052" w:rsidP="0078205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 w:val="22"/>
          <w:szCs w:val="22"/>
          <w:u w:val="single"/>
          <w:lang w:eastAsia="pl-PL"/>
        </w:rPr>
      </w:pPr>
      <w:r w:rsidRPr="00782052">
        <w:rPr>
          <w:rFonts w:eastAsia="Times New Roman" w:cs="Times New Roman"/>
          <w:sz w:val="22"/>
          <w:szCs w:val="22"/>
          <w:u w:val="single"/>
          <w:lang w:eastAsia="pl-PL"/>
        </w:rPr>
        <w:t>Dotyczy części nr 9:</w:t>
      </w:r>
    </w:p>
    <w:p w14:paraId="5FC4ED41" w14:textId="77777777" w:rsidR="00782052" w:rsidRPr="00782052" w:rsidRDefault="00782052" w:rsidP="00782052">
      <w:pPr>
        <w:ind w:left="360"/>
        <w:jc w:val="both"/>
        <w:rPr>
          <w:rFonts w:eastAsia="Times New Roman" w:cs="Times New Roman"/>
          <w:iCs/>
          <w:sz w:val="22"/>
          <w:szCs w:val="22"/>
          <w:lang w:eastAsia="pl-PL"/>
        </w:rPr>
      </w:pPr>
      <w:r w:rsidRPr="00782052">
        <w:rPr>
          <w:rFonts w:eastAsia="Times New Roman" w:cs="Times New Roman"/>
          <w:sz w:val="22"/>
          <w:szCs w:val="22"/>
          <w:lang w:eastAsia="pl-PL"/>
        </w:rPr>
        <w:t xml:space="preserve">W trosce o uzyskanie najkorzystniejszych warunków zakupu i sprostanie wymaganiom Zamawiającego, czy  Zamawiający wyrazi zgodę na dostarczenie w pakiecie nr 9 w pozycji  nr 7  produktu o takim samym zastosowaniu klinicznym, </w:t>
      </w:r>
      <w:r w:rsidRPr="00782052">
        <w:rPr>
          <w:rFonts w:eastAsia="Times New Roman" w:cs="Times New Roman"/>
          <w:iCs/>
          <w:sz w:val="22"/>
          <w:szCs w:val="22"/>
          <w:lang w:eastAsia="pl-PL"/>
        </w:rPr>
        <w:t xml:space="preserve">worka trójkomorowego zawierającego aminokwasy 75,9 g, elektrolity, glukozę 73,3 g, azot 12 g oraz emulsję tłuszczową, która jest związkiem oleju z oliwek oraz oleju sojowego ( w stosunku 80/20), energii niebiałkowej 640 kcal, energii całkowitej 950 kcal – </w:t>
      </w:r>
      <w:proofErr w:type="spellStart"/>
      <w:r w:rsidRPr="00782052">
        <w:rPr>
          <w:rFonts w:eastAsia="Times New Roman" w:cs="Times New Roman"/>
          <w:iCs/>
          <w:sz w:val="22"/>
          <w:szCs w:val="22"/>
          <w:lang w:eastAsia="pl-PL"/>
        </w:rPr>
        <w:t>Olimel</w:t>
      </w:r>
      <w:proofErr w:type="spellEnd"/>
      <w:r w:rsidRPr="00782052">
        <w:rPr>
          <w:rFonts w:eastAsia="Times New Roman" w:cs="Times New Roman"/>
          <w:iCs/>
          <w:sz w:val="22"/>
          <w:szCs w:val="22"/>
          <w:lang w:eastAsia="pl-PL"/>
        </w:rPr>
        <w:t xml:space="preserve"> N12E 1000ml ?</w:t>
      </w:r>
    </w:p>
    <w:p w14:paraId="20CEB34D" w14:textId="77777777" w:rsidR="00782052" w:rsidRPr="00782052" w:rsidRDefault="00782052" w:rsidP="00782052">
      <w:pPr>
        <w:ind w:firstLine="360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82052">
        <w:rPr>
          <w:rFonts w:eastAsia="Times New Roman" w:cs="Times New Roman"/>
          <w:b/>
          <w:sz w:val="22"/>
          <w:szCs w:val="22"/>
          <w:lang w:eastAsia="pl-PL"/>
        </w:rPr>
        <w:t>Pozytywna odpowiedź pozwoli na składanie konkurencyjnych ofert.</w:t>
      </w:r>
    </w:p>
    <w:p w14:paraId="34C15EE6" w14:textId="77777777" w:rsidR="00782052" w:rsidRPr="00782052" w:rsidRDefault="00782052" w:rsidP="00782052">
      <w:pPr>
        <w:ind w:firstLine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782052">
        <w:rPr>
          <w:rFonts w:eastAsia="Times New Roman" w:cs="Times New Roman"/>
          <w:sz w:val="22"/>
          <w:szCs w:val="22"/>
          <w:lang w:eastAsia="pl-PL"/>
        </w:rPr>
        <w:t>W przypadku pozytywnej odpowiedzi prosimy o wydzielenie w/w produktu do osobnego pakietu.</w:t>
      </w:r>
    </w:p>
    <w:p w14:paraId="78929E52" w14:textId="77777777" w:rsidR="00782052" w:rsidRPr="00782052" w:rsidRDefault="00782052" w:rsidP="0078205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82052">
        <w:rPr>
          <w:rFonts w:eastAsia="Times New Roman" w:cs="Times New Roman"/>
          <w:b/>
          <w:sz w:val="22"/>
          <w:szCs w:val="22"/>
          <w:lang w:eastAsia="pl-PL"/>
        </w:rPr>
        <w:t>Odp.: Zgodnie z SIWZ.</w:t>
      </w:r>
    </w:p>
    <w:p w14:paraId="51013592" w14:textId="77777777" w:rsidR="00782052" w:rsidRPr="00782052" w:rsidRDefault="00782052" w:rsidP="0078205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iCs/>
          <w:sz w:val="22"/>
          <w:szCs w:val="22"/>
          <w:lang w:eastAsia="pl-PL"/>
        </w:rPr>
      </w:pPr>
      <w:r w:rsidRPr="00782052">
        <w:rPr>
          <w:rFonts w:eastAsia="Times New Roman" w:cs="Times New Roman"/>
          <w:sz w:val="22"/>
          <w:szCs w:val="22"/>
          <w:lang w:eastAsia="pl-PL"/>
        </w:rPr>
        <w:t xml:space="preserve">W trosce o uzyskanie najkorzystniejszych warunków zakupu i sprostanie wymaganiom Zamawiającego, czy  Zamawiający wyrazi zgodę na dostarczenie w pakiecie nr 9 w pozycji  nr 8  produktu o takim samym zastosowaniu klinicznym, </w:t>
      </w:r>
      <w:r w:rsidRPr="00782052">
        <w:rPr>
          <w:rFonts w:eastAsia="Times New Roman" w:cs="Times New Roman"/>
          <w:iCs/>
          <w:sz w:val="22"/>
          <w:szCs w:val="22"/>
          <w:lang w:eastAsia="pl-PL"/>
        </w:rPr>
        <w:t xml:space="preserve">worka trójkomorowego zawierającego aminokwasy 113,9 g, elektrolity, glukozę 110 g, azot 18 g oraz emulsję tłuszczową, która jest związkiem oleju z oliwek oraz oleju sojowego ( w stosunku 80/20), energii niebiałkowej 960 kcal, energii całkowitej 1420 kcal – </w:t>
      </w:r>
      <w:proofErr w:type="spellStart"/>
      <w:r w:rsidRPr="00782052">
        <w:rPr>
          <w:rFonts w:eastAsia="Times New Roman" w:cs="Times New Roman"/>
          <w:iCs/>
          <w:sz w:val="22"/>
          <w:szCs w:val="22"/>
          <w:lang w:eastAsia="pl-PL"/>
        </w:rPr>
        <w:t>Olimel</w:t>
      </w:r>
      <w:proofErr w:type="spellEnd"/>
      <w:r w:rsidRPr="00782052">
        <w:rPr>
          <w:rFonts w:eastAsia="Times New Roman" w:cs="Times New Roman"/>
          <w:iCs/>
          <w:sz w:val="22"/>
          <w:szCs w:val="22"/>
          <w:lang w:eastAsia="pl-PL"/>
        </w:rPr>
        <w:t xml:space="preserve"> N12E 1500ml ?</w:t>
      </w:r>
    </w:p>
    <w:p w14:paraId="36710193" w14:textId="77777777" w:rsidR="00782052" w:rsidRPr="00782052" w:rsidRDefault="00782052" w:rsidP="00782052">
      <w:pPr>
        <w:ind w:firstLine="360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82052">
        <w:rPr>
          <w:rFonts w:eastAsia="Times New Roman" w:cs="Times New Roman"/>
          <w:b/>
          <w:sz w:val="22"/>
          <w:szCs w:val="22"/>
          <w:lang w:eastAsia="pl-PL"/>
        </w:rPr>
        <w:t>Pozytywna odpowiedź pozwoli na składanie konkurencyjnych ofert.</w:t>
      </w:r>
    </w:p>
    <w:p w14:paraId="28562E95" w14:textId="77777777" w:rsidR="00782052" w:rsidRPr="00782052" w:rsidRDefault="00782052" w:rsidP="00782052">
      <w:pPr>
        <w:ind w:firstLine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782052">
        <w:rPr>
          <w:rFonts w:eastAsia="Times New Roman" w:cs="Times New Roman"/>
          <w:sz w:val="22"/>
          <w:szCs w:val="22"/>
          <w:lang w:eastAsia="pl-PL"/>
        </w:rPr>
        <w:t>W przypadku pozytywnej odpowiedzi prosimy o wydzielenie w/w produktu do osobnego pakietu.</w:t>
      </w:r>
    </w:p>
    <w:p w14:paraId="50B88FC7" w14:textId="77777777" w:rsidR="00782052" w:rsidRPr="00782052" w:rsidRDefault="00782052" w:rsidP="0078205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82052">
        <w:rPr>
          <w:rFonts w:eastAsia="Times New Roman" w:cs="Times New Roman"/>
          <w:b/>
          <w:sz w:val="22"/>
          <w:szCs w:val="22"/>
          <w:lang w:eastAsia="pl-PL"/>
        </w:rPr>
        <w:t>Odp.: Zgodnie z SIWZ.</w:t>
      </w:r>
    </w:p>
    <w:p w14:paraId="65759E66" w14:textId="77777777" w:rsidR="00DB0271" w:rsidRDefault="00DB0271" w:rsidP="00DB0271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B027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Czy w Zadaniu 9, w pozycjach 9,10,11 oraz 12 Zamawiający miał na myśli opakowania zbiorcze? Produkty opisane w wyżej wymienionych pozycjach zgodnie z Wymogami prawa sprzedawane są w opakowaniach po 15 szt. worków </w:t>
      </w:r>
      <w:proofErr w:type="spellStart"/>
      <w:r w:rsidRPr="00DB0271">
        <w:rPr>
          <w:rFonts w:eastAsia="Times New Roman" w:cs="Times New Roman"/>
          <w:color w:val="000000"/>
          <w:sz w:val="22"/>
          <w:szCs w:val="22"/>
          <w:lang w:eastAsia="pl-PL"/>
        </w:rPr>
        <w:t>EasyBag</w:t>
      </w:r>
      <w:proofErr w:type="spellEnd"/>
      <w:r w:rsidRPr="00DB027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500 ml, a rozpakowywanie opakowań zbiorczych stanowić może potencjalne zagrożenie dla jakości dostarczonych produktów, a co za tym idzie </w:t>
      </w:r>
      <w:r w:rsidRPr="00DB0271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zagrożenie dla bezpieczeństwa terapii i  zdrowia Pacjentów. Prosimy o wyjaśnienie, czy Zamawiający miał na myśli  opakowania zbiorcze, zgodnie z Wymogami prawa?</w:t>
      </w:r>
    </w:p>
    <w:p w14:paraId="2042D552" w14:textId="261F342C" w:rsidR="00DB0271" w:rsidRPr="00DB0271" w:rsidRDefault="00DB0271" w:rsidP="00DB027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B0271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 Zamawiający miał na myśli opakowania jednostkowe.</w:t>
      </w:r>
    </w:p>
    <w:p w14:paraId="6C4AA49D" w14:textId="77777777" w:rsidR="00DB0271" w:rsidRDefault="00DB0271" w:rsidP="00DB0271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B027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Czy w pakiecie nr 3 poz. 1-8 Zamawiający dopuszcza zaoferowanie produktów  w opakowaniach typu </w:t>
      </w:r>
      <w:proofErr w:type="spellStart"/>
      <w:r w:rsidRPr="00DB0271">
        <w:rPr>
          <w:rFonts w:eastAsia="Times New Roman" w:cs="Times New Roman"/>
          <w:color w:val="000000"/>
          <w:sz w:val="22"/>
          <w:szCs w:val="22"/>
          <w:lang w:eastAsia="pl-PL"/>
        </w:rPr>
        <w:t>KabiClear</w:t>
      </w:r>
      <w:proofErr w:type="spellEnd"/>
      <w:r w:rsidRPr="00DB0271">
        <w:rPr>
          <w:rFonts w:eastAsia="Times New Roman" w:cs="Times New Roman"/>
          <w:color w:val="000000"/>
          <w:sz w:val="22"/>
          <w:szCs w:val="22"/>
          <w:lang w:eastAsia="pl-PL"/>
        </w:rPr>
        <w:t>?</w:t>
      </w:r>
    </w:p>
    <w:p w14:paraId="1621377B" w14:textId="6D9ADB4B" w:rsidR="00DB0271" w:rsidRPr="00DB0271" w:rsidRDefault="00DB0271" w:rsidP="00DB027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B0271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 Tak.</w:t>
      </w:r>
    </w:p>
    <w:p w14:paraId="309F1CCF" w14:textId="77777777" w:rsidR="002631DA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8DBC2DB" w14:textId="77777777" w:rsidR="00DB0271" w:rsidRDefault="00DB0271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1CF3A14" w14:textId="77777777" w:rsidR="00DB0271" w:rsidRPr="00C11F2E" w:rsidRDefault="00DB0271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18A7180" w14:textId="32F7A8EC" w:rsidR="00A20E60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26E3683C" w14:textId="69325D48" w:rsidR="002952E6" w:rsidRPr="00C11F2E" w:rsidRDefault="00A20E60" w:rsidP="005C780B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sectPr w:rsidR="002952E6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B5569" w14:textId="77777777" w:rsidR="005516AF" w:rsidRDefault="005516AF" w:rsidP="00BB1BD7">
      <w:r>
        <w:separator/>
      </w:r>
    </w:p>
  </w:endnote>
  <w:endnote w:type="continuationSeparator" w:id="0">
    <w:p w14:paraId="1FF55A47" w14:textId="77777777" w:rsidR="005516AF" w:rsidRDefault="005516AF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E9CC8" w14:textId="77777777" w:rsidR="005516AF" w:rsidRDefault="005516AF" w:rsidP="00BB1BD7">
      <w:r>
        <w:separator/>
      </w:r>
    </w:p>
  </w:footnote>
  <w:footnote w:type="continuationSeparator" w:id="0">
    <w:p w14:paraId="3F82D9DC" w14:textId="77777777" w:rsidR="005516AF" w:rsidRDefault="005516AF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9F21D9"/>
    <w:multiLevelType w:val="hybridMultilevel"/>
    <w:tmpl w:val="5EAE9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2E5B97"/>
    <w:multiLevelType w:val="hybridMultilevel"/>
    <w:tmpl w:val="CBC84EF0"/>
    <w:lvl w:ilvl="0" w:tplc="6CC2D8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CE0B0E"/>
    <w:multiLevelType w:val="hybridMultilevel"/>
    <w:tmpl w:val="51CEB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7C2465"/>
    <w:multiLevelType w:val="hybridMultilevel"/>
    <w:tmpl w:val="408453D8"/>
    <w:lvl w:ilvl="0" w:tplc="FB6E70E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FD0BFB"/>
    <w:multiLevelType w:val="hybridMultilevel"/>
    <w:tmpl w:val="D572E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514CE2"/>
    <w:multiLevelType w:val="hybridMultilevel"/>
    <w:tmpl w:val="749E769C"/>
    <w:lvl w:ilvl="0" w:tplc="A2FE7D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5C40B6"/>
    <w:multiLevelType w:val="hybridMultilevel"/>
    <w:tmpl w:val="B328B850"/>
    <w:lvl w:ilvl="0" w:tplc="358A37D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1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625D"/>
    <w:rsid w:val="000B4D8B"/>
    <w:rsid w:val="000C336E"/>
    <w:rsid w:val="000F5047"/>
    <w:rsid w:val="001318A0"/>
    <w:rsid w:val="001423C9"/>
    <w:rsid w:val="00194CB8"/>
    <w:rsid w:val="00214BBA"/>
    <w:rsid w:val="002566EF"/>
    <w:rsid w:val="002631DA"/>
    <w:rsid w:val="002952E6"/>
    <w:rsid w:val="002A5C5C"/>
    <w:rsid w:val="002C0C68"/>
    <w:rsid w:val="002E16FD"/>
    <w:rsid w:val="003804F4"/>
    <w:rsid w:val="00392D05"/>
    <w:rsid w:val="003E39E8"/>
    <w:rsid w:val="00424328"/>
    <w:rsid w:val="00434E3B"/>
    <w:rsid w:val="004428F0"/>
    <w:rsid w:val="00474CC1"/>
    <w:rsid w:val="004C593F"/>
    <w:rsid w:val="004E08A7"/>
    <w:rsid w:val="005054EC"/>
    <w:rsid w:val="00545F8C"/>
    <w:rsid w:val="005516AF"/>
    <w:rsid w:val="00552218"/>
    <w:rsid w:val="0056156F"/>
    <w:rsid w:val="005807B0"/>
    <w:rsid w:val="005843BF"/>
    <w:rsid w:val="00584EE4"/>
    <w:rsid w:val="005C780B"/>
    <w:rsid w:val="005E6112"/>
    <w:rsid w:val="0060760B"/>
    <w:rsid w:val="00620294"/>
    <w:rsid w:val="006668C3"/>
    <w:rsid w:val="006758B0"/>
    <w:rsid w:val="00675F80"/>
    <w:rsid w:val="00677CCE"/>
    <w:rsid w:val="006A0E86"/>
    <w:rsid w:val="006E5948"/>
    <w:rsid w:val="0070292A"/>
    <w:rsid w:val="00753611"/>
    <w:rsid w:val="00757E93"/>
    <w:rsid w:val="00782052"/>
    <w:rsid w:val="007C1ED0"/>
    <w:rsid w:val="008C4DCB"/>
    <w:rsid w:val="008F56C7"/>
    <w:rsid w:val="00914F55"/>
    <w:rsid w:val="0095400A"/>
    <w:rsid w:val="009C27EF"/>
    <w:rsid w:val="009D3401"/>
    <w:rsid w:val="00A011A9"/>
    <w:rsid w:val="00A20E60"/>
    <w:rsid w:val="00A44AC8"/>
    <w:rsid w:val="00AA5E75"/>
    <w:rsid w:val="00AB0134"/>
    <w:rsid w:val="00AE5A17"/>
    <w:rsid w:val="00AF299D"/>
    <w:rsid w:val="00B06585"/>
    <w:rsid w:val="00B06AF4"/>
    <w:rsid w:val="00B10F26"/>
    <w:rsid w:val="00B11632"/>
    <w:rsid w:val="00B1654E"/>
    <w:rsid w:val="00B8691C"/>
    <w:rsid w:val="00BA05DE"/>
    <w:rsid w:val="00BB1BD7"/>
    <w:rsid w:val="00BD2126"/>
    <w:rsid w:val="00C0095D"/>
    <w:rsid w:val="00C11F2E"/>
    <w:rsid w:val="00CA096F"/>
    <w:rsid w:val="00CB3822"/>
    <w:rsid w:val="00CC0C89"/>
    <w:rsid w:val="00CC24A9"/>
    <w:rsid w:val="00CF1121"/>
    <w:rsid w:val="00CF2EC0"/>
    <w:rsid w:val="00D10B9F"/>
    <w:rsid w:val="00D53918"/>
    <w:rsid w:val="00DB0271"/>
    <w:rsid w:val="00DC74A1"/>
    <w:rsid w:val="00DD17D3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D1B90-979C-4153-A14D-85939C09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1916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41</cp:revision>
  <cp:lastPrinted>2020-02-07T12:45:00Z</cp:lastPrinted>
  <dcterms:created xsi:type="dcterms:W3CDTF">2017-07-04T08:34:00Z</dcterms:created>
  <dcterms:modified xsi:type="dcterms:W3CDTF">2020-02-07T12:45:00Z</dcterms:modified>
</cp:coreProperties>
</file>