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BA" w:rsidRDefault="003701BA"/>
    <w:p w:rsidR="00D362C5" w:rsidRPr="00D362C5" w:rsidRDefault="00D362C5" w:rsidP="00D362C5">
      <w:pPr>
        <w:spacing w:after="24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t xml:space="preserve">Ogłoszenie nr 536031-N-2020 z dnia 2020-04-30 r. </w:t>
      </w:r>
    </w:p>
    <w:p w:rsidR="00D362C5" w:rsidRPr="00D362C5" w:rsidRDefault="00D362C5" w:rsidP="00D362C5">
      <w:pPr>
        <w:spacing w:after="0" w:line="240" w:lineRule="auto"/>
        <w:jc w:val="center"/>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Regionalny Szpital w Kołobrzegu: WYKONANIE ROBÓT BUDOWLANYCH DLA ZADANIA INWESTYCYJNEGO PN.: Przebudowa z rozbudową Szpitalnej Izby Przyjęć wraz z przebudową Centrum Diagnostyczno-Obrazowego oraz pozostałe pracownie diagnostyczne</w:t>
      </w:r>
      <w:r w:rsidRPr="00D362C5">
        <w:rPr>
          <w:rFonts w:ascii="Times New Roman" w:eastAsia="Times New Roman" w:hAnsi="Times New Roman" w:cs="Times New Roman"/>
          <w:sz w:val="24"/>
          <w:szCs w:val="24"/>
          <w:lang w:eastAsia="pl-PL"/>
        </w:rPr>
        <w:br/>
        <w:t xml:space="preserve">OGŁOSZENIE O ZAMÓWIENIU - Roboty budowlane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Zamieszczanie ogłoszenia:</w:t>
      </w:r>
      <w:r w:rsidRPr="00D362C5">
        <w:rPr>
          <w:rFonts w:ascii="Times New Roman" w:eastAsia="Times New Roman" w:hAnsi="Times New Roman" w:cs="Times New Roman"/>
          <w:sz w:val="24"/>
          <w:szCs w:val="24"/>
          <w:lang w:eastAsia="pl-PL"/>
        </w:rPr>
        <w:t xml:space="preserve"> Zamieszczanie obowiązkowe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Ogłoszenie dotyczy:</w:t>
      </w:r>
      <w:r w:rsidRPr="00D362C5">
        <w:rPr>
          <w:rFonts w:ascii="Times New Roman" w:eastAsia="Times New Roman" w:hAnsi="Times New Roman" w:cs="Times New Roman"/>
          <w:sz w:val="24"/>
          <w:szCs w:val="24"/>
          <w:lang w:eastAsia="pl-PL"/>
        </w:rPr>
        <w:t xml:space="preserve"> Zamówienia publicznego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Tak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Nazwa projektu lub programu</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Projekt współfinansowany przez Unię Europejską z Europejskiego Funduszu Rozwoju Regionalnego oraz budżetu państwa w ramach Regionalnego Programu Operacyjnego Województwa Zachodniopomorskiego, Oś Priorytetowa 9 Infrastruktura publiczna, Działanie 9.1 Infrastruktura zdrowia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u w:val="single"/>
          <w:lang w:eastAsia="pl-PL"/>
        </w:rPr>
        <w:t>SEKCJA I: ZAMAWIAJĄCY</w:t>
      </w:r>
      <w:r w:rsidRPr="00D362C5">
        <w:rPr>
          <w:rFonts w:ascii="Times New Roman" w:eastAsia="Times New Roman" w:hAnsi="Times New Roman" w:cs="Times New Roman"/>
          <w:sz w:val="24"/>
          <w:szCs w:val="24"/>
          <w:lang w:eastAsia="pl-PL"/>
        </w:rPr>
        <w:t xml:space="preserv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Postępowanie przeprowadza centralny zamawiający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Informacje na temat podmiotu któremu zamawiający powierzył/powierzyli prowadzenie postępowania:</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Postępowanie jest przeprowadzane wspólnie przez zamawiających</w:t>
      </w:r>
      <w:r w:rsidRPr="00D362C5">
        <w:rPr>
          <w:rFonts w:ascii="Times New Roman" w:eastAsia="Times New Roman" w:hAnsi="Times New Roman" w:cs="Times New Roman"/>
          <w:sz w:val="24"/>
          <w:szCs w:val="24"/>
          <w:lang w:eastAsia="pl-PL"/>
        </w:rPr>
        <w:t xml:space="preserv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Informacje dodatkowe:</w:t>
      </w:r>
      <w:r w:rsidRPr="00D362C5">
        <w:rPr>
          <w:rFonts w:ascii="Times New Roman" w:eastAsia="Times New Roman" w:hAnsi="Times New Roman" w:cs="Times New Roman"/>
          <w:sz w:val="24"/>
          <w:szCs w:val="24"/>
          <w:lang w:eastAsia="pl-PL"/>
        </w:rPr>
        <w:t xml:space="preserv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 1) NAZWA I ADRES: </w:t>
      </w:r>
      <w:r w:rsidRPr="00D362C5">
        <w:rPr>
          <w:rFonts w:ascii="Times New Roman" w:eastAsia="Times New Roman" w:hAnsi="Times New Roman" w:cs="Times New Roman"/>
          <w:sz w:val="24"/>
          <w:szCs w:val="24"/>
          <w:lang w:eastAsia="pl-PL"/>
        </w:rPr>
        <w:t xml:space="preserve">Regionalny Szpital w Kołobrzegu, krajowy numer identyfikacyjny 31149600000000, ul. ul. Łopuskiego  , 78-100  Kołobrzeg, woj. zachodniopomorskie, państwo Polska, tel. 943 530 262, e-mail Monika.Derwisz@szpital.kolobrzeg.pl, faks 943 554 408. </w:t>
      </w:r>
      <w:r w:rsidRPr="00D362C5">
        <w:rPr>
          <w:rFonts w:ascii="Times New Roman" w:eastAsia="Times New Roman" w:hAnsi="Times New Roman" w:cs="Times New Roman"/>
          <w:sz w:val="24"/>
          <w:szCs w:val="24"/>
          <w:lang w:eastAsia="pl-PL"/>
        </w:rPr>
        <w:br/>
        <w:t xml:space="preserve">Adres strony internetowej (URL): www.szpital.kolobrzeg.pl </w:t>
      </w:r>
      <w:r w:rsidRPr="00D362C5">
        <w:rPr>
          <w:rFonts w:ascii="Times New Roman" w:eastAsia="Times New Roman" w:hAnsi="Times New Roman" w:cs="Times New Roman"/>
          <w:sz w:val="24"/>
          <w:szCs w:val="24"/>
          <w:lang w:eastAsia="pl-PL"/>
        </w:rPr>
        <w:br/>
        <w:t xml:space="preserve">Adres profilu nabywcy: </w:t>
      </w:r>
      <w:r w:rsidRPr="00D362C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 2) RODZAJ ZAMAWIAJĄCEGO: </w:t>
      </w:r>
      <w:r w:rsidRPr="00D362C5">
        <w:rPr>
          <w:rFonts w:ascii="Times New Roman" w:eastAsia="Times New Roman" w:hAnsi="Times New Roman" w:cs="Times New Roman"/>
          <w:sz w:val="24"/>
          <w:szCs w:val="24"/>
          <w:lang w:eastAsia="pl-PL"/>
        </w:rPr>
        <w:t xml:space="preserve">Inny (proszę określić): </w:t>
      </w:r>
      <w:r w:rsidRPr="00D362C5">
        <w:rPr>
          <w:rFonts w:ascii="Times New Roman" w:eastAsia="Times New Roman" w:hAnsi="Times New Roman" w:cs="Times New Roman"/>
          <w:sz w:val="24"/>
          <w:szCs w:val="24"/>
          <w:lang w:eastAsia="pl-PL"/>
        </w:rPr>
        <w:br/>
        <w:t xml:space="preserve">Samodzielny Publiczny Zakład Opieki Zdrowotnej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I.3) WSPÓLNE UDZIELANIE ZAMÓWIENIA </w:t>
      </w:r>
      <w:r w:rsidRPr="00D362C5">
        <w:rPr>
          <w:rFonts w:ascii="Times New Roman" w:eastAsia="Times New Roman" w:hAnsi="Times New Roman" w:cs="Times New Roman"/>
          <w:b/>
          <w:bCs/>
          <w:i/>
          <w:iCs/>
          <w:sz w:val="24"/>
          <w:szCs w:val="24"/>
          <w:lang w:eastAsia="pl-PL"/>
        </w:rPr>
        <w:t>(jeżeli dotyczy)</w:t>
      </w:r>
      <w:r w:rsidRPr="00D362C5">
        <w:rPr>
          <w:rFonts w:ascii="Times New Roman" w:eastAsia="Times New Roman" w:hAnsi="Times New Roman" w:cs="Times New Roman"/>
          <w:b/>
          <w:bCs/>
          <w:sz w:val="24"/>
          <w:szCs w:val="24"/>
          <w:lang w:eastAsia="pl-PL"/>
        </w:rPr>
        <w:t xml:space="preserv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I.4) KOMUNIKACJA: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362C5">
        <w:rPr>
          <w:rFonts w:ascii="Times New Roman" w:eastAsia="Times New Roman" w:hAnsi="Times New Roman" w:cs="Times New Roman"/>
          <w:sz w:val="24"/>
          <w:szCs w:val="24"/>
          <w:lang w:eastAsia="pl-PL"/>
        </w:rPr>
        <w:t xml:space="preserv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Tak </w:t>
      </w:r>
      <w:r w:rsidRPr="00D362C5">
        <w:rPr>
          <w:rFonts w:ascii="Times New Roman" w:eastAsia="Times New Roman" w:hAnsi="Times New Roman" w:cs="Times New Roman"/>
          <w:sz w:val="24"/>
          <w:szCs w:val="24"/>
          <w:lang w:eastAsia="pl-PL"/>
        </w:rPr>
        <w:br/>
        <w:t xml:space="preserve">www.szpital.kolobrzeg.pl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Tak </w:t>
      </w:r>
      <w:r w:rsidRPr="00D362C5">
        <w:rPr>
          <w:rFonts w:ascii="Times New Roman" w:eastAsia="Times New Roman" w:hAnsi="Times New Roman" w:cs="Times New Roman"/>
          <w:sz w:val="24"/>
          <w:szCs w:val="24"/>
          <w:lang w:eastAsia="pl-PL"/>
        </w:rPr>
        <w:br/>
        <w:t xml:space="preserve">www.szpital.kolobrzeg.pl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Oferty lub wnioski o dopuszczenie do udziału w postępowaniu należy przesyłać:</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Elektronicznie</w:t>
      </w:r>
      <w:r w:rsidRPr="00D362C5">
        <w:rPr>
          <w:rFonts w:ascii="Times New Roman" w:eastAsia="Times New Roman" w:hAnsi="Times New Roman" w:cs="Times New Roman"/>
          <w:sz w:val="24"/>
          <w:szCs w:val="24"/>
          <w:lang w:eastAsia="pl-PL"/>
        </w:rPr>
        <w:t xml:space="preserv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r w:rsidRPr="00D362C5">
        <w:rPr>
          <w:rFonts w:ascii="Times New Roman" w:eastAsia="Times New Roman" w:hAnsi="Times New Roman" w:cs="Times New Roman"/>
          <w:sz w:val="24"/>
          <w:szCs w:val="24"/>
          <w:lang w:eastAsia="pl-PL"/>
        </w:rPr>
        <w:br/>
        <w:t xml:space="preserve">adres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Nie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lastRenderedPageBreak/>
        <w:t xml:space="preserve">Inny sposób: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Tak </w:t>
      </w:r>
      <w:r w:rsidRPr="00D362C5">
        <w:rPr>
          <w:rFonts w:ascii="Times New Roman" w:eastAsia="Times New Roman" w:hAnsi="Times New Roman" w:cs="Times New Roman"/>
          <w:sz w:val="24"/>
          <w:szCs w:val="24"/>
          <w:lang w:eastAsia="pl-PL"/>
        </w:rPr>
        <w:br/>
        <w:t xml:space="preserve">Inny sposób: </w:t>
      </w:r>
      <w:r w:rsidRPr="00D362C5">
        <w:rPr>
          <w:rFonts w:ascii="Times New Roman" w:eastAsia="Times New Roman" w:hAnsi="Times New Roman" w:cs="Times New Roman"/>
          <w:sz w:val="24"/>
          <w:szCs w:val="24"/>
          <w:lang w:eastAsia="pl-PL"/>
        </w:rPr>
        <w:br/>
        <w:t xml:space="preserve">w formie pisemnej </w:t>
      </w:r>
      <w:r w:rsidRPr="00D362C5">
        <w:rPr>
          <w:rFonts w:ascii="Times New Roman" w:eastAsia="Times New Roman" w:hAnsi="Times New Roman" w:cs="Times New Roman"/>
          <w:sz w:val="24"/>
          <w:szCs w:val="24"/>
          <w:lang w:eastAsia="pl-PL"/>
        </w:rPr>
        <w:br/>
        <w:t xml:space="preserve">Adres: </w:t>
      </w:r>
      <w:r w:rsidRPr="00D362C5">
        <w:rPr>
          <w:rFonts w:ascii="Times New Roman" w:eastAsia="Times New Roman" w:hAnsi="Times New Roman" w:cs="Times New Roman"/>
          <w:sz w:val="24"/>
          <w:szCs w:val="24"/>
          <w:lang w:eastAsia="pl-PL"/>
        </w:rPr>
        <w:br/>
        <w:t xml:space="preserve">Regionalny Szpital w Kołobrzegu ul. Łopuskiego 31-33, 78-100 Kołobrzeg, pokój nr 11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362C5">
        <w:rPr>
          <w:rFonts w:ascii="Times New Roman" w:eastAsia="Times New Roman" w:hAnsi="Times New Roman" w:cs="Times New Roman"/>
          <w:sz w:val="24"/>
          <w:szCs w:val="24"/>
          <w:lang w:eastAsia="pl-PL"/>
        </w:rPr>
        <w:t xml:space="preserv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r w:rsidRPr="00D362C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u w:val="single"/>
          <w:lang w:eastAsia="pl-PL"/>
        </w:rPr>
        <w:t xml:space="preserve">SEKCJA II: PRZEDMIOT ZAMÓWIENIA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II.1) Nazwa nadana zamówieniu przez zamawiającego: </w:t>
      </w:r>
      <w:r w:rsidRPr="00D362C5">
        <w:rPr>
          <w:rFonts w:ascii="Times New Roman" w:eastAsia="Times New Roman" w:hAnsi="Times New Roman" w:cs="Times New Roman"/>
          <w:sz w:val="24"/>
          <w:szCs w:val="24"/>
          <w:lang w:eastAsia="pl-PL"/>
        </w:rPr>
        <w:t xml:space="preserve">WYKONANIE ROBÓT BUDOWLANYCH DLA ZADANIA INWESTYCYJNEGO PN.: Przebudowa z rozbudową Szpitalnej Izby Przyjęć wraz z przebudową Centrum Diagnostyczno-Obrazowego oraz pozostałe pracownie diagnostyczne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Numer referencyjny: </w:t>
      </w:r>
      <w:r w:rsidRPr="00D362C5">
        <w:rPr>
          <w:rFonts w:ascii="Times New Roman" w:eastAsia="Times New Roman" w:hAnsi="Times New Roman" w:cs="Times New Roman"/>
          <w:sz w:val="24"/>
          <w:szCs w:val="24"/>
          <w:lang w:eastAsia="pl-PL"/>
        </w:rPr>
        <w:t xml:space="preserve">EP/21/2020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362C5" w:rsidRPr="00D362C5" w:rsidRDefault="00D362C5" w:rsidP="00D362C5">
      <w:pPr>
        <w:spacing w:after="0" w:line="240" w:lineRule="auto"/>
        <w:jc w:val="both"/>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II.2) Rodzaj zamówienia: </w:t>
      </w:r>
      <w:r w:rsidRPr="00D362C5">
        <w:rPr>
          <w:rFonts w:ascii="Times New Roman" w:eastAsia="Times New Roman" w:hAnsi="Times New Roman" w:cs="Times New Roman"/>
          <w:sz w:val="24"/>
          <w:szCs w:val="24"/>
          <w:lang w:eastAsia="pl-PL"/>
        </w:rPr>
        <w:t xml:space="preserve">Roboty budowlane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II.3) Informacja o możliwości składania ofert częściowych</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Zamówienie podzielone jest na części: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Tak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Oferty lub wnioski o dopuszczenie do udziału w postępowaniu można składać w odniesieniu do:</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wszystkich części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II.4) Krótki opis przedmiotu zamówienia </w:t>
      </w:r>
      <w:r w:rsidRPr="00D362C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362C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362C5">
        <w:rPr>
          <w:rFonts w:ascii="Times New Roman" w:eastAsia="Times New Roman" w:hAnsi="Times New Roman" w:cs="Times New Roman"/>
          <w:sz w:val="24"/>
          <w:szCs w:val="24"/>
          <w:lang w:eastAsia="pl-PL"/>
        </w:rPr>
        <w:t xml:space="preserve">1. Przedmiotem zamówienia jest wykonanie robót budowlanych dla zadania inwestycyjnego pn.: Przebudowa z rozbudową Szpitalnej Izby Przyjęć wraz z przebudową Centrum Diagnostyczno-Obrazowego oraz pozostałe pracownie </w:t>
      </w:r>
      <w:r w:rsidRPr="00D362C5">
        <w:rPr>
          <w:rFonts w:ascii="Times New Roman" w:eastAsia="Times New Roman" w:hAnsi="Times New Roman" w:cs="Times New Roman"/>
          <w:sz w:val="24"/>
          <w:szCs w:val="24"/>
          <w:lang w:eastAsia="pl-PL"/>
        </w:rPr>
        <w:lastRenderedPageBreak/>
        <w:t xml:space="preserve">diagnostyczne. 2. Przedmiot zamówienia został podzielony na 2 zadania: 1) Zadanie nr 1: Przebudowa z rozbudową Szpitalnej Izby Przyjęć w ramach zadania inwestycyjnego pn.: Przebudowa z rozbudową Szpitalnej Izby Przyjęć wraz z przebudową Centrum Diagnostyczno-Obrazowego oraz pozostałe pracownie diagnostyczne 2) Zadanie nr 2: Przebudowa podjazdu dla karetek w ramach zadania inwestycyjnego pn.: Przebudowa z rozbudową Szpitalnej Izby Przyjęć wraz z przebudową Centrum Diagnostyczno-Obrazowego oraz pozostałe pracownie diagnostyczne 3. Szczegółowy opis przedmiotu zamówienia został określony w: 1) Załączniku nr 1 do SIWZ – Opis przedmiotu zamówienia. 2) Załączniku nr 6 do SIWZ – Dokumentacja projektowa, na którą składają się dokumenty wymienione w załączniku nr 6. 4. Zamawiający wyznacza możliwość przeprowadzenia wizji obiektu objętego przedmiotem niniejszego zamówienia. Termin wizji lokalnej ustala się na dzień 08 maja 2020 r. o godzinie 07:30. Spotkanie przy recepcji w holu głównym szpitala adres: Regionalny Szpital w Kołobrzegu ul. Łopuskiego 31-33, 78-100 Kołobrzeg. 5. Nazwy i kody Wspólnego Słownika Zamówień (Klasyfikacji CPV): 45000000-7 Roboty budowlane 45100000-8 Przygotowanie terenu pod budowę 45300000-0 Roboty instalacyjne w budynkach 45400000-1 Roboty wykończeniowe w zakresie obiektów budowlanych 45233250-6 Roboty w zakresie nawierzchni, z wyjątkiem dróg 45111300-1 Roboty rozbiórkowe 45111100-9 Roboty w zakresie burzenia 6. Wykonawca zobowiązany jest zrealizować zamówienie na zasadach i warunkach określonych we wzorze umowy, stanowiącym załącznik nr 5 (zadanie nr 1) i załącznik nr 5a (zadanie nr 2) do SIWZ. 7. Przedmiot zamówienia musi być wykonany zgodnie z obowiązującymi przepisami, normami, z zasadami wiedzy technicznej oraz na ustalonych niniejszą Specyfikacją Istotnych Warunków Zamówienia (SIWZ) warunkach. 8. Wszelkie roboty budowlane należy wykonywać zgodnie z obowiązującymi przepisami, aktualnymi normami i zasadami wiedzy technicznej ze szczególnym uwzględnieniem Prawa budowlanego oraz przepisami BHP. 9. Na etapie postępowania przetargowego wykonawcy są zobowiązani do szczegółowego zapoznania się z przedmiotem zamówienia z kompletem dokumentów SIWZ, aby wnieść ewentualne zapytania i uwagi przed terminem składania ofert i podpisaniem umowy na realizację zadania. 10. Zamawiający wymaga zatrudnienia na podstawie umowy o pracę, przez Wykonawcę lub podwykonawcę, osób wykonujących wskazane poniżej czynności w trakcie realizacji zamówienia: a) roboty ogólnobudowlane, w tym w szczególności wykonywane przez majstra, montera, wszystkich pracowników skierowanych do pozostałych prac fizycznych oraz operatorów sprzętu budowlanego (z wyłączeniem osób, pełniących samodzielne funkcje techniczne w budownictwie w rozumieniu ustawy z dnia 7 lipca 1994 r. Prawo budowlane (Dz.U.2019.1186 t.j. z późn. zmian.); b) roboty elektryczne/teletechniczne: w tym w szczególności wykonywane przez majstra, montera instalacji i/lub urządzeń oraz operatorów sprzętu budowlanego (z wyłączeniem osób, pełniących samodzielne funkcje techniczne w budownictwie w rozumieniu ustawy z dnia 7 lipca 1994 r. Prawo budowlane (Dz.U.2019.1186 t.j. z późn. zmian.); c) roboty sanitarne, w tym w szczególności wykonywane przez majstra, montera instalacji i/lub urządzeń, montera sieci, wszystkich pracowników skierowanych do pozostałych prac fizycznych oraz operatorów sprzętu budowlanego (z wyłączeniem osób, pełniących samodzielne funkcje techniczne w budownictwie w rozumieniu ustawy z dnia 7 lipca 1994 r. Prawo budowlane (Dz.U.2019.1186t.j. z późn. zmian.); 11. W trakcie realizacji zamówienia Zamawiający uprawniony jest do wykonywania czynności kontrolnych wobec Wykonawcy odnośnie spełniania przez Wykonawcę lub podwykonawcę wymogu zatrudnienia na podstawie umowy o pracę osób wykonujących wskazane w punkcie 10 czynności. Zamawiający uprawniony jest w szczególności do: a) żądania oświadczeń i dokumentów w zakresie potwierdzenia </w:t>
      </w:r>
      <w:r w:rsidRPr="00D362C5">
        <w:rPr>
          <w:rFonts w:ascii="Times New Roman" w:eastAsia="Times New Roman" w:hAnsi="Times New Roman" w:cs="Times New Roman"/>
          <w:sz w:val="24"/>
          <w:szCs w:val="24"/>
          <w:lang w:eastAsia="pl-PL"/>
        </w:rPr>
        <w:lastRenderedPageBreak/>
        <w:t xml:space="preserve">spełniania ww. wymogów i dokonywania ich oceny, b) żądania wyjaśnień w przypadku wątpliwości w zakresie potwierdzenia spełniania ww. wymogów, c) przeprowadzania kontroli na miejscu wykonywania świadczenia. 12.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10 czynności w trakcie realizacji zamówienia: 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 3) zaświadczenie właściwego oddziału ZUS, potwierdzające opłacanie przez wykonawcę lub podwykonawcę składek na ubezpieczenia społeczne i zdrowotne z tytułu zatrudnienia na podstawie umów o pracę za ostatni okres rozliczeniowy;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13. Z tytułu niespełnienia przez wykonawcę lub podwykonawcę wymogu zatrudnienia na podstawie umowy o pracę osób wykonujących wskazane w ust. 10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14. W przypadku uzasadnionych wątpliwości co do przestrzegania prawa pracy przez wykonawcę lub podwykonawcę, zamawiający może zwrócić się o przeprowadzenie kontroli przez Państwową Inspekcję Pracy. 15. UWAGA: W przypadku przywołania w opracowaniu opisu przedmiotu zamówienia i dokumentacji znaków towarowych, nazw własnych materiałów, sprzętów, urządzeń, systemów i innych należy traktować je jedynie, jako wzorzec jakościowy i są podane w celu określenia wymogów jakościowych im stawianych, w szczególności zgodnie z ustawą z dnia 7 lipca 1994 r. prawo budowlane (Dz.U.2019.1186 t.j.) i aktami wykonawczymi do niej. Zamawiający dopuszcza stosowanie innych, równoważnych materiałów, sprzętów, urządzeń, systemów i innych pod warunkiem zachowania tożsamych lub wyższych parametrów technicznych. 16. UWAGA: Ilekroć w treści niniejszego dokumentu </w:t>
      </w:r>
      <w:r w:rsidRPr="00D362C5">
        <w:rPr>
          <w:rFonts w:ascii="Times New Roman" w:eastAsia="Times New Roman" w:hAnsi="Times New Roman" w:cs="Times New Roman"/>
          <w:sz w:val="24"/>
          <w:szCs w:val="24"/>
          <w:lang w:eastAsia="pl-PL"/>
        </w:rPr>
        <w:lastRenderedPageBreak/>
        <w:t xml:space="preserve">Zamawiający wyraźnie dopuszcza rozwiązania, urządzenia, sprzęty, parametry, materiały itd. równoważne, poprzez posłużenie się po ich opisie zwrotem „lub równoważny”, jako rozwiązania, urządzenia, sprzęty, parametry, materiały itd. równoważne należy rozumieć rozwiązania, urządzenia, sprzęty, parametry, materiały itd. o parametrach technicznych takich jak wielkość, grubość, waga, moc elektryczna, poziom hałasu nie gorszych lub lepszych niż parametry minimalne (referencyjne) określone przez Zamawiającego. Pod pojęciem „parametru lepszego” Zamawiający rozumieć będzie parametr działający na korzyść Zamawiającego np. poprzez zmniejszenie zużycia energii elektrycznej lub zwiększenie standardu bezpieczeństwa, cechujący się korzystniejszymi dla Zamawiającego parametrami technicznymi, merytorycznymi, cechami użytkowymi, jakościowymi lub funkcjonalnymi. 17. UWAGA: Ilekroć Zamawiający formułuje wymagania dotyczące opisu przedmiotu zamówienia lub jego elementów poprzez odesłanie do konkretnych norm, rozumieć przez to należy również dopuszczenie spełnienia wymagań określonych w normie lub normach równoważnych. Przez „normy równoważne” rozumieć należy normy polskie lub europejskie określające wymagania jakościowe w analogicznym zakresie rzeczowym, co norma wskazana przez Zamawiającego, w których wymagane minimalne parametry jakościowe określono na nie niższym poziomie (jakościowym) aniżeli w normie wskazanej przez Zamawiającego. 18. Roboty budowlane będą wykonywane w funkcjonującym obiekcie szpitala. Zamawiający jest zobowiązany do zachowania ciągłości pracy szpitala. Wykonawca nie będzie z tego tytułu zgłaszał żadnych roszczeń, w tym roszczeń o zmianę terminu wykonania przedmiotu umowy, w szczególności w sytuacji czasowego ograniczenia możliwości udostępnienia określonych miejsc, w których będą wykonywane roboty lub miejsc, które będą konieczne do wykonywania robót. W związku z powyższym Zamawiający zastrzega sobie możliwość częściowego / etapowego przekazywania frontu robót. 19. Wykonanie przedmiotu umowy jest współfinansowane przez Unię Europejską ze środków Europejskiego Funduszu Rozwoju Regionalnego oraz budżetu państwa w ramach Regionalnego Programu Operacyjnego Województwa Zachodniopomorskiego, Oś Priorytetowa 9 Infrastruktura publiczna, Działanie 9.1 Infrastruktura zdrowia, na podstawie zawartej w dniu 19 października 2018 roku Umowy Nr RPZP.09.01.00-32-0001/18-00 o dofinansowanie projektu pn.: „Przebudowa i dostosowanie do aktualnych wymogów Regionalnego Szpitala w Kołobrzegu wraz z niezbędnym wyposażeniem”.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II.5) Główny kod CPV: </w:t>
      </w:r>
      <w:r w:rsidRPr="00D362C5">
        <w:rPr>
          <w:rFonts w:ascii="Times New Roman" w:eastAsia="Times New Roman" w:hAnsi="Times New Roman" w:cs="Times New Roman"/>
          <w:sz w:val="24"/>
          <w:szCs w:val="24"/>
          <w:lang w:eastAsia="pl-PL"/>
        </w:rPr>
        <w:t xml:space="preserve">45000000-7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Dodatkowe kody CPV:</w:t>
      </w:r>
      <w:r w:rsidRPr="00D362C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Kod CPV</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45100000-8</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45300000-0</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45400000-1</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45233250-6</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45111300-1</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45111100-9</w:t>
            </w:r>
          </w:p>
        </w:tc>
      </w:tr>
    </w:tbl>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II.6) Całkowita wartość zamówienia </w:t>
      </w:r>
      <w:r w:rsidRPr="00D362C5">
        <w:rPr>
          <w:rFonts w:ascii="Times New Roman" w:eastAsia="Times New Roman" w:hAnsi="Times New Roman" w:cs="Times New Roman"/>
          <w:i/>
          <w:iCs/>
          <w:sz w:val="24"/>
          <w:szCs w:val="24"/>
          <w:lang w:eastAsia="pl-PL"/>
        </w:rPr>
        <w:t>(jeżeli zamawiający podaje informacje o wartości zamówienia)</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Wartość bez VAT: </w:t>
      </w:r>
      <w:r w:rsidRPr="00D362C5">
        <w:rPr>
          <w:rFonts w:ascii="Times New Roman" w:eastAsia="Times New Roman" w:hAnsi="Times New Roman" w:cs="Times New Roman"/>
          <w:sz w:val="24"/>
          <w:szCs w:val="24"/>
          <w:lang w:eastAsia="pl-PL"/>
        </w:rPr>
        <w:br/>
        <w:t xml:space="preserve">Waluta: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lastRenderedPageBreak/>
        <w:br/>
      </w:r>
      <w:r w:rsidRPr="00D362C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362C5">
        <w:rPr>
          <w:rFonts w:ascii="Times New Roman" w:eastAsia="Times New Roman" w:hAnsi="Times New Roman" w:cs="Times New Roman"/>
          <w:sz w:val="24"/>
          <w:szCs w:val="24"/>
          <w:lang w:eastAsia="pl-PL"/>
        </w:rPr>
        <w:t xml:space="preserv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D362C5">
        <w:rPr>
          <w:rFonts w:ascii="Times New Roman" w:eastAsia="Times New Roman" w:hAnsi="Times New Roman" w:cs="Times New Roman"/>
          <w:sz w:val="24"/>
          <w:szCs w:val="24"/>
          <w:lang w:eastAsia="pl-PL"/>
        </w:rPr>
        <w:t xml:space="preserve">Nie </w:t>
      </w:r>
      <w:r w:rsidRPr="00D362C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miesiącach:   </w:t>
      </w:r>
      <w:r w:rsidRPr="00D362C5">
        <w:rPr>
          <w:rFonts w:ascii="Times New Roman" w:eastAsia="Times New Roman" w:hAnsi="Times New Roman" w:cs="Times New Roman"/>
          <w:i/>
          <w:iCs/>
          <w:sz w:val="24"/>
          <w:szCs w:val="24"/>
          <w:lang w:eastAsia="pl-PL"/>
        </w:rPr>
        <w:t xml:space="preserve"> lub </w:t>
      </w:r>
      <w:r w:rsidRPr="00D362C5">
        <w:rPr>
          <w:rFonts w:ascii="Times New Roman" w:eastAsia="Times New Roman" w:hAnsi="Times New Roman" w:cs="Times New Roman"/>
          <w:b/>
          <w:bCs/>
          <w:sz w:val="24"/>
          <w:szCs w:val="24"/>
          <w:lang w:eastAsia="pl-PL"/>
        </w:rPr>
        <w:t>dniach:</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i/>
          <w:iCs/>
          <w:sz w:val="24"/>
          <w:szCs w:val="24"/>
          <w:lang w:eastAsia="pl-PL"/>
        </w:rPr>
        <w:t>lub</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data rozpoczęcia: </w:t>
      </w:r>
      <w:r w:rsidRPr="00D362C5">
        <w:rPr>
          <w:rFonts w:ascii="Times New Roman" w:eastAsia="Times New Roman" w:hAnsi="Times New Roman" w:cs="Times New Roman"/>
          <w:sz w:val="24"/>
          <w:szCs w:val="24"/>
          <w:lang w:eastAsia="pl-PL"/>
        </w:rPr>
        <w:t> </w:t>
      </w:r>
      <w:r w:rsidRPr="00D362C5">
        <w:rPr>
          <w:rFonts w:ascii="Times New Roman" w:eastAsia="Times New Roman" w:hAnsi="Times New Roman" w:cs="Times New Roman"/>
          <w:i/>
          <w:iCs/>
          <w:sz w:val="24"/>
          <w:szCs w:val="24"/>
          <w:lang w:eastAsia="pl-PL"/>
        </w:rPr>
        <w:t xml:space="preserve"> lub </w:t>
      </w:r>
      <w:r w:rsidRPr="00D362C5">
        <w:rPr>
          <w:rFonts w:ascii="Times New Roman" w:eastAsia="Times New Roman" w:hAnsi="Times New Roman" w:cs="Times New Roman"/>
          <w:b/>
          <w:bCs/>
          <w:sz w:val="24"/>
          <w:szCs w:val="24"/>
          <w:lang w:eastAsia="pl-PL"/>
        </w:rPr>
        <w:t xml:space="preserve">zakończenia: </w:t>
      </w:r>
      <w:r w:rsidRPr="00D362C5">
        <w:rPr>
          <w:rFonts w:ascii="Times New Roman" w:eastAsia="Times New Roman" w:hAnsi="Times New Roman" w:cs="Times New Roman"/>
          <w:sz w:val="24"/>
          <w:szCs w:val="24"/>
          <w:lang w:eastAsia="pl-PL"/>
        </w:rPr>
        <w:t xml:space="preserve">2020-12-10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II.9) Informacje dodatkowe: </w:t>
      </w:r>
      <w:r w:rsidRPr="00D362C5">
        <w:rPr>
          <w:rFonts w:ascii="Times New Roman" w:eastAsia="Times New Roman" w:hAnsi="Times New Roman" w:cs="Times New Roman"/>
          <w:sz w:val="24"/>
          <w:szCs w:val="24"/>
          <w:lang w:eastAsia="pl-PL"/>
        </w:rPr>
        <w:t xml:space="preserve">1. Termin wykonania zamówienia: 1) Zadanie nr 1 - do 10.12.2020r. 2) Zadanie nr 2 - do 31.10.2020r. 2. Uwaga: Wykonawca oświadcza, iż został poinformowany przez Zamawiającego, iż roboty budowlane będą wykonywane w funkcjonującym szpitalu oraz, że Zamawiający jest zobowiązany do zachowania ciągłości pracy placówki. Wykonawca oświadcza nadto, iż nie będzie z tego tytułu podnosił żadnych roszczeń, w tym roszczeń o zmianę terminu wykonania przedmiotu umowy, w szczególności w sytuacji ograniczenia możliwości udostępnienia określonych miejsc, w których będą wykonywane roboty, lub miejsc, które będą konieczne do wykonywania robót. W związku z powyższym Zamawiający zastrzega sobie możliwość częściowego/etapowego przekazywania frontu robót. 3. Wykonawca będzie odpowiedzialny wobec zamawiającego z tytułu gwarancji i rękojmi za wady przedmiotu umowy przez minimalnie 60 miesięcy od dnia podpisania protokołu końcowego odbioru robót. Termin gwarancji i rękojmi stanowi kryterium oceny ofert. 4. W przypadku, gdy gwarancja udzielona przez producenta, importera lub dostawcę urządzenia, dostarczonego przez Wykonawcę, nakłada obowiązek dokonywania okresowych przeglądów gwarancyjnych, Wykonawca jest zobowiązany w okresie udzielonej przez ten podmiot gwarancji jakości wykonywać nieodpłatnie wymagane przeglądy gwarancyjne, nie rzadziej jednak niż jeden raz w każdym roku obowiązywania takiej gwarancji oraz wykonywać wszelkie inne czynności konserwacyjne. Przeglądy, obejmują również nieodpłatną wymianę materiałów, elementów zużywalnych w zakresie i ilości wskazanej w gwarancji przez producenta lub przez inny podmiot. 5. Wykonawca zapewni serwisowanie urządzeń i instalacji wraz z materiałami eksploatacyjnymi , aż do końca okresu trwania gwarancji. 6. W okresie gwarancji Wykonawca jest zobowiązany do nieodpłatnego usunięcia wszelkich wad i usterek: 1) w przypadku, kiedy ujawniona wada może skutkować zagrożeniem dla życia lub zdrowia ludzi,– do przystąpienia do usunięcia wady zgłoszonej / wad zgłoszonych przez Zamawiającego niezwłocznie, nie później jednak niż w ciągu 30 minut od chwili zgłoszenia przez Zamawiającego wady/wad; 2) w przypadku, kiedy ujawniona wada ogranicza lub uniemożliwia działanie części lub całości przedmiotu niniejszej umowy, a także, gdy ujawniona wada może skutkować zanieczyszczeniem środowiska, wystąpieniem niepowetowanej szkody dla Zamawiającego lub osób trzecich, jak również w innych przypadkach nie cierpiących zwłoki – do przystąpienia do usunięcia wady zgłoszonej / wad zgłoszonych przez Zamawiającego niezwłocznie, nie później jednak niż w ciągu 24 godzin od chwili zgłoszenia przez Zamawiającego wady/wad; 3) przystąpienia do </w:t>
      </w:r>
      <w:r w:rsidRPr="00D362C5">
        <w:rPr>
          <w:rFonts w:ascii="Times New Roman" w:eastAsia="Times New Roman" w:hAnsi="Times New Roman" w:cs="Times New Roman"/>
          <w:sz w:val="24"/>
          <w:szCs w:val="24"/>
          <w:lang w:eastAsia="pl-PL"/>
        </w:rPr>
        <w:lastRenderedPageBreak/>
        <w:t xml:space="preserve">usunięcia wady zgłoszonej / wad zgłoszonych przez Zamawiającego w terminie 7 dni od dnia zgłoszenia przez Zamawiającego wady/wad - w przypadku wad i usterek innych aniżeli opisane pkt 1) i 2) powyżej, w innym technicznie uzasadnionym terminie, o ile zostanie uzgodniony przez strony umowy, 4) usunięcia zgłoszonej wady / zgłoszonych wad w terminie określonym przez Zamawiającego.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III.1) WARUNKI UDZIAŁU W POSTĘPOWANIU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Określenie warunków: </w:t>
      </w:r>
      <w:r w:rsidRPr="00D362C5">
        <w:rPr>
          <w:rFonts w:ascii="Times New Roman" w:eastAsia="Times New Roman" w:hAnsi="Times New Roman" w:cs="Times New Roman"/>
          <w:sz w:val="24"/>
          <w:szCs w:val="24"/>
          <w:lang w:eastAsia="pl-PL"/>
        </w:rPr>
        <w:br/>
        <w:t xml:space="preserve">Informacje dodatkowe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III.1.2) Sytuacja finansowa lub ekonomiczna </w:t>
      </w:r>
      <w:r w:rsidRPr="00D362C5">
        <w:rPr>
          <w:rFonts w:ascii="Times New Roman" w:eastAsia="Times New Roman" w:hAnsi="Times New Roman" w:cs="Times New Roman"/>
          <w:sz w:val="24"/>
          <w:szCs w:val="24"/>
          <w:lang w:eastAsia="pl-PL"/>
        </w:rPr>
        <w:br/>
        <w:t xml:space="preserve">Określenie warunków: </w:t>
      </w:r>
      <w:r w:rsidRPr="00D362C5">
        <w:rPr>
          <w:rFonts w:ascii="Times New Roman" w:eastAsia="Times New Roman" w:hAnsi="Times New Roman" w:cs="Times New Roman"/>
          <w:sz w:val="24"/>
          <w:szCs w:val="24"/>
          <w:lang w:eastAsia="pl-PL"/>
        </w:rPr>
        <w:br/>
        <w:t xml:space="preserve">Informacje dodatkowe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III.1.3) Zdolność techniczna lub zawodowa </w:t>
      </w:r>
      <w:r w:rsidRPr="00D362C5">
        <w:rPr>
          <w:rFonts w:ascii="Times New Roman" w:eastAsia="Times New Roman" w:hAnsi="Times New Roman" w:cs="Times New Roman"/>
          <w:sz w:val="24"/>
          <w:szCs w:val="24"/>
          <w:lang w:eastAsia="pl-PL"/>
        </w:rPr>
        <w:br/>
        <w:t xml:space="preserve">Określenie warunków: 2) spełniają warunki udziału w postępowaniu dotyczące: a) zdolności technicznej lub zawodowej. Warunek zostanie uznany za spełniony jeśli wykonawca wykaże, że: </w:t>
      </w:r>
      <w:r w:rsidRPr="00D362C5">
        <w:rPr>
          <w:rFonts w:ascii="Times New Roman" w:eastAsia="Times New Roman" w:hAnsi="Times New Roman" w:cs="Times New Roman"/>
          <w:sz w:val="24"/>
          <w:szCs w:val="24"/>
          <w:lang w:eastAsia="pl-PL"/>
        </w:rPr>
        <w:sym w:font="Symbol" w:char="F0A7"/>
      </w:r>
      <w:r w:rsidRPr="00D362C5">
        <w:rPr>
          <w:rFonts w:ascii="Times New Roman" w:eastAsia="Times New Roman" w:hAnsi="Times New Roman" w:cs="Times New Roman"/>
          <w:sz w:val="24"/>
          <w:szCs w:val="24"/>
          <w:lang w:eastAsia="pl-PL"/>
        </w:rPr>
        <w:t xml:space="preserve"> wykonywał należycie, zgodnie z przepisami prawa budowlanego i prawidłowo ukończył nie wcześniej niż w okresie ostatnich 5 lat przed upływem terminu składania ofert, a jeżeli okres prowadzenia działalności jest krótszy – w tym okresie: Dla zdania nr 1 </w:t>
      </w:r>
      <w:r w:rsidRPr="00D362C5">
        <w:rPr>
          <w:rFonts w:ascii="Times New Roman" w:eastAsia="Times New Roman" w:hAnsi="Times New Roman" w:cs="Times New Roman"/>
          <w:sz w:val="24"/>
          <w:szCs w:val="24"/>
          <w:lang w:eastAsia="pl-PL"/>
        </w:rPr>
        <w:sym w:font="Symbol" w:char="F02D"/>
      </w:r>
      <w:r w:rsidRPr="00D362C5">
        <w:rPr>
          <w:rFonts w:ascii="Times New Roman" w:eastAsia="Times New Roman" w:hAnsi="Times New Roman" w:cs="Times New Roman"/>
          <w:sz w:val="24"/>
          <w:szCs w:val="24"/>
          <w:lang w:eastAsia="pl-PL"/>
        </w:rPr>
        <w:t xml:space="preserve"> min. 2 roboty budowlane o wartości brutto minimum 1 000 000 zł każda, których przedmiotem była budowa, rozbudowa lub przebudowa budynku, w tym jedna z robót budowlanych: o dotyczyła czynnego obiektu służby zdrowia (lecznictwo otwarte, szpitale uzdrowiskowe) - uwzględniając czynny obiekt szpitala w trakcie realizacji prac. Dla zdania nr 2 </w:t>
      </w:r>
      <w:r w:rsidRPr="00D362C5">
        <w:rPr>
          <w:rFonts w:ascii="Times New Roman" w:eastAsia="Times New Roman" w:hAnsi="Times New Roman" w:cs="Times New Roman"/>
          <w:sz w:val="24"/>
          <w:szCs w:val="24"/>
          <w:lang w:eastAsia="pl-PL"/>
        </w:rPr>
        <w:sym w:font="Symbol" w:char="F02D"/>
      </w:r>
      <w:r w:rsidRPr="00D362C5">
        <w:rPr>
          <w:rFonts w:ascii="Times New Roman" w:eastAsia="Times New Roman" w:hAnsi="Times New Roman" w:cs="Times New Roman"/>
          <w:sz w:val="24"/>
          <w:szCs w:val="24"/>
          <w:lang w:eastAsia="pl-PL"/>
        </w:rPr>
        <w:t xml:space="preserve"> min. 2 roboty budowlane o wartości brutto minimum 500 000 zł każda, których przedmiotem była budowa, rozbudowa lub przebudowa podjazdu/ wiaduktu dla samochodów W przypadku, gdy wartość wyrażona będzie w walucie innej niż PLN, Zamawiający do oceny spełnienia warunku przez danego wykonawcę przeliczy podane wartości po średnim kursie tej waluty w stosunku do PLN publikowanym przez NBP w dniu publikacji ogłoszenia o zamówieniu. Jeżeli w dniu publikacji ogłoszenia postępowania NBP nie opublikuje kursu walut, Zamawiający przyjmie kurs opublikowany w pierwszym dniu roboczym po tej dacie. W przypadku składania oferty wspólnej ww. warunek musi spełniać co najmniej jeden z wykonawców w całości. b) dysponuje osobami zdolnymi do wykonania zamówienia, które posiadają nw. uprawnienia i doświadczenie. Warunek zostanie uznany za spełniony, jeśli wykonawca wykaże, że dysponuje: Dla zadania 1, 2: </w:t>
      </w:r>
      <w:r w:rsidRPr="00D362C5">
        <w:rPr>
          <w:rFonts w:ascii="Times New Roman" w:eastAsia="Times New Roman" w:hAnsi="Times New Roman" w:cs="Times New Roman"/>
          <w:sz w:val="24"/>
          <w:szCs w:val="24"/>
          <w:lang w:eastAsia="pl-PL"/>
        </w:rPr>
        <w:sym w:font="Symbol" w:char="F02D"/>
      </w:r>
      <w:r w:rsidRPr="00D362C5">
        <w:rPr>
          <w:rFonts w:ascii="Times New Roman" w:eastAsia="Times New Roman" w:hAnsi="Times New Roman" w:cs="Times New Roman"/>
          <w:sz w:val="24"/>
          <w:szCs w:val="24"/>
          <w:lang w:eastAsia="pl-PL"/>
        </w:rPr>
        <w:t xml:space="preserve"> kierownikiem budowy - wskazana osoba ma posiadać następujące kwalifikacje - uprawnienia budowlane do kierowania robotami budowlanymi w specjalności konstrukcyjno-budowlanej bez ograniczeń lub uprawnienia budowlane do kierowania robotami budowlanymi bez ograniczeń, które zostały wydane na podstawie wcześniej obowiązujących przepisów albo w innym państwie upoważniające do kierowania robotami konstrukcyjno-budowlanymi w zakresie konstrukcji obiektu. </w:t>
      </w:r>
      <w:r w:rsidRPr="00D362C5">
        <w:rPr>
          <w:rFonts w:ascii="Times New Roman" w:eastAsia="Times New Roman" w:hAnsi="Times New Roman" w:cs="Times New Roman"/>
          <w:sz w:val="24"/>
          <w:szCs w:val="24"/>
          <w:lang w:eastAsia="pl-PL"/>
        </w:rPr>
        <w:sym w:font="Symbol" w:char="F02D"/>
      </w:r>
      <w:r w:rsidRPr="00D362C5">
        <w:rPr>
          <w:rFonts w:ascii="Times New Roman" w:eastAsia="Times New Roman" w:hAnsi="Times New Roman" w:cs="Times New Roman"/>
          <w:sz w:val="24"/>
          <w:szCs w:val="24"/>
          <w:lang w:eastAsia="pl-PL"/>
        </w:rPr>
        <w:t xml:space="preserve"> kierownikiem robót instalacji sanitarnej - wskazana osoba ma posiadać następujące kwalifikacje - stosownie do przepisów ustawy Prawo Budowlane, posiadającą wykształcenie techniczne i uprawnienia budowlane do kierowania robotami w specjalności instalacyjnej w zakresie sieci, instalacji i urządzeń cieplnych, wentylacyjnych, gazowych, wodociągowych i kanalizacyjnych, </w:t>
      </w:r>
      <w:r w:rsidRPr="00D362C5">
        <w:rPr>
          <w:rFonts w:ascii="Times New Roman" w:eastAsia="Times New Roman" w:hAnsi="Times New Roman" w:cs="Times New Roman"/>
          <w:sz w:val="24"/>
          <w:szCs w:val="24"/>
          <w:lang w:eastAsia="pl-PL"/>
        </w:rPr>
        <w:sym w:font="Symbol" w:char="F02D"/>
      </w:r>
      <w:r w:rsidRPr="00D362C5">
        <w:rPr>
          <w:rFonts w:ascii="Times New Roman" w:eastAsia="Times New Roman" w:hAnsi="Times New Roman" w:cs="Times New Roman"/>
          <w:sz w:val="24"/>
          <w:szCs w:val="24"/>
          <w:lang w:eastAsia="pl-PL"/>
        </w:rPr>
        <w:t xml:space="preserve"> kierownikiem robót elektrycznych - wskazana osoba ma posiadać następujące kwalifikacje - stosownie do przepisów ustawy Prawo Budowlane, posiadającą wykształcenie techniczne i uprawnienia budowlane do kierowania robotami w specjalności </w:t>
      </w:r>
      <w:r w:rsidRPr="00D362C5">
        <w:rPr>
          <w:rFonts w:ascii="Times New Roman" w:eastAsia="Times New Roman" w:hAnsi="Times New Roman" w:cs="Times New Roman"/>
          <w:sz w:val="24"/>
          <w:szCs w:val="24"/>
          <w:lang w:eastAsia="pl-PL"/>
        </w:rPr>
        <w:lastRenderedPageBreak/>
        <w:t xml:space="preserve">instalacyjnej w zakresie sieci, instalacji i urządzeń elektrycznych i elektroenergetycznych bez ograniczeń., Liczba osób wyżej wymienionych może być mniejsza w zależności od zakresu posiadanych przez nich uprawnień. </w:t>
      </w:r>
      <w:r w:rsidRPr="00D362C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362C5">
        <w:rPr>
          <w:rFonts w:ascii="Times New Roman" w:eastAsia="Times New Roman" w:hAnsi="Times New Roman" w:cs="Times New Roman"/>
          <w:sz w:val="24"/>
          <w:szCs w:val="24"/>
          <w:lang w:eastAsia="pl-PL"/>
        </w:rPr>
        <w:br/>
        <w:t xml:space="preserve">Informacje dodatkowe: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III.2) PODSTAWY WYKLUCZENIA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III.2.1) Podstawy wykluczenia określone w art. 24 ust. 1 ustawy Pzp</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III.2.2) Zamawiający przewiduje wykluczenie wykonawcy na podstawie art. 24 ust. 5 ustawy Pzp</w:t>
      </w:r>
      <w:r w:rsidRPr="00D362C5">
        <w:rPr>
          <w:rFonts w:ascii="Times New Roman" w:eastAsia="Times New Roman" w:hAnsi="Times New Roman" w:cs="Times New Roman"/>
          <w:sz w:val="24"/>
          <w:szCs w:val="24"/>
          <w:lang w:eastAsia="pl-PL"/>
        </w:rPr>
        <w:t xml:space="preserve"> Tak Zamawiający przewiduje następujące fakultatywne podstawy wykluczenia: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Tak (podstawa wykluczenia określona w art. 24 ust. 5 pkt 8 ustawy Pzp)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362C5">
        <w:rPr>
          <w:rFonts w:ascii="Times New Roman" w:eastAsia="Times New Roman" w:hAnsi="Times New Roman" w:cs="Times New Roman"/>
          <w:sz w:val="24"/>
          <w:szCs w:val="24"/>
          <w:lang w:eastAsia="pl-PL"/>
        </w:rPr>
        <w:br/>
        <w:t xml:space="preserve">Tak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Oświadczenie o spełnianiu kryteriów selekcji </w:t>
      </w:r>
      <w:r w:rsidRPr="00D362C5">
        <w:rPr>
          <w:rFonts w:ascii="Times New Roman" w:eastAsia="Times New Roman" w:hAnsi="Times New Roman" w:cs="Times New Roman"/>
          <w:sz w:val="24"/>
          <w:szCs w:val="24"/>
          <w:lang w:eastAsia="pl-PL"/>
        </w:rPr>
        <w:br/>
        <w:t xml:space="preserve">Nie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8. Zamawiający przed udzieleniem zamówienia wezwie wykonawcę, którego oferta została najwyżej oceniona, do złożenia w wyznaczonym, nie krótszym niż 5 dni terminie, aktualnych na dzień złożenia następujących oświadczeń lub dokumentów: 1) W celu potwierdzenia braku podstaw do wykluczenia: a)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 przypadku składania oferty wspólnej ww. zaświadczenie składa każdy z wykonawców składających ofertę wspólną. W przypadku składania oferty przez spółkę cywilną wykonawca musi złożyć oddzielne zaświadczenia dla każdego ze wspólników oraz oddzielnie na spółkę. Ww. zaświadczenie należy złożyć w oryginale lub kopii poświadczonej za zgodność z oryginałem. b) Zaświadczenia właściwej terenowej jednostki organizacyjnej Zakładu Ubezpieczeń Społecznych lub Kasy Rolniczego Ubezpieczenia Społecznego albo innego </w:t>
      </w:r>
      <w:r w:rsidRPr="00D362C5">
        <w:rPr>
          <w:rFonts w:ascii="Times New Roman" w:eastAsia="Times New Roman" w:hAnsi="Times New Roman" w:cs="Times New Roman"/>
          <w:sz w:val="24"/>
          <w:szCs w:val="24"/>
          <w:lang w:eastAsia="pl-PL"/>
        </w:rPr>
        <w:lastRenderedPageBreak/>
        <w:t xml:space="preserve">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 przypadku składania oferty wspólnej ww. zaświadczenie składa każdy z wykonawców składających ofertę wspólną. W przypadku składania oferty przez spółkę cywilną wykonawca musi złożyć oddzielne zaświadczenia dla każdego ze wspólników oraz oddzielnie na spółkę. Ww. zaświadczenie należy złożyć w oryginale lub kopii poświadczonej za zgodność z oryginałem.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III.5.1) W ZAKRESIE SPEŁNIANIA WARUNKÓW UDZIAŁU W POSTĘPOWANIU:</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2) W celu potwierdzenia spełniania warunków udziału w postępowaniu: a)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8). W przypadku składania oferty wspólnej wykonawcy składający ofertę wspólną składają jeden wspólny ww. wykaz. Ww. oświadczenie oraz dowody i inne dokumenty należy złożyć w oryginale lub kopii poświadczonej za zgodność z oryginałem. b) Wykaz osób, skierowanych przez wykonawcę do realizacji zamówienia publicznego, o których mowa rozdziale VIII ust. 1 punkt. 2) litera b), wraz z informacjami na temat ich kwalifikacji zawodowych, uprawnień, doświadczenia i wykształcenia niezbędnych do wykonania zamówienia publicznego a także zakresu wykonywania przez nie czynności oraz informacją o podstawie do dysponowania tymi osobami (załącznik nr 7). W przypadku składania oferty wspólnej wykonawcy składający ofertę wspólną składają jeden wspólny ww. wykaz. Ww. oświadczenie oraz dowody i inne dokumenty należy złożyć w oryginale lub kopii poświadczonej za zgodność z oryginałem. 3) W przypadku gdy wykonawcy powołują się na dokumenty podmiotowe, będące w posiadaniu Zamawiającego, Zamawiający uwzględni te dokumenty.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III.5.2) W ZAKRESIE KRYTERIÓW SELEKCJI:</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III.7) INNE DOKUMENTY NIE WYMIENIONE W pkt III.3) - III.6)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u w:val="single"/>
          <w:lang w:eastAsia="pl-PL"/>
        </w:rPr>
        <w:t xml:space="preserve">SEKCJA IV: PROCEDURA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lastRenderedPageBreak/>
        <w:t xml:space="preserve">IV.1) OPIS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IV.1.1) Tryb udzielenia zamówienia: </w:t>
      </w:r>
      <w:r w:rsidRPr="00D362C5">
        <w:rPr>
          <w:rFonts w:ascii="Times New Roman" w:eastAsia="Times New Roman" w:hAnsi="Times New Roman" w:cs="Times New Roman"/>
          <w:sz w:val="24"/>
          <w:szCs w:val="24"/>
          <w:lang w:eastAsia="pl-PL"/>
        </w:rPr>
        <w:t xml:space="preserve">Przetarg nieograniczony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IV.1.2) Zamawiający żąda wniesienia wadium:</w:t>
      </w:r>
      <w:r w:rsidRPr="00D362C5">
        <w:rPr>
          <w:rFonts w:ascii="Times New Roman" w:eastAsia="Times New Roman" w:hAnsi="Times New Roman" w:cs="Times New Roman"/>
          <w:sz w:val="24"/>
          <w:szCs w:val="24"/>
          <w:lang w:eastAsia="pl-PL"/>
        </w:rPr>
        <w:t xml:space="preserv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Tak </w:t>
      </w:r>
      <w:r w:rsidRPr="00D362C5">
        <w:rPr>
          <w:rFonts w:ascii="Times New Roman" w:eastAsia="Times New Roman" w:hAnsi="Times New Roman" w:cs="Times New Roman"/>
          <w:sz w:val="24"/>
          <w:szCs w:val="24"/>
          <w:lang w:eastAsia="pl-PL"/>
        </w:rPr>
        <w:br/>
        <w:t xml:space="preserve">Informacja na temat wadium </w:t>
      </w:r>
      <w:r w:rsidRPr="00D362C5">
        <w:rPr>
          <w:rFonts w:ascii="Times New Roman" w:eastAsia="Times New Roman" w:hAnsi="Times New Roman" w:cs="Times New Roman"/>
          <w:sz w:val="24"/>
          <w:szCs w:val="24"/>
          <w:lang w:eastAsia="pl-PL"/>
        </w:rPr>
        <w:br/>
        <w:t xml:space="preserve">Dla zadania nr 1 – 50.000 PLN Dla zadania nr 2 – 14.000 PLN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IV.1.3) Przewiduje się udzielenie zaliczek na poczet wykonania zamówienia:</w:t>
      </w:r>
      <w:r w:rsidRPr="00D362C5">
        <w:rPr>
          <w:rFonts w:ascii="Times New Roman" w:eastAsia="Times New Roman" w:hAnsi="Times New Roman" w:cs="Times New Roman"/>
          <w:sz w:val="24"/>
          <w:szCs w:val="24"/>
          <w:lang w:eastAsia="pl-PL"/>
        </w:rPr>
        <w:t xml:space="preserv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r w:rsidRPr="00D362C5">
        <w:rPr>
          <w:rFonts w:ascii="Times New Roman" w:eastAsia="Times New Roman" w:hAnsi="Times New Roman" w:cs="Times New Roman"/>
          <w:sz w:val="24"/>
          <w:szCs w:val="24"/>
          <w:lang w:eastAsia="pl-PL"/>
        </w:rPr>
        <w:br/>
        <w:t xml:space="preserve">Należy podać informacje na temat udzielania zaliczek: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r w:rsidRPr="00D362C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362C5">
        <w:rPr>
          <w:rFonts w:ascii="Times New Roman" w:eastAsia="Times New Roman" w:hAnsi="Times New Roman" w:cs="Times New Roman"/>
          <w:sz w:val="24"/>
          <w:szCs w:val="24"/>
          <w:lang w:eastAsia="pl-PL"/>
        </w:rPr>
        <w:br/>
        <w:t xml:space="preserve">Nie </w:t>
      </w:r>
      <w:r w:rsidRPr="00D362C5">
        <w:rPr>
          <w:rFonts w:ascii="Times New Roman" w:eastAsia="Times New Roman" w:hAnsi="Times New Roman" w:cs="Times New Roman"/>
          <w:sz w:val="24"/>
          <w:szCs w:val="24"/>
          <w:lang w:eastAsia="pl-PL"/>
        </w:rPr>
        <w:br/>
        <w:t xml:space="preserve">Informacje dodatkowe: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IV.1.5.) Wymaga się złożenia oferty wariantowej: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Nie </w:t>
      </w:r>
      <w:r w:rsidRPr="00D362C5">
        <w:rPr>
          <w:rFonts w:ascii="Times New Roman" w:eastAsia="Times New Roman" w:hAnsi="Times New Roman" w:cs="Times New Roman"/>
          <w:sz w:val="24"/>
          <w:szCs w:val="24"/>
          <w:lang w:eastAsia="pl-PL"/>
        </w:rPr>
        <w:br/>
        <w:t xml:space="preserve">Dopuszcza się złożenie oferty wariantowej </w:t>
      </w:r>
      <w:r w:rsidRPr="00D362C5">
        <w:rPr>
          <w:rFonts w:ascii="Times New Roman" w:eastAsia="Times New Roman" w:hAnsi="Times New Roman" w:cs="Times New Roman"/>
          <w:sz w:val="24"/>
          <w:szCs w:val="24"/>
          <w:lang w:eastAsia="pl-PL"/>
        </w:rPr>
        <w:br/>
        <w:t xml:space="preserve">Nie </w:t>
      </w:r>
      <w:r w:rsidRPr="00D362C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362C5">
        <w:rPr>
          <w:rFonts w:ascii="Times New Roman" w:eastAsia="Times New Roman" w:hAnsi="Times New Roman" w:cs="Times New Roman"/>
          <w:sz w:val="24"/>
          <w:szCs w:val="24"/>
          <w:lang w:eastAsia="pl-PL"/>
        </w:rPr>
        <w:br/>
        <w:t xml:space="preserve">Nie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Liczba wykonawców   </w:t>
      </w:r>
      <w:r w:rsidRPr="00D362C5">
        <w:rPr>
          <w:rFonts w:ascii="Times New Roman" w:eastAsia="Times New Roman" w:hAnsi="Times New Roman" w:cs="Times New Roman"/>
          <w:sz w:val="24"/>
          <w:szCs w:val="24"/>
          <w:lang w:eastAsia="pl-PL"/>
        </w:rPr>
        <w:br/>
        <w:t xml:space="preserve">Przewidywana minimalna liczba wykonawców </w:t>
      </w:r>
      <w:r w:rsidRPr="00D362C5">
        <w:rPr>
          <w:rFonts w:ascii="Times New Roman" w:eastAsia="Times New Roman" w:hAnsi="Times New Roman" w:cs="Times New Roman"/>
          <w:sz w:val="24"/>
          <w:szCs w:val="24"/>
          <w:lang w:eastAsia="pl-PL"/>
        </w:rPr>
        <w:br/>
        <w:t xml:space="preserve">Maksymalna liczba wykonawców   </w:t>
      </w:r>
      <w:r w:rsidRPr="00D362C5">
        <w:rPr>
          <w:rFonts w:ascii="Times New Roman" w:eastAsia="Times New Roman" w:hAnsi="Times New Roman" w:cs="Times New Roman"/>
          <w:sz w:val="24"/>
          <w:szCs w:val="24"/>
          <w:lang w:eastAsia="pl-PL"/>
        </w:rPr>
        <w:br/>
        <w:t xml:space="preserve">Kryteria selekcji wykonawców: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IV.1.7) Informacje na temat umowy ramowej lub dynamicznego systemu zakupów: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Umowa ramowa będzie zawarta: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Czy przewiduje się ograniczenie liczby uczestników umowy ramowej: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Przewidziana maksymalna liczba uczestników umowy ramowej: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Informacje dodatkowe: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lastRenderedPageBreak/>
        <w:t xml:space="preserve">Zamówienie obejmuje ustanowienie dynamicznego systemu zakupów: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Informacje dodatkowe: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IV.1.8) Aukcja elektroniczna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Przewidziane jest przeprowadzenie aukcji elektronicznej </w:t>
      </w:r>
      <w:r w:rsidRPr="00D362C5">
        <w:rPr>
          <w:rFonts w:ascii="Times New Roman" w:eastAsia="Times New Roman" w:hAnsi="Times New Roman" w:cs="Times New Roman"/>
          <w:i/>
          <w:iCs/>
          <w:sz w:val="24"/>
          <w:szCs w:val="24"/>
          <w:lang w:eastAsia="pl-PL"/>
        </w:rPr>
        <w:t xml:space="preserve">(przetarg nieograniczony, przetarg ograniczony, negocjacje z ogłoszeniem) </w:t>
      </w:r>
      <w:r w:rsidRPr="00D362C5">
        <w:rPr>
          <w:rFonts w:ascii="Times New Roman" w:eastAsia="Times New Roman" w:hAnsi="Times New Roman" w:cs="Times New Roman"/>
          <w:sz w:val="24"/>
          <w:szCs w:val="24"/>
          <w:lang w:eastAsia="pl-PL"/>
        </w:rPr>
        <w:t xml:space="preserve">Nie </w:t>
      </w:r>
      <w:r w:rsidRPr="00D362C5">
        <w:rPr>
          <w:rFonts w:ascii="Times New Roman" w:eastAsia="Times New Roman" w:hAnsi="Times New Roman" w:cs="Times New Roman"/>
          <w:sz w:val="24"/>
          <w:szCs w:val="24"/>
          <w:lang w:eastAsia="pl-PL"/>
        </w:rPr>
        <w:br/>
        <w:t xml:space="preserve">Należy podać adres strony internetowej, na której aukcja będzie prowadzona: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362C5">
        <w:rPr>
          <w:rFonts w:ascii="Times New Roman" w:eastAsia="Times New Roman" w:hAnsi="Times New Roman" w:cs="Times New Roman"/>
          <w:sz w:val="24"/>
          <w:szCs w:val="24"/>
          <w:lang w:eastAsia="pl-PL"/>
        </w:rPr>
        <w:br/>
        <w:t xml:space="preserve">Informacje dotyczące przebiegu aukcji elektronicznej: </w:t>
      </w:r>
      <w:r w:rsidRPr="00D362C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362C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362C5">
        <w:rPr>
          <w:rFonts w:ascii="Times New Roman" w:eastAsia="Times New Roman" w:hAnsi="Times New Roman" w:cs="Times New Roman"/>
          <w:sz w:val="24"/>
          <w:szCs w:val="24"/>
          <w:lang w:eastAsia="pl-PL"/>
        </w:rPr>
        <w:br/>
        <w:t xml:space="preserve">Wymagania dotyczące rejestracji i identyfikacji wykonawców w aukcji elektronicznej: </w:t>
      </w:r>
      <w:r w:rsidRPr="00D362C5">
        <w:rPr>
          <w:rFonts w:ascii="Times New Roman" w:eastAsia="Times New Roman" w:hAnsi="Times New Roman" w:cs="Times New Roman"/>
          <w:sz w:val="24"/>
          <w:szCs w:val="24"/>
          <w:lang w:eastAsia="pl-PL"/>
        </w:rPr>
        <w:br/>
        <w:t xml:space="preserve">Informacje o liczbie etapów aukcji elektronicznej i czasie ich trwania: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t xml:space="preserve">Czas trwania: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362C5">
        <w:rPr>
          <w:rFonts w:ascii="Times New Roman" w:eastAsia="Times New Roman" w:hAnsi="Times New Roman" w:cs="Times New Roman"/>
          <w:sz w:val="24"/>
          <w:szCs w:val="24"/>
          <w:lang w:eastAsia="pl-PL"/>
        </w:rPr>
        <w:br/>
        <w:t xml:space="preserve">Warunki zamknięcia aukcji elektronicznej: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IV.2) KRYTERIA OCENY OFERT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IV.2.1) Kryteria oceny ofert: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IV.2.2) Kryteria</w:t>
      </w:r>
      <w:r w:rsidRPr="00D362C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63"/>
        <w:gridCol w:w="1016"/>
      </w:tblGrid>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Znaczenie</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60,00</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20,00</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Doświadczenie Kierownika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20,00</w:t>
            </w:r>
          </w:p>
        </w:tc>
      </w:tr>
    </w:tbl>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lastRenderedPageBreak/>
        <w:br/>
      </w:r>
      <w:r w:rsidRPr="00D362C5">
        <w:rPr>
          <w:rFonts w:ascii="Times New Roman" w:eastAsia="Times New Roman" w:hAnsi="Times New Roman" w:cs="Times New Roman"/>
          <w:b/>
          <w:bCs/>
          <w:sz w:val="24"/>
          <w:szCs w:val="24"/>
          <w:lang w:eastAsia="pl-PL"/>
        </w:rPr>
        <w:t xml:space="preserve">IV.2.3) Zastosowanie procedury, o której mowa w art. 24aa ust. 1 ustawy Pzp </w:t>
      </w:r>
      <w:r w:rsidRPr="00D362C5">
        <w:rPr>
          <w:rFonts w:ascii="Times New Roman" w:eastAsia="Times New Roman" w:hAnsi="Times New Roman" w:cs="Times New Roman"/>
          <w:sz w:val="24"/>
          <w:szCs w:val="24"/>
          <w:lang w:eastAsia="pl-PL"/>
        </w:rPr>
        <w:t xml:space="preserve">(przetarg nieograniczony) </w:t>
      </w:r>
      <w:r w:rsidRPr="00D362C5">
        <w:rPr>
          <w:rFonts w:ascii="Times New Roman" w:eastAsia="Times New Roman" w:hAnsi="Times New Roman" w:cs="Times New Roman"/>
          <w:sz w:val="24"/>
          <w:szCs w:val="24"/>
          <w:lang w:eastAsia="pl-PL"/>
        </w:rPr>
        <w:br/>
        <w:t xml:space="preserve">Tak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IV.3) Negocjacje z ogłoszeniem, dialog konkurencyjny, partnerstwo innowacyjne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IV.3.1) Informacje na temat negocjacji z ogłoszeniem</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Minimalne wymagania, które muszą spełniać wszystkie oferty: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362C5">
        <w:rPr>
          <w:rFonts w:ascii="Times New Roman" w:eastAsia="Times New Roman" w:hAnsi="Times New Roman" w:cs="Times New Roman"/>
          <w:sz w:val="24"/>
          <w:szCs w:val="24"/>
          <w:lang w:eastAsia="pl-PL"/>
        </w:rPr>
        <w:br/>
        <w:t xml:space="preserve">Przewidziany jest podział negocjacji na etapy w celu ograniczenia liczby ofert: </w:t>
      </w:r>
      <w:r w:rsidRPr="00D362C5">
        <w:rPr>
          <w:rFonts w:ascii="Times New Roman" w:eastAsia="Times New Roman" w:hAnsi="Times New Roman" w:cs="Times New Roman"/>
          <w:sz w:val="24"/>
          <w:szCs w:val="24"/>
          <w:lang w:eastAsia="pl-PL"/>
        </w:rPr>
        <w:br/>
        <w:t xml:space="preserve">Należy podać informacje na temat etapów negocjacji (w tym liczbę etapów):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Informacje dodatkowe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IV.3.2) Informacje na temat dialogu konkurencyjnego</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Wstępny harmonogram postępowania: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Podział dialogu na etapy w celu ograniczenia liczby rozwiązań: </w:t>
      </w:r>
      <w:r w:rsidRPr="00D362C5">
        <w:rPr>
          <w:rFonts w:ascii="Times New Roman" w:eastAsia="Times New Roman" w:hAnsi="Times New Roman" w:cs="Times New Roman"/>
          <w:sz w:val="24"/>
          <w:szCs w:val="24"/>
          <w:lang w:eastAsia="pl-PL"/>
        </w:rPr>
        <w:br/>
        <w:t xml:space="preserve">Należy podać informacje na temat etapów dialogu: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Informacje dodatkowe: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IV.3.3) Informacje na temat partnerstwa innowacyjnego</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Informacje dodatkowe: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IV.4) Licytacja elektroniczna </w:t>
      </w:r>
      <w:r w:rsidRPr="00D362C5">
        <w:rPr>
          <w:rFonts w:ascii="Times New Roman" w:eastAsia="Times New Roman" w:hAnsi="Times New Roman" w:cs="Times New Roman"/>
          <w:sz w:val="24"/>
          <w:szCs w:val="24"/>
          <w:lang w:eastAsia="pl-PL"/>
        </w:rPr>
        <w:br/>
        <w:t xml:space="preserve">Adres strony internetowej, na której będzie prowadzona licytacja elektroniczna: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Informacje o liczbie etapów licytacji elektronicznej i czasie ich trwania: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Czas trwania: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Termin składania wniosków o dopuszczenie do udziału w licytacji elektronicznej: </w:t>
      </w:r>
      <w:r w:rsidRPr="00D362C5">
        <w:rPr>
          <w:rFonts w:ascii="Times New Roman" w:eastAsia="Times New Roman" w:hAnsi="Times New Roman" w:cs="Times New Roman"/>
          <w:sz w:val="24"/>
          <w:szCs w:val="24"/>
          <w:lang w:eastAsia="pl-PL"/>
        </w:rPr>
        <w:br/>
        <w:t xml:space="preserve">Data: godzina: </w:t>
      </w:r>
      <w:r w:rsidRPr="00D362C5">
        <w:rPr>
          <w:rFonts w:ascii="Times New Roman" w:eastAsia="Times New Roman" w:hAnsi="Times New Roman" w:cs="Times New Roman"/>
          <w:sz w:val="24"/>
          <w:szCs w:val="24"/>
          <w:lang w:eastAsia="pl-PL"/>
        </w:rPr>
        <w:br/>
        <w:t xml:space="preserve">Termin otwarcia licytacji elektronicznej: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 xml:space="preserve">Termin i warunki zamknięcia licytacji elektronicznej: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t xml:space="preserve">Wymagania dotyczące zabezpieczenia należytego wykonania umowy: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t xml:space="preserve">Informacje dodatkowe: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IV.5) ZMIANA UMOWY</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362C5">
        <w:rPr>
          <w:rFonts w:ascii="Times New Roman" w:eastAsia="Times New Roman" w:hAnsi="Times New Roman" w:cs="Times New Roman"/>
          <w:sz w:val="24"/>
          <w:szCs w:val="24"/>
          <w:lang w:eastAsia="pl-PL"/>
        </w:rPr>
        <w:t xml:space="preserve"> Tak </w:t>
      </w:r>
      <w:r w:rsidRPr="00D362C5">
        <w:rPr>
          <w:rFonts w:ascii="Times New Roman" w:eastAsia="Times New Roman" w:hAnsi="Times New Roman" w:cs="Times New Roman"/>
          <w:sz w:val="24"/>
          <w:szCs w:val="24"/>
          <w:lang w:eastAsia="pl-PL"/>
        </w:rPr>
        <w:br/>
        <w:t xml:space="preserve">Należy wskazać zakres, charakter zmian oraz warunki wprowadzenia zmian: </w:t>
      </w:r>
      <w:r w:rsidRPr="00D362C5">
        <w:rPr>
          <w:rFonts w:ascii="Times New Roman" w:eastAsia="Times New Roman" w:hAnsi="Times New Roman" w:cs="Times New Roman"/>
          <w:sz w:val="24"/>
          <w:szCs w:val="24"/>
          <w:lang w:eastAsia="pl-PL"/>
        </w:rPr>
        <w:br/>
        <w:t xml:space="preserve">1. Zgodnie z art. 144 ust. 1 ustawy z dnia 29 stycznia 2004 roku Prawo zamówień publicznych ( t.j. Dz. U. z 2019 r., poz. 1843, z późn. zm.) Zamawiający przewiduje możliwość dokonania istotnych zmian postanowień zawartej umowy w stosunku do treści oferty, na podstawie której dokonano wyboru Wykonawcy jedynie w przypadkach, o których mowa w ust. 3. 2. Wszelkie zmiany i uzupełnienia treści niniejszej umowy wymagają aneksu sporządzonego z zachowaniem formy pisemnej pod rygorem nieważności i muszą być dokonane przez umocowanych do tego przedstawicieli stron niniejszej umowy. 3. Zmiana postanowień niniejszej umowy w stosunku do treści oferty Wykonawcy, jest możliwa poprzez: 1) zmianę terminu wykonania Umowy o czas niezbędny do wykonania robót stanowiących Przedmiot Umowy, nie dłuższy jednak niż okres trwania okoliczności będących podstawą zmiany, polegających na: a) wystąpieniu okoliczności spowodowanych siłą wyższą, w tym wystąpieniu zdarzenia losowego wywołanego przez czynniki zewnętrzne, którego nie można było przewidzieć, w szczególności zagrażającego bezpośrednio życiu lub zdrowiu ludzi lub grożącego powstaniem szkody w znacznych rozmiarach albo działań osób trzecich uniemożliwiających terminowe wykonanie robót, które to działania nie są konsekwencją winy którejkolwiek ze stron, b) wystąpieniu okoliczności niemożliwych do przewidzenia przy zawarciu Umowy i niezawinionych przez żadną ze Stron, np. wystąpieniu zjawisk związanych z działaniami osób trzecich, za których działania żadna ze Stron nie ponosi odpowiedzialności, c) konieczności wykonania prac wynikających z zaleceń właściwych organów, jeżeli konieczność wykonania tych prac wynikła z przyczyn niezawinionych przez Wykonawcę, d) konieczności uzyskania wyroku sądowego lub innego orzeczenia sądu lub organu administracji publicznej, jeżeli konieczność taka nie została przewidziana przy zawieraniu Umowy, e) wstrzymaniu realizacji robót przez właściwe organy, jeżeli wstrzymanie to nastąpiło z przyczyny niezawinionych przez Wykonawcę, f) działaniach lub zaniechaniach organów lub instytucji polskich lub Unii Europejskiej, zaangażowanych w realizację, kontrolę lub finasowanie przedsięwzięcia (w szczególności takich jak zmiana lub </w:t>
      </w:r>
      <w:r w:rsidRPr="00D362C5">
        <w:rPr>
          <w:rFonts w:ascii="Times New Roman" w:eastAsia="Times New Roman" w:hAnsi="Times New Roman" w:cs="Times New Roman"/>
          <w:sz w:val="24"/>
          <w:szCs w:val="24"/>
          <w:lang w:eastAsia="pl-PL"/>
        </w:rPr>
        <w:lastRenderedPageBreak/>
        <w:t xml:space="preserve">przyjęcie nowych wytycznych w zakresie kwalifikowalności wydatków), g) opóźnieniu wynikającym z następstw działania organów administracji, w szczególności przekroczenia wynikających z przepisów prawa terminów wydania przez organy administracji opinii, uzgodnień, chyba że opóźnienie takie nastąpiło z przyczyn zawinionych przez Wykonawcę, h) zmianie powszechnie obowiązujących przepisów prawa, jeżeli zmiana taka wpływa na czas wykonania Przedmiotu Umowy, i) wystąpieniu okoliczności leżących wyłącznie po stronie Zamawiającego, w szczególności nieterminowego przekazania przez Zamawiającego terenu budowy, j) wystąpieniu istotnych braków lub błędów w dokumentacji projektowej, również tych polegających na niezgodności dokumentacji z przepisami prawa, k) zastaniu odmiennych od przyjętych zgodnie z dokumentacją projektową, uzyskanymi decyzjami, warunków terenowych, w szczególności istnienia niezinwentaryzowanych urządzeń, instalacji lub obiektów infrastrukturalnych oraz nieprzewidzianych warunków, l) wystąpieniu konieczności wykonania robót dodatkowych lub zamiennych, a niemożliwych do przewidzenia przed zawarciem niniejszej umowy przez doświadczonego wykonawcę, m) wystąpieniu konieczności zlecenia robót podobnych (uzupełniających), które mają wpływ na wykonanie przedmiotu Umowy; n) działaniu osób trzecich uniemożliwiających wykonanie robót, które to działanie bądź działania nie jest/są konsekwencją winy którejkolwiek ze stron, o) czasowym wstrzymaniu produkcji materiałów, urządzeń technicznych lub sprzętu niezbędnych do wykonania robót. 2) zmianę sposobu wykonania Przedmiotu Umowy, w tym wymagań Zamawiającego lub rezygnacji przez Zamawiającego z wykonania części robót stanowiących Przedmiot Umowy: a) w przypadku częściowej lub całkowitej utraty dofinansowania, skutkującej koniecznością ograniczenia zakresu robót stanowiących Przedmiot Umowy, przy jednoczesnym proporcjonalnym zmniejszeniu Wynagrodzenia, b) w przypadku wystąpienia konieczności zrealizowania robót stanowiących Przedmiot Umowy przy zastosowaniu innych rozwiązań niż przewidzianych przez Zamawiającego, ze względu na rezygnację Zamawiającego z części robót stanowiących Przedmiot Umowy lub zmiany warunków mających wpływ na ich realizację, zmiany obowiązującego prawa lub w sytuacji gdyby zastosowanie przewidzianych rozwiązań groziło niewykonaniem lub wadliwym wykonaniem Przedmiotu Umowy , c) w przypadku możliwości zrealizowania robót stanowiących Przedmiot Umowy, przy zastosowaniu innych rozwiązań niż przewidziane w wymaganiach Zamawiającego, ze względu na spodziewane korzyści polegające na przyśpieszeniu realizacji, obniżeniu kosztu wykonania lub eksploatacji robót stanowiących Przedmiot Umowy, zwiększeniu jego użyteczności, przyczynieniu się do zwiększenia bezpieczeństwa ludzi lub lepszej ochrony środowiska d) w przypadku zmiany bezwzględnie obowiązujących przepisów prawa, jeżeli zmiana taka wpływa na sposób wykonania Przedmiotu Umowy lub jego części i implikuje konieczność wykonania Przedmiotu Umowy lub jego części w sposób odmienny, aniżeli wynikający z Umowy lub uprzednio obowiązujących przepisów, 3) w zakresie zmiany Wynagrodzenia: a) w przypadku zmiany stawki podatku od towarów i usług, Wynagrodzenie ulegnie zmianie, adekwatnie do zmiany wysokości stawki podatku od towarów i usług, jeżeli zmiana ta będzie miała wpływ na koszty wykonania zamówienia przez Wykonawcę. b) w przypadku dokonania zmian w zakresie terminu realizacji Przedmiotu Umowy lub zmiany sposobu wykonania Umowy lub rezygnacji przez Zamawiającego z wykonania części Przedmiotu Umowy – o kwotę wynikającą z tych zmian, przy czym punktem wyjścia do ustalenia nowego wynagrodzenia będą ceny wynikające z oferty, a w przypadku braku możliwości ustalenia takich cen, na podstawie cen wynikających z katalogu SEKOCENBUD, c) w przypadku zmniejszenia zakresu przedmiotu zamówienia określonego w § 1 Umowy, pod warunkiem, że wykonanie całości przedmiotu zamówienia napotyka istotne trudności, w szczególności spowodowane jest brakiem uzyskania planowanego dofinansowania ze </w:t>
      </w:r>
      <w:r w:rsidRPr="00D362C5">
        <w:rPr>
          <w:rFonts w:ascii="Times New Roman" w:eastAsia="Times New Roman" w:hAnsi="Times New Roman" w:cs="Times New Roman"/>
          <w:sz w:val="24"/>
          <w:szCs w:val="24"/>
          <w:lang w:eastAsia="pl-PL"/>
        </w:rPr>
        <w:lastRenderedPageBreak/>
        <w:t xml:space="preserve">środków zewnętrznych, z zastrzeżeniem, iż w takiej sytuacji Wykonawcy przysługuje wynagrodzenie w wysokości rzeczywiście wykonanych robót ustalone na podstawie cen wynikających z oferty a w przypadku braku możliwości ustalenia takich cen, na podstawie cen wynikających z katalogu SEKOCENBUDU o, na co Wykonawca wyraża zgodę. Wykonawcy nie przysługują jakiekolwiek roszczenia związane z ograniczeniem zakresu realizacji Umowy, d) polegające na zwiększeniu wysokości wynagrodzenia w przypadku, zmiany zakresu Przedmiotu Umowy, o kwotę wynikającą z tych zmian, przy czym punktem wyjścia do ustalenia nowego wynagrodzenia będą ceny wynikające z oferty, a w przypadku braku możliwości ustalenia takich cen, na podstawie cen wynikających z katalogu SEKOCENBUD, 4) zmianę personelu kluczowego Wykonawcy wskazanego w Ofercie lub w Wykazie osób, złożonym przez Wykonawcę w toku postępowania o udzielenie zamówienia, wyłącznie w przypadku, gdy Zamawiający zostanie o tym poinformowany na piśmie, zmiana będzie spowodowana uzasadnionymi zdarzeniami losowymi, a osoby wskazane w zastępstwie będą posiadały kwalifikacje i doświadczenie nie gorsze niż wymagano w postępowaniu, w wyniku którego zawarto Umowę, 5) zmianę sposobu wykonywania Przedmiotu Umowy poprzez zmianę części zamówienia, które Wykonawca przewidział do realizacji za pomocą podwykonawców, na inne części zamówienia, w tym również na części, których Wykonawca nie wskazał w Ofercie; wprowadzenie takiej zmiany nie może skutkować zmianą Wynagrodzenia ani zmianą terminu realizacji Przedmiotu Umowy, 6) zmianę sposoby wykonywania Przedmiotu Umowy poprzez zastąpienie dotychczasowego Podwykonawcy innym podmiotem, 7) zmianę sposobu wykonywania Przedmiotu Umowy poprzez samodzielne wykonanie przez Wykonawcę tej części lub tych części Przedmiotu Umowy, które, zgodnie z Ofertą, zamierzał wykonać przy pomocy podwykonawców. 4. Wystąpienie którejkolwiek z okoliczności mogących powodować zmianę Umowy, nie stanowi bezwzględnego zobowiązania Zamawiającego do dokonania zmian ani nie może stanowić samodzielnej podstawy do jakichkolwiek roszczeń Wykonawcy do ich dokonania. 5. Zmiany postanowień Umowy wymagają formy pisemnej pod rygorem nieważności. 6. Nie stanowią istotnych zmian umowy w rozumieniu art. 144 Prawa zamówień publicznych zmiany: 1) redakcyjne Umowy, 2) danych związanych z obsługą administracyjno-organizacyjną niniejszej umowy (np. zmiana numeru rachunku bankowego, 1) danych teleadresowych, zmiany osób wskazanych w niniejszej umowie, 2) danych rejestrowych; będące następstwem sukcesji uniwersalnej albo przejęcia z mocy prawa pełni prawa i obowiązków dotyczących którejkolwiek ze Stron. Szczegóły zawarto we wzorze umowy załącznik nr 5 i załącznik nr 5a do SIWZ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IV.6) INFORMACJE ADMINISTRACYJNE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IV.6.1) Sposób udostępniania informacji o charakterze poufnym </w:t>
      </w:r>
      <w:r w:rsidRPr="00D362C5">
        <w:rPr>
          <w:rFonts w:ascii="Times New Roman" w:eastAsia="Times New Roman" w:hAnsi="Times New Roman" w:cs="Times New Roman"/>
          <w:i/>
          <w:iCs/>
          <w:sz w:val="24"/>
          <w:szCs w:val="24"/>
          <w:lang w:eastAsia="pl-PL"/>
        </w:rPr>
        <w:t xml:space="preserve">(jeżeli dotyczy):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Środki służące ochronie informacji o charakterze poufnym</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362C5">
        <w:rPr>
          <w:rFonts w:ascii="Times New Roman" w:eastAsia="Times New Roman" w:hAnsi="Times New Roman" w:cs="Times New Roman"/>
          <w:sz w:val="24"/>
          <w:szCs w:val="24"/>
          <w:lang w:eastAsia="pl-PL"/>
        </w:rPr>
        <w:br/>
        <w:t xml:space="preserve">Data: 2020-05-15, godzina: 11:00, </w:t>
      </w:r>
      <w:r w:rsidRPr="00D362C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362C5">
        <w:rPr>
          <w:rFonts w:ascii="Times New Roman" w:eastAsia="Times New Roman" w:hAnsi="Times New Roman" w:cs="Times New Roman"/>
          <w:sz w:val="24"/>
          <w:szCs w:val="24"/>
          <w:lang w:eastAsia="pl-PL"/>
        </w:rPr>
        <w:br/>
        <w:t xml:space="preserve">Nie </w:t>
      </w:r>
      <w:r w:rsidRPr="00D362C5">
        <w:rPr>
          <w:rFonts w:ascii="Times New Roman" w:eastAsia="Times New Roman" w:hAnsi="Times New Roman" w:cs="Times New Roman"/>
          <w:sz w:val="24"/>
          <w:szCs w:val="24"/>
          <w:lang w:eastAsia="pl-PL"/>
        </w:rPr>
        <w:br/>
        <w:t xml:space="preserve">Wskazać powody: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D362C5">
        <w:rPr>
          <w:rFonts w:ascii="Times New Roman" w:eastAsia="Times New Roman" w:hAnsi="Times New Roman" w:cs="Times New Roman"/>
          <w:sz w:val="24"/>
          <w:szCs w:val="24"/>
          <w:lang w:eastAsia="pl-PL"/>
        </w:rPr>
        <w:br/>
        <w:t xml:space="preserve">&gt; Polski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IV.6.3) Termin związania ofertą: </w:t>
      </w:r>
      <w:r w:rsidRPr="00D362C5">
        <w:rPr>
          <w:rFonts w:ascii="Times New Roman" w:eastAsia="Times New Roman" w:hAnsi="Times New Roman" w:cs="Times New Roman"/>
          <w:sz w:val="24"/>
          <w:szCs w:val="24"/>
          <w:lang w:eastAsia="pl-PL"/>
        </w:rPr>
        <w:t xml:space="preserve">do: okres w dniach: 30 (od ostatecznego terminu składania ofert)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362C5">
        <w:rPr>
          <w:rFonts w:ascii="Times New Roman" w:eastAsia="Times New Roman" w:hAnsi="Times New Roman" w:cs="Times New Roman"/>
          <w:sz w:val="24"/>
          <w:szCs w:val="24"/>
          <w:lang w:eastAsia="pl-PL"/>
        </w:rPr>
        <w:t xml:space="preserve"> Nie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IV.6.5) Informacje dodatkowe:</w:t>
      </w:r>
      <w:r w:rsidRPr="00D362C5">
        <w:rPr>
          <w:rFonts w:ascii="Times New Roman" w:eastAsia="Times New Roman" w:hAnsi="Times New Roman" w:cs="Times New Roman"/>
          <w:sz w:val="24"/>
          <w:szCs w:val="24"/>
          <w:lang w:eastAsia="pl-PL"/>
        </w:rPr>
        <w:t xml:space="preserve"> </w:t>
      </w:r>
      <w:r w:rsidRPr="00D362C5">
        <w:rPr>
          <w:rFonts w:ascii="Times New Roman" w:eastAsia="Times New Roman" w:hAnsi="Times New Roman" w:cs="Times New Roman"/>
          <w:sz w:val="24"/>
          <w:szCs w:val="24"/>
          <w:lang w:eastAsia="pl-PL"/>
        </w:rPr>
        <w:br/>
      </w:r>
    </w:p>
    <w:p w:rsidR="00D362C5" w:rsidRPr="00D362C5" w:rsidRDefault="00D362C5" w:rsidP="00D362C5">
      <w:pPr>
        <w:spacing w:after="0" w:line="240" w:lineRule="auto"/>
        <w:jc w:val="center"/>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u w:val="single"/>
          <w:lang w:eastAsia="pl-PL"/>
        </w:rPr>
        <w:t xml:space="preserve">ZAŁĄCZNIK I - INFORMACJE DOTYCZĄCE OFERT CZĘŚCIOWYCH </w:t>
      </w:r>
    </w:p>
    <w:p w:rsidR="00D362C5" w:rsidRPr="00D362C5" w:rsidRDefault="00D362C5" w:rsidP="00D362C5">
      <w:pPr>
        <w:spacing w:after="0" w:line="240" w:lineRule="auto"/>
        <w:rPr>
          <w:rFonts w:ascii="Times New Roman" w:eastAsia="Times New Roman" w:hAnsi="Times New Roman" w:cs="Times New Roman"/>
          <w:sz w:val="24"/>
          <w:szCs w:val="24"/>
          <w:lang w:eastAsia="pl-PL"/>
        </w:rPr>
      </w:pPr>
    </w:p>
    <w:p w:rsidR="00D362C5" w:rsidRPr="00D362C5" w:rsidRDefault="00D362C5" w:rsidP="00D362C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88"/>
      </w:tblGrid>
      <w:tr w:rsidR="00D362C5" w:rsidRPr="00D362C5" w:rsidTr="00D362C5">
        <w:trPr>
          <w:tblCellSpacing w:w="15" w:type="dxa"/>
        </w:trPr>
        <w:tc>
          <w:tcPr>
            <w:tcW w:w="0" w:type="auto"/>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Część nr: </w:t>
            </w:r>
          </w:p>
        </w:tc>
        <w:tc>
          <w:tcPr>
            <w:tcW w:w="0" w:type="auto"/>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1</w:t>
            </w:r>
          </w:p>
        </w:tc>
        <w:tc>
          <w:tcPr>
            <w:tcW w:w="0" w:type="auto"/>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Nazwa: </w:t>
            </w:r>
          </w:p>
        </w:tc>
        <w:tc>
          <w:tcPr>
            <w:tcW w:w="0" w:type="auto"/>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Zadanie nr 1</w:t>
            </w:r>
          </w:p>
        </w:tc>
      </w:tr>
    </w:tbl>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1) Krótki opis przedmiotu zamówienia </w:t>
      </w:r>
      <w:r w:rsidRPr="00D362C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362C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362C5">
        <w:rPr>
          <w:rFonts w:ascii="Times New Roman" w:eastAsia="Times New Roman" w:hAnsi="Times New Roman" w:cs="Times New Roman"/>
          <w:sz w:val="24"/>
          <w:szCs w:val="24"/>
          <w:lang w:eastAsia="pl-PL"/>
        </w:rPr>
        <w:t>Zadanie nr 1: Przebudowa z rozbudową Szpitalnej Izby Przyjęć w ramach zadania inwestycyjnego pn.: Przebudowa z rozbudową Szpitalnej Izby Przyjęć wraz z przebudową Centrum Diagnostyczno-Obrazowego oraz pozostałe pracownie diagnostyczne</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2) Wspólny Słownik Zamówień(CPV): </w:t>
      </w:r>
      <w:r w:rsidRPr="00D362C5">
        <w:rPr>
          <w:rFonts w:ascii="Times New Roman" w:eastAsia="Times New Roman" w:hAnsi="Times New Roman" w:cs="Times New Roman"/>
          <w:sz w:val="24"/>
          <w:szCs w:val="24"/>
          <w:lang w:eastAsia="pl-PL"/>
        </w:rPr>
        <w:t>45000000-7, 45100000-8, 45300000-0, 45400000-1</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3) Wartość części zamówienia(jeżeli zamawiający podaje informacje o wartości zamówienia):</w:t>
      </w:r>
      <w:r w:rsidRPr="00D362C5">
        <w:rPr>
          <w:rFonts w:ascii="Times New Roman" w:eastAsia="Times New Roman" w:hAnsi="Times New Roman" w:cs="Times New Roman"/>
          <w:sz w:val="24"/>
          <w:szCs w:val="24"/>
          <w:lang w:eastAsia="pl-PL"/>
        </w:rPr>
        <w:br/>
        <w:t xml:space="preserve">Wartość bez VAT: </w:t>
      </w:r>
      <w:r w:rsidRPr="00D362C5">
        <w:rPr>
          <w:rFonts w:ascii="Times New Roman" w:eastAsia="Times New Roman" w:hAnsi="Times New Roman" w:cs="Times New Roman"/>
          <w:sz w:val="24"/>
          <w:szCs w:val="24"/>
          <w:lang w:eastAsia="pl-PL"/>
        </w:rPr>
        <w:br/>
        <w:t xml:space="preserve">Waluta: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4) Czas trwania lub termin wykonania: </w:t>
      </w:r>
      <w:r w:rsidRPr="00D362C5">
        <w:rPr>
          <w:rFonts w:ascii="Times New Roman" w:eastAsia="Times New Roman" w:hAnsi="Times New Roman" w:cs="Times New Roman"/>
          <w:sz w:val="24"/>
          <w:szCs w:val="24"/>
          <w:lang w:eastAsia="pl-PL"/>
        </w:rPr>
        <w:br/>
        <w:t xml:space="preserve">okres w miesiącach: </w:t>
      </w:r>
      <w:r w:rsidRPr="00D362C5">
        <w:rPr>
          <w:rFonts w:ascii="Times New Roman" w:eastAsia="Times New Roman" w:hAnsi="Times New Roman" w:cs="Times New Roman"/>
          <w:sz w:val="24"/>
          <w:szCs w:val="24"/>
          <w:lang w:eastAsia="pl-PL"/>
        </w:rPr>
        <w:br/>
        <w:t xml:space="preserve">okres w dniach: </w:t>
      </w:r>
      <w:r w:rsidRPr="00D362C5">
        <w:rPr>
          <w:rFonts w:ascii="Times New Roman" w:eastAsia="Times New Roman" w:hAnsi="Times New Roman" w:cs="Times New Roman"/>
          <w:sz w:val="24"/>
          <w:szCs w:val="24"/>
          <w:lang w:eastAsia="pl-PL"/>
        </w:rPr>
        <w:br/>
        <w:t xml:space="preserve">data rozpoczęcia: </w:t>
      </w:r>
      <w:r w:rsidRPr="00D362C5">
        <w:rPr>
          <w:rFonts w:ascii="Times New Roman" w:eastAsia="Times New Roman" w:hAnsi="Times New Roman" w:cs="Times New Roman"/>
          <w:sz w:val="24"/>
          <w:szCs w:val="24"/>
          <w:lang w:eastAsia="pl-PL"/>
        </w:rPr>
        <w:br/>
        <w:t>data zakończenia: 2020-12-10</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63"/>
        <w:gridCol w:w="1016"/>
      </w:tblGrid>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Znaczenie</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60,00</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20,00</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Doświadczenie Kierownika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20,00</w:t>
            </w:r>
          </w:p>
        </w:tc>
      </w:tr>
    </w:tbl>
    <w:p w:rsidR="00D362C5" w:rsidRPr="00D362C5" w:rsidRDefault="00D362C5" w:rsidP="00D362C5">
      <w:pPr>
        <w:spacing w:after="24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6) INFORMACJE DODATKOWE:</w:t>
      </w:r>
      <w:r w:rsidRPr="00D362C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88"/>
      </w:tblGrid>
      <w:tr w:rsidR="00D362C5" w:rsidRPr="00D362C5" w:rsidTr="00D362C5">
        <w:trPr>
          <w:tblCellSpacing w:w="15" w:type="dxa"/>
        </w:trPr>
        <w:tc>
          <w:tcPr>
            <w:tcW w:w="0" w:type="auto"/>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Część nr: </w:t>
            </w:r>
          </w:p>
        </w:tc>
        <w:tc>
          <w:tcPr>
            <w:tcW w:w="0" w:type="auto"/>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2</w:t>
            </w:r>
          </w:p>
        </w:tc>
        <w:tc>
          <w:tcPr>
            <w:tcW w:w="0" w:type="auto"/>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Nazwa: </w:t>
            </w:r>
          </w:p>
        </w:tc>
        <w:tc>
          <w:tcPr>
            <w:tcW w:w="0" w:type="auto"/>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Zadanie nr 2</w:t>
            </w:r>
          </w:p>
        </w:tc>
      </w:tr>
    </w:tbl>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b/>
          <w:bCs/>
          <w:sz w:val="24"/>
          <w:szCs w:val="24"/>
          <w:lang w:eastAsia="pl-PL"/>
        </w:rPr>
        <w:t xml:space="preserve">1) Krótki opis przedmiotu zamówienia </w:t>
      </w:r>
      <w:r w:rsidRPr="00D362C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362C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362C5">
        <w:rPr>
          <w:rFonts w:ascii="Times New Roman" w:eastAsia="Times New Roman" w:hAnsi="Times New Roman" w:cs="Times New Roman"/>
          <w:sz w:val="24"/>
          <w:szCs w:val="24"/>
          <w:lang w:eastAsia="pl-PL"/>
        </w:rPr>
        <w:t xml:space="preserve">Zadanie nr 2: Przebudowa podjazdu dla karetek w ramach zadania inwestycyjnego pn.: Przebudowa z rozbudową Szpitalnej Izby Przyjęć wraz z przebudową </w:t>
      </w:r>
      <w:r w:rsidRPr="00D362C5">
        <w:rPr>
          <w:rFonts w:ascii="Times New Roman" w:eastAsia="Times New Roman" w:hAnsi="Times New Roman" w:cs="Times New Roman"/>
          <w:sz w:val="24"/>
          <w:szCs w:val="24"/>
          <w:lang w:eastAsia="pl-PL"/>
        </w:rPr>
        <w:lastRenderedPageBreak/>
        <w:t>Centrum Diagnostyczno-Obrazowego oraz pozostałe pracownie diagnostyczne</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2) Wspólny Słownik Zamówień(CPV): </w:t>
      </w:r>
      <w:r w:rsidRPr="00D362C5">
        <w:rPr>
          <w:rFonts w:ascii="Times New Roman" w:eastAsia="Times New Roman" w:hAnsi="Times New Roman" w:cs="Times New Roman"/>
          <w:sz w:val="24"/>
          <w:szCs w:val="24"/>
          <w:lang w:eastAsia="pl-PL"/>
        </w:rPr>
        <w:t>45000000-7, 45100000-8, 45300000-0, 45400000-1, 45233250-6, 45111300-1, 45111100-9</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3) Wartość części zamówienia(jeżeli zamawiający podaje informacje o wartości zamówienia):</w:t>
      </w:r>
      <w:r w:rsidRPr="00D362C5">
        <w:rPr>
          <w:rFonts w:ascii="Times New Roman" w:eastAsia="Times New Roman" w:hAnsi="Times New Roman" w:cs="Times New Roman"/>
          <w:sz w:val="24"/>
          <w:szCs w:val="24"/>
          <w:lang w:eastAsia="pl-PL"/>
        </w:rPr>
        <w:br/>
        <w:t xml:space="preserve">Wartość bez VAT: </w:t>
      </w:r>
      <w:r w:rsidRPr="00D362C5">
        <w:rPr>
          <w:rFonts w:ascii="Times New Roman" w:eastAsia="Times New Roman" w:hAnsi="Times New Roman" w:cs="Times New Roman"/>
          <w:sz w:val="24"/>
          <w:szCs w:val="24"/>
          <w:lang w:eastAsia="pl-PL"/>
        </w:rPr>
        <w:br/>
        <w:t xml:space="preserve">Waluta: </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4) Czas trwania lub termin wykonania: </w:t>
      </w:r>
      <w:r w:rsidRPr="00D362C5">
        <w:rPr>
          <w:rFonts w:ascii="Times New Roman" w:eastAsia="Times New Roman" w:hAnsi="Times New Roman" w:cs="Times New Roman"/>
          <w:sz w:val="24"/>
          <w:szCs w:val="24"/>
          <w:lang w:eastAsia="pl-PL"/>
        </w:rPr>
        <w:br/>
        <w:t xml:space="preserve">okres w miesiącach: </w:t>
      </w:r>
      <w:r w:rsidRPr="00D362C5">
        <w:rPr>
          <w:rFonts w:ascii="Times New Roman" w:eastAsia="Times New Roman" w:hAnsi="Times New Roman" w:cs="Times New Roman"/>
          <w:sz w:val="24"/>
          <w:szCs w:val="24"/>
          <w:lang w:eastAsia="pl-PL"/>
        </w:rPr>
        <w:br/>
        <w:t xml:space="preserve">okres w dniach: </w:t>
      </w:r>
      <w:r w:rsidRPr="00D362C5">
        <w:rPr>
          <w:rFonts w:ascii="Times New Roman" w:eastAsia="Times New Roman" w:hAnsi="Times New Roman" w:cs="Times New Roman"/>
          <w:sz w:val="24"/>
          <w:szCs w:val="24"/>
          <w:lang w:eastAsia="pl-PL"/>
        </w:rPr>
        <w:br/>
        <w:t xml:space="preserve">data rozpoczęcia: </w:t>
      </w:r>
      <w:r w:rsidRPr="00D362C5">
        <w:rPr>
          <w:rFonts w:ascii="Times New Roman" w:eastAsia="Times New Roman" w:hAnsi="Times New Roman" w:cs="Times New Roman"/>
          <w:sz w:val="24"/>
          <w:szCs w:val="24"/>
          <w:lang w:eastAsia="pl-PL"/>
        </w:rPr>
        <w:br/>
        <w:t>data zakończenia: 2020-10-31</w:t>
      </w: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63"/>
        <w:gridCol w:w="1016"/>
      </w:tblGrid>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Znaczenie</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60,00</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20,00</w:t>
            </w:r>
          </w:p>
        </w:tc>
      </w:tr>
      <w:tr w:rsidR="00D362C5" w:rsidRPr="00D362C5" w:rsidTr="00D362C5">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Doświadczenie Kierownika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t>20,00</w:t>
            </w:r>
          </w:p>
        </w:tc>
      </w:tr>
    </w:tbl>
    <w:p w:rsidR="00D362C5" w:rsidRPr="00D362C5" w:rsidRDefault="00D362C5" w:rsidP="00D362C5">
      <w:pPr>
        <w:spacing w:after="240" w:line="240" w:lineRule="auto"/>
        <w:rPr>
          <w:rFonts w:ascii="Times New Roman" w:eastAsia="Times New Roman" w:hAnsi="Times New Roman" w:cs="Times New Roman"/>
          <w:sz w:val="24"/>
          <w:szCs w:val="24"/>
          <w:lang w:eastAsia="pl-PL"/>
        </w:rPr>
      </w:pPr>
      <w:r w:rsidRPr="00D362C5">
        <w:rPr>
          <w:rFonts w:ascii="Times New Roman" w:eastAsia="Times New Roman" w:hAnsi="Times New Roman" w:cs="Times New Roman"/>
          <w:sz w:val="24"/>
          <w:szCs w:val="24"/>
          <w:lang w:eastAsia="pl-PL"/>
        </w:rPr>
        <w:br/>
      </w:r>
      <w:r w:rsidRPr="00D362C5">
        <w:rPr>
          <w:rFonts w:ascii="Times New Roman" w:eastAsia="Times New Roman" w:hAnsi="Times New Roman" w:cs="Times New Roman"/>
          <w:b/>
          <w:bCs/>
          <w:sz w:val="24"/>
          <w:szCs w:val="24"/>
          <w:lang w:eastAsia="pl-PL"/>
        </w:rPr>
        <w:t>6) INFORMACJE DODATKOWE:</w:t>
      </w:r>
      <w:r w:rsidRPr="00D362C5">
        <w:rPr>
          <w:rFonts w:ascii="Times New Roman" w:eastAsia="Times New Roman" w:hAnsi="Times New Roman" w:cs="Times New Roman"/>
          <w:sz w:val="24"/>
          <w:szCs w:val="24"/>
          <w:lang w:eastAsia="pl-PL"/>
        </w:rPr>
        <w:br/>
      </w:r>
    </w:p>
    <w:p w:rsidR="00D362C5" w:rsidRPr="00D362C5" w:rsidRDefault="00D362C5" w:rsidP="00D362C5">
      <w:pPr>
        <w:spacing w:after="240" w:line="240" w:lineRule="auto"/>
        <w:rPr>
          <w:rFonts w:ascii="Times New Roman" w:eastAsia="Times New Roman" w:hAnsi="Times New Roman" w:cs="Times New Roman"/>
          <w:sz w:val="24"/>
          <w:szCs w:val="24"/>
          <w:lang w:eastAsia="pl-PL"/>
        </w:rPr>
      </w:pPr>
    </w:p>
    <w:p w:rsidR="00D362C5" w:rsidRPr="00D362C5" w:rsidRDefault="00D362C5" w:rsidP="00D362C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62C5" w:rsidRPr="00D362C5" w:rsidTr="00D362C5">
        <w:trPr>
          <w:tblCellSpacing w:w="15" w:type="dxa"/>
        </w:trPr>
        <w:tc>
          <w:tcPr>
            <w:tcW w:w="0" w:type="auto"/>
            <w:vAlign w:val="center"/>
            <w:hideMark/>
          </w:tcPr>
          <w:p w:rsidR="00D362C5" w:rsidRPr="00D362C5" w:rsidRDefault="00D362C5" w:rsidP="00D362C5">
            <w:pPr>
              <w:spacing w:after="0" w:line="240" w:lineRule="auto"/>
              <w:rPr>
                <w:rFonts w:ascii="Times New Roman" w:eastAsia="Times New Roman" w:hAnsi="Times New Roman" w:cs="Times New Roman"/>
                <w:sz w:val="24"/>
                <w:szCs w:val="24"/>
                <w:lang w:eastAsia="pl-PL"/>
              </w:rPr>
            </w:pPr>
          </w:p>
        </w:tc>
      </w:tr>
    </w:tbl>
    <w:p w:rsidR="003701BA" w:rsidRPr="003701BA" w:rsidRDefault="003701BA" w:rsidP="003701BA">
      <w:bookmarkStart w:id="0" w:name="_GoBack"/>
      <w:bookmarkEnd w:id="0"/>
    </w:p>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Default="003701BA" w:rsidP="003701BA"/>
    <w:p w:rsidR="000929E6" w:rsidRPr="003701BA" w:rsidRDefault="000929E6" w:rsidP="003701BA"/>
    <w:sectPr w:rsidR="000929E6" w:rsidRPr="003701BA" w:rsidSect="003701BA">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23" w:rsidRDefault="00F56823" w:rsidP="003701BA">
      <w:pPr>
        <w:spacing w:after="0" w:line="240" w:lineRule="auto"/>
      </w:pPr>
      <w:r>
        <w:separator/>
      </w:r>
    </w:p>
  </w:endnote>
  <w:endnote w:type="continuationSeparator" w:id="0">
    <w:p w:rsidR="00F56823" w:rsidRDefault="00F56823" w:rsidP="0037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Encode Sans">
    <w:altName w:val="Times New Roman"/>
    <w:charset w:val="00"/>
    <w:family w:val="auto"/>
    <w:pitch w:val="variable"/>
    <w:sig w:usb0="00000001" w:usb1="5000207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3701BA" w:rsidRPr="006E5948" w:rsidTr="007B3287">
      <w:trPr>
        <w:trHeight w:val="1129"/>
      </w:trPr>
      <w:tc>
        <w:tcPr>
          <w:tcW w:w="2810" w:type="dxa"/>
          <w:shd w:val="clear" w:color="auto" w:fill="auto"/>
        </w:tcPr>
        <w:p w:rsidR="003701BA" w:rsidRPr="00DC3D3C" w:rsidRDefault="003701BA" w:rsidP="007B3287">
          <w:pPr>
            <w:pStyle w:val="Stopka"/>
            <w:tabs>
              <w:tab w:val="clear" w:pos="9072"/>
              <w:tab w:val="right" w:pos="8931"/>
            </w:tabs>
            <w:ind w:left="142"/>
            <w:rPr>
              <w:color w:val="000000" w:themeColor="text1"/>
              <w:sz w:val="16"/>
              <w:szCs w:val="16"/>
            </w:rPr>
          </w:pPr>
          <w:r w:rsidRPr="00DC3D3C">
            <w:rPr>
              <w:color w:val="000000" w:themeColor="text1"/>
              <w:sz w:val="16"/>
              <w:szCs w:val="16"/>
            </w:rPr>
            <w:br/>
            <w:t>Regionalny Szpital w Kołobrzegu</w:t>
          </w:r>
        </w:p>
        <w:p w:rsidR="003701BA" w:rsidRPr="00DC3D3C" w:rsidRDefault="003701BA" w:rsidP="007B3287">
          <w:pPr>
            <w:pStyle w:val="Stopka"/>
            <w:ind w:left="142"/>
            <w:rPr>
              <w:color w:val="000000" w:themeColor="text1"/>
              <w:sz w:val="16"/>
              <w:szCs w:val="16"/>
            </w:rPr>
          </w:pPr>
          <w:r w:rsidRPr="00DC3D3C">
            <w:rPr>
              <w:color w:val="000000" w:themeColor="text1"/>
              <w:sz w:val="16"/>
              <w:szCs w:val="16"/>
            </w:rPr>
            <w:t>ul. Łopuskiego 31-33</w:t>
          </w:r>
        </w:p>
        <w:p w:rsidR="003701BA" w:rsidRPr="00DC3D3C" w:rsidRDefault="003701BA" w:rsidP="007B3287">
          <w:pPr>
            <w:pStyle w:val="Stopka"/>
            <w:ind w:left="142"/>
            <w:rPr>
              <w:color w:val="000000" w:themeColor="text1"/>
              <w:sz w:val="16"/>
              <w:szCs w:val="16"/>
            </w:rPr>
          </w:pPr>
          <w:r w:rsidRPr="00DC3D3C">
            <w:rPr>
              <w:color w:val="000000" w:themeColor="text1"/>
              <w:sz w:val="16"/>
              <w:szCs w:val="16"/>
            </w:rPr>
            <w:t>78-100 Kołobrzeg</w:t>
          </w:r>
        </w:p>
        <w:p w:rsidR="003701BA" w:rsidRPr="00DC3D3C" w:rsidRDefault="003701BA" w:rsidP="007B3287">
          <w:pPr>
            <w:pStyle w:val="Stopka"/>
            <w:ind w:left="284"/>
            <w:rPr>
              <w:color w:val="000000" w:themeColor="text1"/>
            </w:rPr>
          </w:pPr>
        </w:p>
      </w:tc>
      <w:tc>
        <w:tcPr>
          <w:tcW w:w="3117" w:type="dxa"/>
          <w:shd w:val="clear" w:color="auto" w:fill="auto"/>
        </w:tcPr>
        <w:p w:rsidR="003701BA" w:rsidRPr="00DC3D3C" w:rsidRDefault="003701BA" w:rsidP="007B3287">
          <w:pPr>
            <w:pStyle w:val="Stopka"/>
            <w:ind w:left="343"/>
            <w:rPr>
              <w:color w:val="000000" w:themeColor="text1"/>
              <w:sz w:val="16"/>
              <w:szCs w:val="16"/>
            </w:rPr>
          </w:pPr>
          <w:r w:rsidRPr="00DC3D3C">
            <w:rPr>
              <w:color w:val="000000" w:themeColor="text1"/>
              <w:sz w:val="16"/>
              <w:szCs w:val="16"/>
            </w:rPr>
            <w:br/>
            <w:t>www.szpital.kolobrzeg.pl</w:t>
          </w:r>
        </w:p>
        <w:p w:rsidR="003701BA" w:rsidRPr="00DC3D3C" w:rsidRDefault="003701BA" w:rsidP="007B3287">
          <w:pPr>
            <w:pStyle w:val="Stopka"/>
            <w:ind w:left="343"/>
            <w:rPr>
              <w:color w:val="000000" w:themeColor="text1"/>
              <w:sz w:val="16"/>
              <w:szCs w:val="16"/>
            </w:rPr>
          </w:pPr>
          <w:r w:rsidRPr="00DC3D3C">
            <w:rPr>
              <w:color w:val="000000" w:themeColor="text1"/>
              <w:sz w:val="16"/>
              <w:szCs w:val="16"/>
            </w:rPr>
            <w:t>sekretariat@szpital.kolobrzeg.pl</w:t>
          </w:r>
        </w:p>
        <w:p w:rsidR="003701BA" w:rsidRPr="00DC3D3C" w:rsidRDefault="003701BA" w:rsidP="007B3287">
          <w:pPr>
            <w:pStyle w:val="Stopka"/>
            <w:ind w:left="343"/>
            <w:rPr>
              <w:color w:val="000000" w:themeColor="text1"/>
              <w:sz w:val="16"/>
              <w:szCs w:val="16"/>
            </w:rPr>
          </w:pPr>
          <w:r w:rsidRPr="00DC3D3C">
            <w:rPr>
              <w:color w:val="000000" w:themeColor="text1"/>
              <w:sz w:val="16"/>
              <w:szCs w:val="16"/>
            </w:rPr>
            <w:t>tel. (94) 35 30 201, fax (94) 35 23 982</w:t>
          </w:r>
        </w:p>
      </w:tc>
      <w:tc>
        <w:tcPr>
          <w:tcW w:w="2865" w:type="dxa"/>
          <w:shd w:val="clear" w:color="auto" w:fill="auto"/>
        </w:tcPr>
        <w:p w:rsidR="003701BA" w:rsidRPr="00DC3D3C" w:rsidRDefault="003701BA" w:rsidP="007B3287">
          <w:pPr>
            <w:pStyle w:val="Stopka"/>
            <w:ind w:left="944"/>
            <w:rPr>
              <w:color w:val="000000" w:themeColor="text1"/>
              <w:sz w:val="16"/>
              <w:szCs w:val="16"/>
            </w:rPr>
          </w:pPr>
          <w:r w:rsidRPr="00DC3D3C">
            <w:rPr>
              <w:color w:val="000000" w:themeColor="text1"/>
              <w:sz w:val="16"/>
              <w:szCs w:val="16"/>
            </w:rPr>
            <w:br/>
            <w:t>NIP:         671-10-30-263</w:t>
          </w:r>
        </w:p>
        <w:p w:rsidR="003701BA" w:rsidRPr="00DC3D3C" w:rsidRDefault="003701BA" w:rsidP="007B3287">
          <w:pPr>
            <w:pStyle w:val="Stopka"/>
            <w:ind w:left="944"/>
            <w:rPr>
              <w:color w:val="000000" w:themeColor="text1"/>
              <w:sz w:val="16"/>
              <w:szCs w:val="16"/>
            </w:rPr>
          </w:pPr>
          <w:r w:rsidRPr="00DC3D3C">
            <w:rPr>
              <w:color w:val="000000" w:themeColor="text1"/>
              <w:sz w:val="16"/>
              <w:szCs w:val="16"/>
            </w:rPr>
            <w:t>REGON: 000311496</w:t>
          </w:r>
        </w:p>
        <w:p w:rsidR="003701BA" w:rsidRPr="00DC3D3C" w:rsidRDefault="003701BA" w:rsidP="007B3287">
          <w:pPr>
            <w:pStyle w:val="Stopka"/>
            <w:ind w:left="944"/>
            <w:rPr>
              <w:color w:val="000000" w:themeColor="text1"/>
              <w:sz w:val="16"/>
              <w:szCs w:val="16"/>
            </w:rPr>
          </w:pPr>
          <w:r w:rsidRPr="00DC3D3C">
            <w:rPr>
              <w:color w:val="000000" w:themeColor="text1"/>
              <w:sz w:val="16"/>
              <w:szCs w:val="16"/>
            </w:rPr>
            <w:t>KRS:       0000006438</w:t>
          </w:r>
        </w:p>
        <w:p w:rsidR="003701BA" w:rsidRPr="00DC3D3C" w:rsidRDefault="003701BA" w:rsidP="007B3287">
          <w:pPr>
            <w:jc w:val="center"/>
            <w:rPr>
              <w:color w:val="000000" w:themeColor="text1"/>
            </w:rPr>
          </w:pPr>
        </w:p>
      </w:tc>
      <w:tc>
        <w:tcPr>
          <w:tcW w:w="989" w:type="dxa"/>
          <w:shd w:val="clear" w:color="auto" w:fill="auto"/>
        </w:tcPr>
        <w:p w:rsidR="003701BA" w:rsidRDefault="003701BA" w:rsidP="007B3287">
          <w:pPr>
            <w:pStyle w:val="Stopka"/>
            <w:rPr>
              <w:rFonts w:ascii="Encode Sans" w:hAnsi="Encode Sans"/>
            </w:rPr>
          </w:pPr>
        </w:p>
        <w:p w:rsidR="003701BA" w:rsidRPr="00031876" w:rsidRDefault="003701BA" w:rsidP="007B3287"/>
        <w:p w:rsidR="003701BA" w:rsidRDefault="003701BA" w:rsidP="007B3287"/>
        <w:p w:rsidR="003701BA" w:rsidRPr="00031876" w:rsidRDefault="003701BA" w:rsidP="007B3287"/>
        <w:p w:rsidR="003701BA" w:rsidRDefault="003701BA" w:rsidP="007B3287"/>
        <w:p w:rsidR="003701BA" w:rsidRPr="00031876" w:rsidRDefault="003701BA" w:rsidP="007B3287">
          <w:pPr>
            <w:jc w:val="center"/>
          </w:pPr>
        </w:p>
      </w:tc>
    </w:tr>
  </w:tbl>
  <w:p w:rsidR="003701BA" w:rsidRDefault="003701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23" w:rsidRDefault="00F56823" w:rsidP="003701BA">
      <w:pPr>
        <w:spacing w:after="0" w:line="240" w:lineRule="auto"/>
      </w:pPr>
      <w:r>
        <w:separator/>
      </w:r>
    </w:p>
  </w:footnote>
  <w:footnote w:type="continuationSeparator" w:id="0">
    <w:p w:rsidR="00F56823" w:rsidRDefault="00F56823" w:rsidP="00370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1BA" w:rsidRDefault="003701BA">
    <w:pPr>
      <w:pStyle w:val="Nagwek"/>
    </w:pPr>
    <w:r>
      <w:rPr>
        <w:noProof/>
        <w:lang w:eastAsia="pl-PL"/>
      </w:rPr>
      <w:drawing>
        <wp:inline distT="0" distB="0" distL="0" distR="0" wp14:anchorId="4022272D" wp14:editId="7945CA74">
          <wp:extent cx="5760720" cy="6134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34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4A"/>
    <w:rsid w:val="000929E6"/>
    <w:rsid w:val="003701BA"/>
    <w:rsid w:val="00746832"/>
    <w:rsid w:val="00A8644A"/>
    <w:rsid w:val="00D362C5"/>
    <w:rsid w:val="00F56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64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44A"/>
    <w:rPr>
      <w:rFonts w:ascii="Tahoma" w:hAnsi="Tahoma" w:cs="Tahoma"/>
      <w:sz w:val="16"/>
      <w:szCs w:val="16"/>
    </w:rPr>
  </w:style>
  <w:style w:type="paragraph" w:styleId="Nagwek">
    <w:name w:val="header"/>
    <w:basedOn w:val="Normalny"/>
    <w:link w:val="NagwekZnak"/>
    <w:uiPriority w:val="99"/>
    <w:unhideWhenUsed/>
    <w:rsid w:val="00370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01BA"/>
  </w:style>
  <w:style w:type="paragraph" w:styleId="Stopka">
    <w:name w:val="footer"/>
    <w:basedOn w:val="Normalny"/>
    <w:link w:val="StopkaZnak"/>
    <w:unhideWhenUsed/>
    <w:rsid w:val="003701BA"/>
    <w:pPr>
      <w:tabs>
        <w:tab w:val="center" w:pos="4536"/>
        <w:tab w:val="right" w:pos="9072"/>
      </w:tabs>
      <w:spacing w:after="0" w:line="240" w:lineRule="auto"/>
    </w:pPr>
  </w:style>
  <w:style w:type="character" w:customStyle="1" w:styleId="StopkaZnak">
    <w:name w:val="Stopka Znak"/>
    <w:basedOn w:val="Domylnaczcionkaakapitu"/>
    <w:link w:val="Stopka"/>
    <w:rsid w:val="003701BA"/>
  </w:style>
  <w:style w:type="table" w:styleId="Tabela-Siatka">
    <w:name w:val="Table Grid"/>
    <w:basedOn w:val="Standardowy"/>
    <w:rsid w:val="003701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64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44A"/>
    <w:rPr>
      <w:rFonts w:ascii="Tahoma" w:hAnsi="Tahoma" w:cs="Tahoma"/>
      <w:sz w:val="16"/>
      <w:szCs w:val="16"/>
    </w:rPr>
  </w:style>
  <w:style w:type="paragraph" w:styleId="Nagwek">
    <w:name w:val="header"/>
    <w:basedOn w:val="Normalny"/>
    <w:link w:val="NagwekZnak"/>
    <w:uiPriority w:val="99"/>
    <w:unhideWhenUsed/>
    <w:rsid w:val="00370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01BA"/>
  </w:style>
  <w:style w:type="paragraph" w:styleId="Stopka">
    <w:name w:val="footer"/>
    <w:basedOn w:val="Normalny"/>
    <w:link w:val="StopkaZnak"/>
    <w:unhideWhenUsed/>
    <w:rsid w:val="003701BA"/>
    <w:pPr>
      <w:tabs>
        <w:tab w:val="center" w:pos="4536"/>
        <w:tab w:val="right" w:pos="9072"/>
      </w:tabs>
      <w:spacing w:after="0" w:line="240" w:lineRule="auto"/>
    </w:pPr>
  </w:style>
  <w:style w:type="character" w:customStyle="1" w:styleId="StopkaZnak">
    <w:name w:val="Stopka Znak"/>
    <w:basedOn w:val="Domylnaczcionkaakapitu"/>
    <w:link w:val="Stopka"/>
    <w:rsid w:val="003701BA"/>
  </w:style>
  <w:style w:type="table" w:styleId="Tabela-Siatka">
    <w:name w:val="Table Grid"/>
    <w:basedOn w:val="Standardowy"/>
    <w:rsid w:val="003701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218150">
      <w:bodyDiv w:val="1"/>
      <w:marLeft w:val="0"/>
      <w:marRight w:val="0"/>
      <w:marTop w:val="0"/>
      <w:marBottom w:val="0"/>
      <w:divBdr>
        <w:top w:val="none" w:sz="0" w:space="0" w:color="auto"/>
        <w:left w:val="none" w:sz="0" w:space="0" w:color="auto"/>
        <w:bottom w:val="none" w:sz="0" w:space="0" w:color="auto"/>
        <w:right w:val="none" w:sz="0" w:space="0" w:color="auto"/>
      </w:divBdr>
      <w:divsChild>
        <w:div w:id="1952974164">
          <w:marLeft w:val="0"/>
          <w:marRight w:val="0"/>
          <w:marTop w:val="0"/>
          <w:marBottom w:val="0"/>
          <w:divBdr>
            <w:top w:val="none" w:sz="0" w:space="0" w:color="auto"/>
            <w:left w:val="none" w:sz="0" w:space="0" w:color="auto"/>
            <w:bottom w:val="none" w:sz="0" w:space="0" w:color="auto"/>
            <w:right w:val="none" w:sz="0" w:space="0" w:color="auto"/>
          </w:divBdr>
          <w:divsChild>
            <w:div w:id="515075020">
              <w:marLeft w:val="0"/>
              <w:marRight w:val="0"/>
              <w:marTop w:val="0"/>
              <w:marBottom w:val="0"/>
              <w:divBdr>
                <w:top w:val="none" w:sz="0" w:space="0" w:color="auto"/>
                <w:left w:val="none" w:sz="0" w:space="0" w:color="auto"/>
                <w:bottom w:val="none" w:sz="0" w:space="0" w:color="auto"/>
                <w:right w:val="none" w:sz="0" w:space="0" w:color="auto"/>
              </w:divBdr>
            </w:div>
            <w:div w:id="179393549">
              <w:marLeft w:val="0"/>
              <w:marRight w:val="0"/>
              <w:marTop w:val="0"/>
              <w:marBottom w:val="0"/>
              <w:divBdr>
                <w:top w:val="none" w:sz="0" w:space="0" w:color="auto"/>
                <w:left w:val="none" w:sz="0" w:space="0" w:color="auto"/>
                <w:bottom w:val="none" w:sz="0" w:space="0" w:color="auto"/>
                <w:right w:val="none" w:sz="0" w:space="0" w:color="auto"/>
              </w:divBdr>
            </w:div>
            <w:div w:id="1745682486">
              <w:marLeft w:val="0"/>
              <w:marRight w:val="0"/>
              <w:marTop w:val="0"/>
              <w:marBottom w:val="0"/>
              <w:divBdr>
                <w:top w:val="none" w:sz="0" w:space="0" w:color="auto"/>
                <w:left w:val="none" w:sz="0" w:space="0" w:color="auto"/>
                <w:bottom w:val="none" w:sz="0" w:space="0" w:color="auto"/>
                <w:right w:val="none" w:sz="0" w:space="0" w:color="auto"/>
              </w:divBdr>
              <w:divsChild>
                <w:div w:id="595093500">
                  <w:marLeft w:val="0"/>
                  <w:marRight w:val="0"/>
                  <w:marTop w:val="0"/>
                  <w:marBottom w:val="0"/>
                  <w:divBdr>
                    <w:top w:val="none" w:sz="0" w:space="0" w:color="auto"/>
                    <w:left w:val="none" w:sz="0" w:space="0" w:color="auto"/>
                    <w:bottom w:val="none" w:sz="0" w:space="0" w:color="auto"/>
                    <w:right w:val="none" w:sz="0" w:space="0" w:color="auto"/>
                  </w:divBdr>
                </w:div>
              </w:divsChild>
            </w:div>
            <w:div w:id="1180122918">
              <w:marLeft w:val="0"/>
              <w:marRight w:val="0"/>
              <w:marTop w:val="0"/>
              <w:marBottom w:val="0"/>
              <w:divBdr>
                <w:top w:val="none" w:sz="0" w:space="0" w:color="auto"/>
                <w:left w:val="none" w:sz="0" w:space="0" w:color="auto"/>
                <w:bottom w:val="none" w:sz="0" w:space="0" w:color="auto"/>
                <w:right w:val="none" w:sz="0" w:space="0" w:color="auto"/>
              </w:divBdr>
              <w:divsChild>
                <w:div w:id="669258448">
                  <w:marLeft w:val="0"/>
                  <w:marRight w:val="0"/>
                  <w:marTop w:val="0"/>
                  <w:marBottom w:val="0"/>
                  <w:divBdr>
                    <w:top w:val="none" w:sz="0" w:space="0" w:color="auto"/>
                    <w:left w:val="none" w:sz="0" w:space="0" w:color="auto"/>
                    <w:bottom w:val="none" w:sz="0" w:space="0" w:color="auto"/>
                    <w:right w:val="none" w:sz="0" w:space="0" w:color="auto"/>
                  </w:divBdr>
                </w:div>
              </w:divsChild>
            </w:div>
            <w:div w:id="1492677959">
              <w:marLeft w:val="0"/>
              <w:marRight w:val="0"/>
              <w:marTop w:val="0"/>
              <w:marBottom w:val="0"/>
              <w:divBdr>
                <w:top w:val="none" w:sz="0" w:space="0" w:color="auto"/>
                <w:left w:val="none" w:sz="0" w:space="0" w:color="auto"/>
                <w:bottom w:val="none" w:sz="0" w:space="0" w:color="auto"/>
                <w:right w:val="none" w:sz="0" w:space="0" w:color="auto"/>
              </w:divBdr>
              <w:divsChild>
                <w:div w:id="1030498712">
                  <w:marLeft w:val="0"/>
                  <w:marRight w:val="0"/>
                  <w:marTop w:val="0"/>
                  <w:marBottom w:val="0"/>
                  <w:divBdr>
                    <w:top w:val="none" w:sz="0" w:space="0" w:color="auto"/>
                    <w:left w:val="none" w:sz="0" w:space="0" w:color="auto"/>
                    <w:bottom w:val="none" w:sz="0" w:space="0" w:color="auto"/>
                    <w:right w:val="none" w:sz="0" w:space="0" w:color="auto"/>
                  </w:divBdr>
                </w:div>
                <w:div w:id="1139499773">
                  <w:marLeft w:val="0"/>
                  <w:marRight w:val="0"/>
                  <w:marTop w:val="0"/>
                  <w:marBottom w:val="0"/>
                  <w:divBdr>
                    <w:top w:val="none" w:sz="0" w:space="0" w:color="auto"/>
                    <w:left w:val="none" w:sz="0" w:space="0" w:color="auto"/>
                    <w:bottom w:val="none" w:sz="0" w:space="0" w:color="auto"/>
                    <w:right w:val="none" w:sz="0" w:space="0" w:color="auto"/>
                  </w:divBdr>
                </w:div>
                <w:div w:id="391930974">
                  <w:marLeft w:val="0"/>
                  <w:marRight w:val="0"/>
                  <w:marTop w:val="0"/>
                  <w:marBottom w:val="0"/>
                  <w:divBdr>
                    <w:top w:val="none" w:sz="0" w:space="0" w:color="auto"/>
                    <w:left w:val="none" w:sz="0" w:space="0" w:color="auto"/>
                    <w:bottom w:val="none" w:sz="0" w:space="0" w:color="auto"/>
                    <w:right w:val="none" w:sz="0" w:space="0" w:color="auto"/>
                  </w:divBdr>
                </w:div>
                <w:div w:id="322008318">
                  <w:marLeft w:val="0"/>
                  <w:marRight w:val="0"/>
                  <w:marTop w:val="0"/>
                  <w:marBottom w:val="0"/>
                  <w:divBdr>
                    <w:top w:val="none" w:sz="0" w:space="0" w:color="auto"/>
                    <w:left w:val="none" w:sz="0" w:space="0" w:color="auto"/>
                    <w:bottom w:val="none" w:sz="0" w:space="0" w:color="auto"/>
                    <w:right w:val="none" w:sz="0" w:space="0" w:color="auto"/>
                  </w:divBdr>
                </w:div>
              </w:divsChild>
            </w:div>
            <w:div w:id="806626214">
              <w:marLeft w:val="0"/>
              <w:marRight w:val="0"/>
              <w:marTop w:val="0"/>
              <w:marBottom w:val="0"/>
              <w:divBdr>
                <w:top w:val="none" w:sz="0" w:space="0" w:color="auto"/>
                <w:left w:val="none" w:sz="0" w:space="0" w:color="auto"/>
                <w:bottom w:val="none" w:sz="0" w:space="0" w:color="auto"/>
                <w:right w:val="none" w:sz="0" w:space="0" w:color="auto"/>
              </w:divBdr>
              <w:divsChild>
                <w:div w:id="1541236481">
                  <w:marLeft w:val="0"/>
                  <w:marRight w:val="0"/>
                  <w:marTop w:val="0"/>
                  <w:marBottom w:val="0"/>
                  <w:divBdr>
                    <w:top w:val="none" w:sz="0" w:space="0" w:color="auto"/>
                    <w:left w:val="none" w:sz="0" w:space="0" w:color="auto"/>
                    <w:bottom w:val="none" w:sz="0" w:space="0" w:color="auto"/>
                    <w:right w:val="none" w:sz="0" w:space="0" w:color="auto"/>
                  </w:divBdr>
                </w:div>
                <w:div w:id="934479968">
                  <w:marLeft w:val="0"/>
                  <w:marRight w:val="0"/>
                  <w:marTop w:val="0"/>
                  <w:marBottom w:val="0"/>
                  <w:divBdr>
                    <w:top w:val="none" w:sz="0" w:space="0" w:color="auto"/>
                    <w:left w:val="none" w:sz="0" w:space="0" w:color="auto"/>
                    <w:bottom w:val="none" w:sz="0" w:space="0" w:color="auto"/>
                    <w:right w:val="none" w:sz="0" w:space="0" w:color="auto"/>
                  </w:divBdr>
                </w:div>
                <w:div w:id="1664506864">
                  <w:marLeft w:val="0"/>
                  <w:marRight w:val="0"/>
                  <w:marTop w:val="0"/>
                  <w:marBottom w:val="0"/>
                  <w:divBdr>
                    <w:top w:val="none" w:sz="0" w:space="0" w:color="auto"/>
                    <w:left w:val="none" w:sz="0" w:space="0" w:color="auto"/>
                    <w:bottom w:val="none" w:sz="0" w:space="0" w:color="auto"/>
                    <w:right w:val="none" w:sz="0" w:space="0" w:color="auto"/>
                  </w:divBdr>
                </w:div>
                <w:div w:id="424351973">
                  <w:marLeft w:val="0"/>
                  <w:marRight w:val="0"/>
                  <w:marTop w:val="0"/>
                  <w:marBottom w:val="0"/>
                  <w:divBdr>
                    <w:top w:val="none" w:sz="0" w:space="0" w:color="auto"/>
                    <w:left w:val="none" w:sz="0" w:space="0" w:color="auto"/>
                    <w:bottom w:val="none" w:sz="0" w:space="0" w:color="auto"/>
                    <w:right w:val="none" w:sz="0" w:space="0" w:color="auto"/>
                  </w:divBdr>
                </w:div>
                <w:div w:id="576401322">
                  <w:marLeft w:val="0"/>
                  <w:marRight w:val="0"/>
                  <w:marTop w:val="0"/>
                  <w:marBottom w:val="0"/>
                  <w:divBdr>
                    <w:top w:val="none" w:sz="0" w:space="0" w:color="auto"/>
                    <w:left w:val="none" w:sz="0" w:space="0" w:color="auto"/>
                    <w:bottom w:val="none" w:sz="0" w:space="0" w:color="auto"/>
                    <w:right w:val="none" w:sz="0" w:space="0" w:color="auto"/>
                  </w:divBdr>
                </w:div>
                <w:div w:id="400063980">
                  <w:marLeft w:val="0"/>
                  <w:marRight w:val="0"/>
                  <w:marTop w:val="0"/>
                  <w:marBottom w:val="0"/>
                  <w:divBdr>
                    <w:top w:val="none" w:sz="0" w:space="0" w:color="auto"/>
                    <w:left w:val="none" w:sz="0" w:space="0" w:color="auto"/>
                    <w:bottom w:val="none" w:sz="0" w:space="0" w:color="auto"/>
                    <w:right w:val="none" w:sz="0" w:space="0" w:color="auto"/>
                  </w:divBdr>
                </w:div>
                <w:div w:id="1652129191">
                  <w:marLeft w:val="0"/>
                  <w:marRight w:val="0"/>
                  <w:marTop w:val="0"/>
                  <w:marBottom w:val="0"/>
                  <w:divBdr>
                    <w:top w:val="none" w:sz="0" w:space="0" w:color="auto"/>
                    <w:left w:val="none" w:sz="0" w:space="0" w:color="auto"/>
                    <w:bottom w:val="none" w:sz="0" w:space="0" w:color="auto"/>
                    <w:right w:val="none" w:sz="0" w:space="0" w:color="auto"/>
                  </w:divBdr>
                </w:div>
              </w:divsChild>
            </w:div>
            <w:div w:id="1714381455">
              <w:marLeft w:val="0"/>
              <w:marRight w:val="0"/>
              <w:marTop w:val="0"/>
              <w:marBottom w:val="0"/>
              <w:divBdr>
                <w:top w:val="none" w:sz="0" w:space="0" w:color="auto"/>
                <w:left w:val="none" w:sz="0" w:space="0" w:color="auto"/>
                <w:bottom w:val="none" w:sz="0" w:space="0" w:color="auto"/>
                <w:right w:val="none" w:sz="0" w:space="0" w:color="auto"/>
              </w:divBdr>
              <w:divsChild>
                <w:div w:id="638608730">
                  <w:marLeft w:val="0"/>
                  <w:marRight w:val="0"/>
                  <w:marTop w:val="0"/>
                  <w:marBottom w:val="0"/>
                  <w:divBdr>
                    <w:top w:val="none" w:sz="0" w:space="0" w:color="auto"/>
                    <w:left w:val="none" w:sz="0" w:space="0" w:color="auto"/>
                    <w:bottom w:val="none" w:sz="0" w:space="0" w:color="auto"/>
                    <w:right w:val="none" w:sz="0" w:space="0" w:color="auto"/>
                  </w:divBdr>
                </w:div>
                <w:div w:id="908226404">
                  <w:marLeft w:val="0"/>
                  <w:marRight w:val="0"/>
                  <w:marTop w:val="0"/>
                  <w:marBottom w:val="0"/>
                  <w:divBdr>
                    <w:top w:val="none" w:sz="0" w:space="0" w:color="auto"/>
                    <w:left w:val="none" w:sz="0" w:space="0" w:color="auto"/>
                    <w:bottom w:val="none" w:sz="0" w:space="0" w:color="auto"/>
                    <w:right w:val="none" w:sz="0" w:space="0" w:color="auto"/>
                  </w:divBdr>
                </w:div>
              </w:divsChild>
            </w:div>
            <w:div w:id="362248843">
              <w:marLeft w:val="0"/>
              <w:marRight w:val="0"/>
              <w:marTop w:val="0"/>
              <w:marBottom w:val="0"/>
              <w:divBdr>
                <w:top w:val="none" w:sz="0" w:space="0" w:color="auto"/>
                <w:left w:val="none" w:sz="0" w:space="0" w:color="auto"/>
                <w:bottom w:val="none" w:sz="0" w:space="0" w:color="auto"/>
                <w:right w:val="none" w:sz="0" w:space="0" w:color="auto"/>
              </w:divBdr>
              <w:divsChild>
                <w:div w:id="743603977">
                  <w:marLeft w:val="0"/>
                  <w:marRight w:val="0"/>
                  <w:marTop w:val="0"/>
                  <w:marBottom w:val="0"/>
                  <w:divBdr>
                    <w:top w:val="none" w:sz="0" w:space="0" w:color="auto"/>
                    <w:left w:val="none" w:sz="0" w:space="0" w:color="auto"/>
                    <w:bottom w:val="none" w:sz="0" w:space="0" w:color="auto"/>
                    <w:right w:val="none" w:sz="0" w:space="0" w:color="auto"/>
                  </w:divBdr>
                </w:div>
                <w:div w:id="490679799">
                  <w:marLeft w:val="0"/>
                  <w:marRight w:val="0"/>
                  <w:marTop w:val="0"/>
                  <w:marBottom w:val="0"/>
                  <w:divBdr>
                    <w:top w:val="none" w:sz="0" w:space="0" w:color="auto"/>
                    <w:left w:val="none" w:sz="0" w:space="0" w:color="auto"/>
                    <w:bottom w:val="none" w:sz="0" w:space="0" w:color="auto"/>
                    <w:right w:val="none" w:sz="0" w:space="0" w:color="auto"/>
                  </w:divBdr>
                </w:div>
                <w:div w:id="2026899805">
                  <w:marLeft w:val="0"/>
                  <w:marRight w:val="0"/>
                  <w:marTop w:val="0"/>
                  <w:marBottom w:val="0"/>
                  <w:divBdr>
                    <w:top w:val="none" w:sz="0" w:space="0" w:color="auto"/>
                    <w:left w:val="none" w:sz="0" w:space="0" w:color="auto"/>
                    <w:bottom w:val="none" w:sz="0" w:space="0" w:color="auto"/>
                    <w:right w:val="none" w:sz="0" w:space="0" w:color="auto"/>
                  </w:divBdr>
                </w:div>
                <w:div w:id="1115322144">
                  <w:marLeft w:val="0"/>
                  <w:marRight w:val="0"/>
                  <w:marTop w:val="0"/>
                  <w:marBottom w:val="0"/>
                  <w:divBdr>
                    <w:top w:val="none" w:sz="0" w:space="0" w:color="auto"/>
                    <w:left w:val="none" w:sz="0" w:space="0" w:color="auto"/>
                    <w:bottom w:val="none" w:sz="0" w:space="0" w:color="auto"/>
                    <w:right w:val="none" w:sz="0" w:space="0" w:color="auto"/>
                  </w:divBdr>
                </w:div>
                <w:div w:id="956331147">
                  <w:marLeft w:val="0"/>
                  <w:marRight w:val="0"/>
                  <w:marTop w:val="0"/>
                  <w:marBottom w:val="0"/>
                  <w:divBdr>
                    <w:top w:val="none" w:sz="0" w:space="0" w:color="auto"/>
                    <w:left w:val="none" w:sz="0" w:space="0" w:color="auto"/>
                    <w:bottom w:val="none" w:sz="0" w:space="0" w:color="auto"/>
                    <w:right w:val="none" w:sz="0" w:space="0" w:color="auto"/>
                  </w:divBdr>
                </w:div>
              </w:divsChild>
            </w:div>
            <w:div w:id="1005207459">
              <w:marLeft w:val="0"/>
              <w:marRight w:val="0"/>
              <w:marTop w:val="0"/>
              <w:marBottom w:val="0"/>
              <w:divBdr>
                <w:top w:val="none" w:sz="0" w:space="0" w:color="auto"/>
                <w:left w:val="none" w:sz="0" w:space="0" w:color="auto"/>
                <w:bottom w:val="none" w:sz="0" w:space="0" w:color="auto"/>
                <w:right w:val="none" w:sz="0" w:space="0" w:color="auto"/>
              </w:divBdr>
              <w:divsChild>
                <w:div w:id="1556236785">
                  <w:marLeft w:val="0"/>
                  <w:marRight w:val="0"/>
                  <w:marTop w:val="0"/>
                  <w:marBottom w:val="0"/>
                  <w:divBdr>
                    <w:top w:val="none" w:sz="0" w:space="0" w:color="auto"/>
                    <w:left w:val="none" w:sz="0" w:space="0" w:color="auto"/>
                    <w:bottom w:val="none" w:sz="0" w:space="0" w:color="auto"/>
                    <w:right w:val="none" w:sz="0" w:space="0" w:color="auto"/>
                  </w:divBdr>
                </w:div>
                <w:div w:id="889918896">
                  <w:marLeft w:val="0"/>
                  <w:marRight w:val="0"/>
                  <w:marTop w:val="0"/>
                  <w:marBottom w:val="0"/>
                  <w:divBdr>
                    <w:top w:val="none" w:sz="0" w:space="0" w:color="auto"/>
                    <w:left w:val="none" w:sz="0" w:space="0" w:color="auto"/>
                    <w:bottom w:val="none" w:sz="0" w:space="0" w:color="auto"/>
                    <w:right w:val="none" w:sz="0" w:space="0" w:color="auto"/>
                  </w:divBdr>
                </w:div>
                <w:div w:id="154224474">
                  <w:marLeft w:val="0"/>
                  <w:marRight w:val="0"/>
                  <w:marTop w:val="0"/>
                  <w:marBottom w:val="0"/>
                  <w:divBdr>
                    <w:top w:val="none" w:sz="0" w:space="0" w:color="auto"/>
                    <w:left w:val="none" w:sz="0" w:space="0" w:color="auto"/>
                    <w:bottom w:val="none" w:sz="0" w:space="0" w:color="auto"/>
                    <w:right w:val="none" w:sz="0" w:space="0" w:color="auto"/>
                  </w:divBdr>
                </w:div>
                <w:div w:id="1836799920">
                  <w:marLeft w:val="0"/>
                  <w:marRight w:val="0"/>
                  <w:marTop w:val="0"/>
                  <w:marBottom w:val="0"/>
                  <w:divBdr>
                    <w:top w:val="none" w:sz="0" w:space="0" w:color="auto"/>
                    <w:left w:val="none" w:sz="0" w:space="0" w:color="auto"/>
                    <w:bottom w:val="none" w:sz="0" w:space="0" w:color="auto"/>
                    <w:right w:val="none" w:sz="0" w:space="0" w:color="auto"/>
                  </w:divBdr>
                </w:div>
                <w:div w:id="253251642">
                  <w:marLeft w:val="0"/>
                  <w:marRight w:val="0"/>
                  <w:marTop w:val="0"/>
                  <w:marBottom w:val="0"/>
                  <w:divBdr>
                    <w:top w:val="none" w:sz="0" w:space="0" w:color="auto"/>
                    <w:left w:val="none" w:sz="0" w:space="0" w:color="auto"/>
                    <w:bottom w:val="none" w:sz="0" w:space="0" w:color="auto"/>
                    <w:right w:val="none" w:sz="0" w:space="0" w:color="auto"/>
                  </w:divBdr>
                </w:div>
                <w:div w:id="1789658098">
                  <w:marLeft w:val="0"/>
                  <w:marRight w:val="0"/>
                  <w:marTop w:val="0"/>
                  <w:marBottom w:val="0"/>
                  <w:divBdr>
                    <w:top w:val="none" w:sz="0" w:space="0" w:color="auto"/>
                    <w:left w:val="none" w:sz="0" w:space="0" w:color="auto"/>
                    <w:bottom w:val="none" w:sz="0" w:space="0" w:color="auto"/>
                    <w:right w:val="none" w:sz="0" w:space="0" w:color="auto"/>
                  </w:divBdr>
                </w:div>
                <w:div w:id="1864660997">
                  <w:marLeft w:val="0"/>
                  <w:marRight w:val="0"/>
                  <w:marTop w:val="0"/>
                  <w:marBottom w:val="0"/>
                  <w:divBdr>
                    <w:top w:val="none" w:sz="0" w:space="0" w:color="auto"/>
                    <w:left w:val="none" w:sz="0" w:space="0" w:color="auto"/>
                    <w:bottom w:val="none" w:sz="0" w:space="0" w:color="auto"/>
                    <w:right w:val="none" w:sz="0" w:space="0" w:color="auto"/>
                  </w:divBdr>
                </w:div>
                <w:div w:id="141654917">
                  <w:marLeft w:val="0"/>
                  <w:marRight w:val="0"/>
                  <w:marTop w:val="0"/>
                  <w:marBottom w:val="0"/>
                  <w:divBdr>
                    <w:top w:val="none" w:sz="0" w:space="0" w:color="auto"/>
                    <w:left w:val="none" w:sz="0" w:space="0" w:color="auto"/>
                    <w:bottom w:val="none" w:sz="0" w:space="0" w:color="auto"/>
                    <w:right w:val="none" w:sz="0" w:space="0" w:color="auto"/>
                  </w:divBdr>
                </w:div>
              </w:divsChild>
            </w:div>
            <w:div w:id="14389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6832</Words>
  <Characters>40993</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Derwisz</dc:creator>
  <cp:lastModifiedBy>Monika Derwisz</cp:lastModifiedBy>
  <cp:revision>2</cp:revision>
  <dcterms:created xsi:type="dcterms:W3CDTF">2020-04-30T09:21:00Z</dcterms:created>
  <dcterms:modified xsi:type="dcterms:W3CDTF">2020-04-30T09:21:00Z</dcterms:modified>
</cp:coreProperties>
</file>