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A0E" w:rsidRPr="00F80A0E" w:rsidRDefault="00F80A0E" w:rsidP="00F80A0E">
      <w:pPr>
        <w:spacing w:after="24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Ogłoszenie </w:t>
      </w:r>
      <w:bookmarkStart w:id="0" w:name="_GoBack"/>
      <w:r w:rsidRPr="00F80A0E">
        <w:rPr>
          <w:rFonts w:ascii="Times New Roman" w:eastAsia="Times New Roman" w:hAnsi="Times New Roman" w:cs="Times New Roman"/>
          <w:sz w:val="24"/>
          <w:szCs w:val="24"/>
          <w:lang w:eastAsia="pl-PL"/>
        </w:rPr>
        <w:t xml:space="preserve">nr 541648-N-2020 </w:t>
      </w:r>
      <w:bookmarkEnd w:id="0"/>
      <w:r w:rsidRPr="00F80A0E">
        <w:rPr>
          <w:rFonts w:ascii="Times New Roman" w:eastAsia="Times New Roman" w:hAnsi="Times New Roman" w:cs="Times New Roman"/>
          <w:sz w:val="24"/>
          <w:szCs w:val="24"/>
          <w:lang w:eastAsia="pl-PL"/>
        </w:rPr>
        <w:t xml:space="preserve">z dnia 2020-05-19 r. </w:t>
      </w:r>
    </w:p>
    <w:p w:rsidR="00F80A0E" w:rsidRPr="00F80A0E" w:rsidRDefault="00F80A0E" w:rsidP="00F80A0E">
      <w:pPr>
        <w:spacing w:after="0" w:line="240" w:lineRule="auto"/>
        <w:jc w:val="center"/>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Regionalny Szpital w Kołobrzegu: Przebudowa wraz z niezbędnym wyposażeniem Oddziału Kardiologii</w:t>
      </w:r>
      <w:r w:rsidRPr="00F80A0E">
        <w:rPr>
          <w:rFonts w:ascii="Times New Roman" w:eastAsia="Times New Roman" w:hAnsi="Times New Roman" w:cs="Times New Roman"/>
          <w:sz w:val="24"/>
          <w:szCs w:val="24"/>
          <w:lang w:eastAsia="pl-PL"/>
        </w:rPr>
        <w:br/>
        <w:t xml:space="preserve">OGŁOSZENIE O ZAMÓWIENIU - Roboty budowlane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Zamieszczanie ogłoszenia:</w:t>
      </w:r>
      <w:r w:rsidRPr="00F80A0E">
        <w:rPr>
          <w:rFonts w:ascii="Times New Roman" w:eastAsia="Times New Roman" w:hAnsi="Times New Roman" w:cs="Times New Roman"/>
          <w:sz w:val="24"/>
          <w:szCs w:val="24"/>
          <w:lang w:eastAsia="pl-PL"/>
        </w:rPr>
        <w:t xml:space="preserve"> Zamieszczanie obowiązkowe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Ogłoszenie dotyczy:</w:t>
      </w:r>
      <w:r w:rsidRPr="00F80A0E">
        <w:rPr>
          <w:rFonts w:ascii="Times New Roman" w:eastAsia="Times New Roman" w:hAnsi="Times New Roman" w:cs="Times New Roman"/>
          <w:sz w:val="24"/>
          <w:szCs w:val="24"/>
          <w:lang w:eastAsia="pl-PL"/>
        </w:rPr>
        <w:t xml:space="preserve"> Zamówienia publicznego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Nie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Nazwa projektu lub programu</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Nie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80A0E">
        <w:rPr>
          <w:rFonts w:ascii="Times New Roman" w:eastAsia="Times New Roman" w:hAnsi="Times New Roman" w:cs="Times New Roman"/>
          <w:sz w:val="24"/>
          <w:szCs w:val="24"/>
          <w:lang w:eastAsia="pl-PL"/>
        </w:rPr>
        <w:t>Pzp</w:t>
      </w:r>
      <w:proofErr w:type="spellEnd"/>
      <w:r w:rsidRPr="00F80A0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80A0E">
        <w:rPr>
          <w:rFonts w:ascii="Times New Roman" w:eastAsia="Times New Roman" w:hAnsi="Times New Roman" w:cs="Times New Roman"/>
          <w:sz w:val="24"/>
          <w:szCs w:val="24"/>
          <w:lang w:eastAsia="pl-PL"/>
        </w:rPr>
        <w:br/>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u w:val="single"/>
          <w:lang w:eastAsia="pl-PL"/>
        </w:rPr>
        <w:t>SEKCJA I: ZAMAWIAJĄCY</w:t>
      </w:r>
      <w:r w:rsidRPr="00F80A0E">
        <w:rPr>
          <w:rFonts w:ascii="Times New Roman" w:eastAsia="Times New Roman" w:hAnsi="Times New Roman" w:cs="Times New Roman"/>
          <w:sz w:val="24"/>
          <w:szCs w:val="24"/>
          <w:lang w:eastAsia="pl-PL"/>
        </w:rPr>
        <w:t xml:space="preserv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 xml:space="preserve">Postępowanie przeprowadza centralny zamawiający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Nie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Nie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Informacje na temat podmiotu któremu zamawiający powierzył/powierzyli prowadzenie postępowania:</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Postępowanie jest przeprowadzane wspólnie przez zamawiających</w:t>
      </w:r>
      <w:r w:rsidRPr="00F80A0E">
        <w:rPr>
          <w:rFonts w:ascii="Times New Roman" w:eastAsia="Times New Roman" w:hAnsi="Times New Roman" w:cs="Times New Roman"/>
          <w:sz w:val="24"/>
          <w:szCs w:val="24"/>
          <w:lang w:eastAsia="pl-PL"/>
        </w:rPr>
        <w:t xml:space="preserv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Nie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Nie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Informacje dodatkowe:</w:t>
      </w:r>
      <w:r w:rsidRPr="00F80A0E">
        <w:rPr>
          <w:rFonts w:ascii="Times New Roman" w:eastAsia="Times New Roman" w:hAnsi="Times New Roman" w:cs="Times New Roman"/>
          <w:sz w:val="24"/>
          <w:szCs w:val="24"/>
          <w:lang w:eastAsia="pl-PL"/>
        </w:rPr>
        <w:t xml:space="preserv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 xml:space="preserve">I. 1) NAZWA I ADRES: </w:t>
      </w:r>
      <w:r w:rsidRPr="00F80A0E">
        <w:rPr>
          <w:rFonts w:ascii="Times New Roman" w:eastAsia="Times New Roman" w:hAnsi="Times New Roman" w:cs="Times New Roman"/>
          <w:sz w:val="24"/>
          <w:szCs w:val="24"/>
          <w:lang w:eastAsia="pl-PL"/>
        </w:rPr>
        <w:t xml:space="preserve">Regionalny Szpital w Kołobrzegu, krajowy numer identyfikacyjny 31149600000000, ul. ul. Łopuskiego  , 78-100  Kołobrzeg, woj. zachodniopomorskie, państwo Polska, tel. 943 530 262, e-mail Monika.Derwisz@szpital.kolobrzeg.pl, faks 943 554 408. </w:t>
      </w:r>
      <w:r w:rsidRPr="00F80A0E">
        <w:rPr>
          <w:rFonts w:ascii="Times New Roman" w:eastAsia="Times New Roman" w:hAnsi="Times New Roman" w:cs="Times New Roman"/>
          <w:sz w:val="24"/>
          <w:szCs w:val="24"/>
          <w:lang w:eastAsia="pl-PL"/>
        </w:rPr>
        <w:br/>
        <w:t xml:space="preserve">Adres strony internetowej (URL): www.szpital.kolobrzeg.pl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lastRenderedPageBreak/>
        <w:t xml:space="preserve">Adres profilu nabywcy: </w:t>
      </w:r>
      <w:r w:rsidRPr="00F80A0E">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 xml:space="preserve">I. 2) RODZAJ ZAMAWIAJĄCEGO: </w:t>
      </w:r>
      <w:r w:rsidRPr="00F80A0E">
        <w:rPr>
          <w:rFonts w:ascii="Times New Roman" w:eastAsia="Times New Roman" w:hAnsi="Times New Roman" w:cs="Times New Roman"/>
          <w:sz w:val="24"/>
          <w:szCs w:val="24"/>
          <w:lang w:eastAsia="pl-PL"/>
        </w:rPr>
        <w:t xml:space="preserve">Inny (proszę określić): </w:t>
      </w:r>
      <w:r w:rsidRPr="00F80A0E">
        <w:rPr>
          <w:rFonts w:ascii="Times New Roman" w:eastAsia="Times New Roman" w:hAnsi="Times New Roman" w:cs="Times New Roman"/>
          <w:sz w:val="24"/>
          <w:szCs w:val="24"/>
          <w:lang w:eastAsia="pl-PL"/>
        </w:rPr>
        <w:br/>
        <w:t xml:space="preserve">Samodzielny Publiczny Zakład Opieki Zdrowotnej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 xml:space="preserve">I.3) WSPÓLNE UDZIELANIE ZAMÓWIENIA </w:t>
      </w:r>
      <w:r w:rsidRPr="00F80A0E">
        <w:rPr>
          <w:rFonts w:ascii="Times New Roman" w:eastAsia="Times New Roman" w:hAnsi="Times New Roman" w:cs="Times New Roman"/>
          <w:b/>
          <w:bCs/>
          <w:i/>
          <w:iCs/>
          <w:sz w:val="24"/>
          <w:szCs w:val="24"/>
          <w:lang w:eastAsia="pl-PL"/>
        </w:rPr>
        <w:t>(jeżeli dotyczy)</w:t>
      </w:r>
      <w:r w:rsidRPr="00F80A0E">
        <w:rPr>
          <w:rFonts w:ascii="Times New Roman" w:eastAsia="Times New Roman" w:hAnsi="Times New Roman" w:cs="Times New Roman"/>
          <w:b/>
          <w:bCs/>
          <w:sz w:val="24"/>
          <w:szCs w:val="24"/>
          <w:lang w:eastAsia="pl-PL"/>
        </w:rPr>
        <w:t xml:space="preserv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80A0E">
        <w:rPr>
          <w:rFonts w:ascii="Times New Roman" w:eastAsia="Times New Roman" w:hAnsi="Times New Roman" w:cs="Times New Roman"/>
          <w:sz w:val="24"/>
          <w:szCs w:val="24"/>
          <w:lang w:eastAsia="pl-PL"/>
        </w:rPr>
        <w:br/>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 xml:space="preserve">I.4) KOMUNIKACJA: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80A0E">
        <w:rPr>
          <w:rFonts w:ascii="Times New Roman" w:eastAsia="Times New Roman" w:hAnsi="Times New Roman" w:cs="Times New Roman"/>
          <w:sz w:val="24"/>
          <w:szCs w:val="24"/>
          <w:lang w:eastAsia="pl-PL"/>
        </w:rPr>
        <w:t xml:space="preserv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Tak </w:t>
      </w:r>
      <w:r w:rsidRPr="00F80A0E">
        <w:rPr>
          <w:rFonts w:ascii="Times New Roman" w:eastAsia="Times New Roman" w:hAnsi="Times New Roman" w:cs="Times New Roman"/>
          <w:sz w:val="24"/>
          <w:szCs w:val="24"/>
          <w:lang w:eastAsia="pl-PL"/>
        </w:rPr>
        <w:br/>
        <w:t xml:space="preserve">www.szpital.kolobrzeg.pl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Tak </w:t>
      </w:r>
      <w:r w:rsidRPr="00F80A0E">
        <w:rPr>
          <w:rFonts w:ascii="Times New Roman" w:eastAsia="Times New Roman" w:hAnsi="Times New Roman" w:cs="Times New Roman"/>
          <w:sz w:val="24"/>
          <w:szCs w:val="24"/>
          <w:lang w:eastAsia="pl-PL"/>
        </w:rPr>
        <w:br/>
        <w:t xml:space="preserve">www.szpital.kolobrzeg.pl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Nie </w:t>
      </w:r>
      <w:r w:rsidRPr="00F80A0E">
        <w:rPr>
          <w:rFonts w:ascii="Times New Roman" w:eastAsia="Times New Roman" w:hAnsi="Times New Roman" w:cs="Times New Roman"/>
          <w:sz w:val="24"/>
          <w:szCs w:val="24"/>
          <w:lang w:eastAsia="pl-PL"/>
        </w:rPr>
        <w:br/>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Oferty lub wnioski o dopuszczenie do udziału w postępowaniu należy przesyłać:</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Elektronicznie</w:t>
      </w:r>
      <w:r w:rsidRPr="00F80A0E">
        <w:rPr>
          <w:rFonts w:ascii="Times New Roman" w:eastAsia="Times New Roman" w:hAnsi="Times New Roman" w:cs="Times New Roman"/>
          <w:sz w:val="24"/>
          <w:szCs w:val="24"/>
          <w:lang w:eastAsia="pl-PL"/>
        </w:rPr>
        <w:t xml:space="preserv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Nie </w:t>
      </w:r>
      <w:r w:rsidRPr="00F80A0E">
        <w:rPr>
          <w:rFonts w:ascii="Times New Roman" w:eastAsia="Times New Roman" w:hAnsi="Times New Roman" w:cs="Times New Roman"/>
          <w:sz w:val="24"/>
          <w:szCs w:val="24"/>
          <w:lang w:eastAsia="pl-PL"/>
        </w:rPr>
        <w:br/>
        <w:t xml:space="preserve">adres </w:t>
      </w:r>
      <w:r w:rsidRPr="00F80A0E">
        <w:rPr>
          <w:rFonts w:ascii="Times New Roman" w:eastAsia="Times New Roman" w:hAnsi="Times New Roman" w:cs="Times New Roman"/>
          <w:sz w:val="24"/>
          <w:szCs w:val="24"/>
          <w:lang w:eastAsia="pl-PL"/>
        </w:rPr>
        <w:br/>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t xml:space="preserve">Nie </w:t>
      </w:r>
      <w:r w:rsidRPr="00F80A0E">
        <w:rPr>
          <w:rFonts w:ascii="Times New Roman" w:eastAsia="Times New Roman" w:hAnsi="Times New Roman" w:cs="Times New Roman"/>
          <w:sz w:val="24"/>
          <w:szCs w:val="24"/>
          <w:lang w:eastAsia="pl-PL"/>
        </w:rPr>
        <w:br/>
        <w:t xml:space="preserve">Inny sposób: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t xml:space="preserve">Tak </w:t>
      </w:r>
      <w:r w:rsidRPr="00F80A0E">
        <w:rPr>
          <w:rFonts w:ascii="Times New Roman" w:eastAsia="Times New Roman" w:hAnsi="Times New Roman" w:cs="Times New Roman"/>
          <w:sz w:val="24"/>
          <w:szCs w:val="24"/>
          <w:lang w:eastAsia="pl-PL"/>
        </w:rPr>
        <w:br/>
        <w:t xml:space="preserve">Inny sposób: </w:t>
      </w:r>
      <w:r w:rsidRPr="00F80A0E">
        <w:rPr>
          <w:rFonts w:ascii="Times New Roman" w:eastAsia="Times New Roman" w:hAnsi="Times New Roman" w:cs="Times New Roman"/>
          <w:sz w:val="24"/>
          <w:szCs w:val="24"/>
          <w:lang w:eastAsia="pl-PL"/>
        </w:rPr>
        <w:br/>
        <w:t xml:space="preserve">w formie pisemnej </w:t>
      </w:r>
      <w:r w:rsidRPr="00F80A0E">
        <w:rPr>
          <w:rFonts w:ascii="Times New Roman" w:eastAsia="Times New Roman" w:hAnsi="Times New Roman" w:cs="Times New Roman"/>
          <w:sz w:val="24"/>
          <w:szCs w:val="24"/>
          <w:lang w:eastAsia="pl-PL"/>
        </w:rPr>
        <w:br/>
        <w:t xml:space="preserve">Adres: </w:t>
      </w:r>
      <w:r w:rsidRPr="00F80A0E">
        <w:rPr>
          <w:rFonts w:ascii="Times New Roman" w:eastAsia="Times New Roman" w:hAnsi="Times New Roman" w:cs="Times New Roman"/>
          <w:sz w:val="24"/>
          <w:szCs w:val="24"/>
          <w:lang w:eastAsia="pl-PL"/>
        </w:rPr>
        <w:br/>
        <w:t xml:space="preserve">Regionalny Szpital w Kołobrzegu ul. Łopuskiego 31-33, 78-100 Kołobrzeg, pokój nr 11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lastRenderedPageBreak/>
        <w:br/>
      </w:r>
      <w:r w:rsidRPr="00F80A0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80A0E">
        <w:rPr>
          <w:rFonts w:ascii="Times New Roman" w:eastAsia="Times New Roman" w:hAnsi="Times New Roman" w:cs="Times New Roman"/>
          <w:sz w:val="24"/>
          <w:szCs w:val="24"/>
          <w:lang w:eastAsia="pl-PL"/>
        </w:rPr>
        <w:t xml:space="preserv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Nie </w:t>
      </w:r>
      <w:r w:rsidRPr="00F80A0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80A0E">
        <w:rPr>
          <w:rFonts w:ascii="Times New Roman" w:eastAsia="Times New Roman" w:hAnsi="Times New Roman" w:cs="Times New Roman"/>
          <w:sz w:val="24"/>
          <w:szCs w:val="24"/>
          <w:lang w:eastAsia="pl-PL"/>
        </w:rPr>
        <w:br/>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u w:val="single"/>
          <w:lang w:eastAsia="pl-PL"/>
        </w:rPr>
        <w:t xml:space="preserve">SEKCJA II: PRZEDMIOT ZAMÓWIENIA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II.1) Nazwa nadana zamówieniu przez zamawiającego: </w:t>
      </w:r>
      <w:r w:rsidRPr="00F80A0E">
        <w:rPr>
          <w:rFonts w:ascii="Times New Roman" w:eastAsia="Times New Roman" w:hAnsi="Times New Roman" w:cs="Times New Roman"/>
          <w:sz w:val="24"/>
          <w:szCs w:val="24"/>
          <w:lang w:eastAsia="pl-PL"/>
        </w:rPr>
        <w:t xml:space="preserve">Przebudowa wraz z niezbędnym wyposażeniem Oddziału Kardiologii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Numer referencyjny: </w:t>
      </w:r>
      <w:r w:rsidRPr="00F80A0E">
        <w:rPr>
          <w:rFonts w:ascii="Times New Roman" w:eastAsia="Times New Roman" w:hAnsi="Times New Roman" w:cs="Times New Roman"/>
          <w:sz w:val="24"/>
          <w:szCs w:val="24"/>
          <w:lang w:eastAsia="pl-PL"/>
        </w:rPr>
        <w:t xml:space="preserve">EP/24/2020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80A0E" w:rsidRPr="00F80A0E" w:rsidRDefault="00F80A0E" w:rsidP="00F80A0E">
      <w:pPr>
        <w:spacing w:after="0" w:line="240" w:lineRule="auto"/>
        <w:jc w:val="both"/>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Nie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II.2) Rodzaj zamówienia: </w:t>
      </w:r>
      <w:r w:rsidRPr="00F80A0E">
        <w:rPr>
          <w:rFonts w:ascii="Times New Roman" w:eastAsia="Times New Roman" w:hAnsi="Times New Roman" w:cs="Times New Roman"/>
          <w:sz w:val="24"/>
          <w:szCs w:val="24"/>
          <w:lang w:eastAsia="pl-PL"/>
        </w:rPr>
        <w:t xml:space="preserve">Roboty budowlane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II.3) Informacja o możliwości składania ofert częściowych</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t xml:space="preserve">Zamówienie podzielone jest na części: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Nie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Oferty lub wnioski o dopuszczenie do udziału w postępowaniu można składać w odniesieniu do:</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II.4) Krótki opis przedmiotu zamówienia </w:t>
      </w:r>
      <w:r w:rsidRPr="00F80A0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80A0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80A0E">
        <w:rPr>
          <w:rFonts w:ascii="Times New Roman" w:eastAsia="Times New Roman" w:hAnsi="Times New Roman" w:cs="Times New Roman"/>
          <w:sz w:val="24"/>
          <w:szCs w:val="24"/>
          <w:lang w:eastAsia="pl-PL"/>
        </w:rPr>
        <w:t xml:space="preserve">1. Przedmiotem zamówienia jest Przebudowa wraz z niezbędnym wyposażeniem Oddziału Kardiologii. Szczegółowy opis przedmiotu zamówienia został określony w opisie przedmiotu zamówienia - załącznik nr 4 do SIWZ. 2. Wykonawca zobowiązany jest zrealizować zamówienie na zasadach i warunkach opisanych we wzorze umowy stanowiącym Załącznik nr 3 do SIWZ. 3. Zaleca się, aby Wykonawcy dokonali wizji lokalnej przyszłego terenu budowy. 4. Nazwy i kody Wspólnego Słownika Zamówień (Klasyfikacji CPV): 45.00.00.00-7: Roboty budowlane 45.30.00.00-0: Roboty instalacyjne w budynkach 45.31.70.00-2: Inne instalacje elektryczne 5. Zamawiający nie dopuszcza możliwości składania ofert częściowych. 6. Zamawiający nie dopuszcza możliwości składania ofert wariantowych. 7. Zamawiający nie przewiduje możliwości udzielania zamówień uzupełniających. 8. Zamawiający wymaga zatrudnienia na podstawie umowy o pracę, przez Wykonawcę lub podwykonawcę, osób wykonujących wskazane poniżej czynności w trakcie realizacji zamówienia: 1) roboty ogólnobudowlane, w tym w szczególności wykonywane przez majstra, montera, wszystkich pracowników skierowanych do pozostałych prac fizycznych oraz operatorów sprzętu budowlanego (z wyłączeniem osób, pełniących samodzielne funkcje techniczne w budownictwie w rozumieniu ustawy z dnia 7 lipca 1994 r. </w:t>
      </w:r>
      <w:r w:rsidRPr="00F80A0E">
        <w:rPr>
          <w:rFonts w:ascii="Times New Roman" w:eastAsia="Times New Roman" w:hAnsi="Times New Roman" w:cs="Times New Roman"/>
          <w:sz w:val="24"/>
          <w:szCs w:val="24"/>
          <w:lang w:eastAsia="pl-PL"/>
        </w:rPr>
        <w:lastRenderedPageBreak/>
        <w:t xml:space="preserve">Prawo budowlane (Dz.U.2019.1186 </w:t>
      </w:r>
      <w:proofErr w:type="spellStart"/>
      <w:r w:rsidRPr="00F80A0E">
        <w:rPr>
          <w:rFonts w:ascii="Times New Roman" w:eastAsia="Times New Roman" w:hAnsi="Times New Roman" w:cs="Times New Roman"/>
          <w:sz w:val="24"/>
          <w:szCs w:val="24"/>
          <w:lang w:eastAsia="pl-PL"/>
        </w:rPr>
        <w:t>t.j</w:t>
      </w:r>
      <w:proofErr w:type="spellEnd"/>
      <w:r w:rsidRPr="00F80A0E">
        <w:rPr>
          <w:rFonts w:ascii="Times New Roman" w:eastAsia="Times New Roman" w:hAnsi="Times New Roman" w:cs="Times New Roman"/>
          <w:sz w:val="24"/>
          <w:szCs w:val="24"/>
          <w:lang w:eastAsia="pl-PL"/>
        </w:rPr>
        <w:t xml:space="preserve">. z </w:t>
      </w:r>
      <w:proofErr w:type="spellStart"/>
      <w:r w:rsidRPr="00F80A0E">
        <w:rPr>
          <w:rFonts w:ascii="Times New Roman" w:eastAsia="Times New Roman" w:hAnsi="Times New Roman" w:cs="Times New Roman"/>
          <w:sz w:val="24"/>
          <w:szCs w:val="24"/>
          <w:lang w:eastAsia="pl-PL"/>
        </w:rPr>
        <w:t>późn</w:t>
      </w:r>
      <w:proofErr w:type="spellEnd"/>
      <w:r w:rsidRPr="00F80A0E">
        <w:rPr>
          <w:rFonts w:ascii="Times New Roman" w:eastAsia="Times New Roman" w:hAnsi="Times New Roman" w:cs="Times New Roman"/>
          <w:sz w:val="24"/>
          <w:szCs w:val="24"/>
          <w:lang w:eastAsia="pl-PL"/>
        </w:rPr>
        <w:t xml:space="preserve">. zmian.); 2) roboty elektryczne/teletechniczne: w tym w szczególności wykonywane przez majstra, montera instalacji i/lub urządzeń oraz operatorów sprzętu budowlanego (z wyłączeniem osób, pełniących samodzielne funkcje techniczne w budownictwie w rozumieniu ustawy z dnia 7 lipca 1994 r. Prawo budowlane (Dz.U.2019.1186 </w:t>
      </w:r>
      <w:proofErr w:type="spellStart"/>
      <w:r w:rsidRPr="00F80A0E">
        <w:rPr>
          <w:rFonts w:ascii="Times New Roman" w:eastAsia="Times New Roman" w:hAnsi="Times New Roman" w:cs="Times New Roman"/>
          <w:sz w:val="24"/>
          <w:szCs w:val="24"/>
          <w:lang w:eastAsia="pl-PL"/>
        </w:rPr>
        <w:t>t.j</w:t>
      </w:r>
      <w:proofErr w:type="spellEnd"/>
      <w:r w:rsidRPr="00F80A0E">
        <w:rPr>
          <w:rFonts w:ascii="Times New Roman" w:eastAsia="Times New Roman" w:hAnsi="Times New Roman" w:cs="Times New Roman"/>
          <w:sz w:val="24"/>
          <w:szCs w:val="24"/>
          <w:lang w:eastAsia="pl-PL"/>
        </w:rPr>
        <w:t xml:space="preserve">. z </w:t>
      </w:r>
      <w:proofErr w:type="spellStart"/>
      <w:r w:rsidRPr="00F80A0E">
        <w:rPr>
          <w:rFonts w:ascii="Times New Roman" w:eastAsia="Times New Roman" w:hAnsi="Times New Roman" w:cs="Times New Roman"/>
          <w:sz w:val="24"/>
          <w:szCs w:val="24"/>
          <w:lang w:eastAsia="pl-PL"/>
        </w:rPr>
        <w:t>późn</w:t>
      </w:r>
      <w:proofErr w:type="spellEnd"/>
      <w:r w:rsidRPr="00F80A0E">
        <w:rPr>
          <w:rFonts w:ascii="Times New Roman" w:eastAsia="Times New Roman" w:hAnsi="Times New Roman" w:cs="Times New Roman"/>
          <w:sz w:val="24"/>
          <w:szCs w:val="24"/>
          <w:lang w:eastAsia="pl-PL"/>
        </w:rPr>
        <w:t xml:space="preserve">. zmian.); 3) roboty sanitarne, w tym w szczególności wykonywane przez majstra, montera instalacji i/lub urządzeń, montera sieci, wszystkich pracowników skierowanych do pozostałych prac fizycznych oraz operatorów sprzętu budowlanego (z wyłączeniem osób, pełniących samodzielne funkcje techniczne w budownictwie w rozumieniu ustawy z dnia 7 lipca 1994 r. Prawo budowlane (Dz.U.2019.1186t.j. z </w:t>
      </w:r>
      <w:proofErr w:type="spellStart"/>
      <w:r w:rsidRPr="00F80A0E">
        <w:rPr>
          <w:rFonts w:ascii="Times New Roman" w:eastAsia="Times New Roman" w:hAnsi="Times New Roman" w:cs="Times New Roman"/>
          <w:sz w:val="24"/>
          <w:szCs w:val="24"/>
          <w:lang w:eastAsia="pl-PL"/>
        </w:rPr>
        <w:t>późn</w:t>
      </w:r>
      <w:proofErr w:type="spellEnd"/>
      <w:r w:rsidRPr="00F80A0E">
        <w:rPr>
          <w:rFonts w:ascii="Times New Roman" w:eastAsia="Times New Roman" w:hAnsi="Times New Roman" w:cs="Times New Roman"/>
          <w:sz w:val="24"/>
          <w:szCs w:val="24"/>
          <w:lang w:eastAsia="pl-PL"/>
        </w:rPr>
        <w:t xml:space="preserve">. zmian.); 9. 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1) żądania oświadczeń i dokumentów w zakresie potwierdzenia spełniania ww. wymogów i dokonywania ich oceny, 2) żądania wyjaśnień w przypadku wątpliwości w zakresie potwierdzenia spełniania ww. wymogów, 3) przeprowadzania kontroli na miejscu wykonywania świadczenia. 10.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9 czynności w trakcie realizacji zamówienia: 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 3) zaświadczenie właściwego oddziału ZUS, potwierdzające opłacanie przez wykonawcę lub podwykonawcę składek na ubezpieczenia społeczne i zdrowotne z tytułu zatrudnienia na podstawie umów o pracę za ostatni okres rozliczeniowy;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11. Z tytułu niespełnienia przez wykonawcę lub podwykonawcę wymogu zatrudnienia na podstawie umowy o pracę osób wykonujących wskazane w ust. 9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w:t>
      </w:r>
      <w:r w:rsidRPr="00F80A0E">
        <w:rPr>
          <w:rFonts w:ascii="Times New Roman" w:eastAsia="Times New Roman" w:hAnsi="Times New Roman" w:cs="Times New Roman"/>
          <w:sz w:val="24"/>
          <w:szCs w:val="24"/>
          <w:lang w:eastAsia="pl-PL"/>
        </w:rPr>
        <w:lastRenderedPageBreak/>
        <w:t xml:space="preserve">niespełnienie przez wykonawcę lub podwykonawcę wymogu zatrudnienia na podstawie umowy o pracę osób wykonujących wskazane w punkcie 1 czynności. 12. W przypadku uzasadnionych wątpliwości co do przestrzegania prawa pracy przez wykonawcę lub podwykonawcę, zamawiający może zwrócić się o przeprowadzenie kontroli przez Państwową Inspekcję Pracy. 13. UWAGA: W przypadku przywołania w opracowaniu opisu przedmiotu zamówienia i dokumentacji znaków towarowych, nazw własnych materiałów, sprzętów, urządzeń, systemów i innych należy traktować je jedynie, jako wzorzec jakościowy i są podane w celu określenia wymogów jakościowych im stawianych, w szczególności zgodnie z ustawą z dnia 7 lipca 1994 r. prawo budowlane (Dz.U.2019.1186 </w:t>
      </w:r>
      <w:proofErr w:type="spellStart"/>
      <w:r w:rsidRPr="00F80A0E">
        <w:rPr>
          <w:rFonts w:ascii="Times New Roman" w:eastAsia="Times New Roman" w:hAnsi="Times New Roman" w:cs="Times New Roman"/>
          <w:sz w:val="24"/>
          <w:szCs w:val="24"/>
          <w:lang w:eastAsia="pl-PL"/>
        </w:rPr>
        <w:t>t.j</w:t>
      </w:r>
      <w:proofErr w:type="spellEnd"/>
      <w:r w:rsidRPr="00F80A0E">
        <w:rPr>
          <w:rFonts w:ascii="Times New Roman" w:eastAsia="Times New Roman" w:hAnsi="Times New Roman" w:cs="Times New Roman"/>
          <w:sz w:val="24"/>
          <w:szCs w:val="24"/>
          <w:lang w:eastAsia="pl-PL"/>
        </w:rPr>
        <w:t xml:space="preserve">.) i aktami wykonawczymi do niej. Zamawiający dopuszcza stosowanie innych, równoważnych materiałów, sprzętów, urządzeń, systemów i innych pod warunkiem zachowania tożsamych lub wyższych parametrów technicznych. 14. UWAGA: Ilekroć w treści niniejszego dokumentu Zamawiający wyraźnie dopuszcza rozwiązania, urządzenia, sprzęty, parametry, materiały itd. równoważne, poprzez posłużenie się po ich opisie zwrotem „lub równoważny”, jako rozwiązania, urządzenia, sprzęty, parametry, materiały itd. równoważne należy rozumieć rozwiązania, urządzenia, sprzęty, parametry, materiały itd. o parametrach technicznych takich jak wielkość, grubość, waga, moc elektryczna, poziom hałasu nie gorszych lub lepszych niż parametry minimalne (referencyjne) określone przez Zamawiającego. Pod pojęciem „parametru lepszego” Zamawiający rozumieć będzie parametr działający na korzyść Zamawiającego np. poprzez zmniejszenie zużycia energii elektrycznej lub zwiększenie standardu bezpieczeństwa, cechujący się korzystniejszymi dla Zamawiającego parametrami technicznymi, merytorycznymi, cechami użytkowymi, jakościowymi lub funkcjonalnymi. 15. UWAGA: Ilekroć Zamawiający formułuje wymagania dotyczące opisu przedmiotu zamówienia lub jego elementów poprzez odesłanie do konkretnych norm, rozumieć przez to należy również dopuszczenie spełnienia wymagań określonych w normie lub normach równoważnych. Przez „normy równoważne” rozumieć należy normy polskie lub europejskie określające wymagania jakościowe w analogicznym zakresie rzeczowym, co norma wskazana przez Zamawiającego, w których wymagane minimalne parametry jakościowe określono na nie niższym poziomie (jakościowym) aniżeli w normie wskazanej przez Zamawiającego.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II.5) Główny kod CPV: </w:t>
      </w:r>
      <w:r w:rsidRPr="00F80A0E">
        <w:rPr>
          <w:rFonts w:ascii="Times New Roman" w:eastAsia="Times New Roman" w:hAnsi="Times New Roman" w:cs="Times New Roman"/>
          <w:sz w:val="24"/>
          <w:szCs w:val="24"/>
          <w:lang w:eastAsia="pl-PL"/>
        </w:rPr>
        <w:t xml:space="preserve">45000000-7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Dodatkowe kody CPV:</w:t>
      </w:r>
      <w:r w:rsidRPr="00F80A0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80A0E" w:rsidRPr="00F80A0E" w:rsidTr="00F80A0E">
        <w:tc>
          <w:tcPr>
            <w:tcW w:w="0" w:type="auto"/>
            <w:tcBorders>
              <w:top w:val="single" w:sz="6" w:space="0" w:color="000000"/>
              <w:left w:val="single" w:sz="6" w:space="0" w:color="000000"/>
              <w:bottom w:val="single" w:sz="6" w:space="0" w:color="000000"/>
              <w:right w:val="single" w:sz="6" w:space="0" w:color="000000"/>
            </w:tcBorders>
            <w:vAlign w:val="center"/>
            <w:hideMark/>
          </w:tcPr>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Kod CPV</w:t>
            </w:r>
          </w:p>
        </w:tc>
      </w:tr>
      <w:tr w:rsidR="00F80A0E" w:rsidRPr="00F80A0E" w:rsidTr="00F80A0E">
        <w:tc>
          <w:tcPr>
            <w:tcW w:w="0" w:type="auto"/>
            <w:tcBorders>
              <w:top w:val="single" w:sz="6" w:space="0" w:color="000000"/>
              <w:left w:val="single" w:sz="6" w:space="0" w:color="000000"/>
              <w:bottom w:val="single" w:sz="6" w:space="0" w:color="000000"/>
              <w:right w:val="single" w:sz="6" w:space="0" w:color="000000"/>
            </w:tcBorders>
            <w:vAlign w:val="center"/>
            <w:hideMark/>
          </w:tcPr>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45300000-0</w:t>
            </w:r>
          </w:p>
        </w:tc>
      </w:tr>
      <w:tr w:rsidR="00F80A0E" w:rsidRPr="00F80A0E" w:rsidTr="00F80A0E">
        <w:tc>
          <w:tcPr>
            <w:tcW w:w="0" w:type="auto"/>
            <w:tcBorders>
              <w:top w:val="single" w:sz="6" w:space="0" w:color="000000"/>
              <w:left w:val="single" w:sz="6" w:space="0" w:color="000000"/>
              <w:bottom w:val="single" w:sz="6" w:space="0" w:color="000000"/>
              <w:right w:val="single" w:sz="6" w:space="0" w:color="000000"/>
            </w:tcBorders>
            <w:vAlign w:val="center"/>
            <w:hideMark/>
          </w:tcPr>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45317000-2</w:t>
            </w:r>
          </w:p>
        </w:tc>
      </w:tr>
    </w:tbl>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II.6) Całkowita wartość zamówienia </w:t>
      </w:r>
      <w:r w:rsidRPr="00F80A0E">
        <w:rPr>
          <w:rFonts w:ascii="Times New Roman" w:eastAsia="Times New Roman" w:hAnsi="Times New Roman" w:cs="Times New Roman"/>
          <w:i/>
          <w:iCs/>
          <w:sz w:val="24"/>
          <w:szCs w:val="24"/>
          <w:lang w:eastAsia="pl-PL"/>
        </w:rPr>
        <w:t>(jeżeli zamawiający podaje informacje o wartości zamówienia)</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t xml:space="preserve">Wartość bez VAT: </w:t>
      </w:r>
      <w:r w:rsidRPr="00F80A0E">
        <w:rPr>
          <w:rFonts w:ascii="Times New Roman" w:eastAsia="Times New Roman" w:hAnsi="Times New Roman" w:cs="Times New Roman"/>
          <w:sz w:val="24"/>
          <w:szCs w:val="24"/>
          <w:lang w:eastAsia="pl-PL"/>
        </w:rPr>
        <w:br/>
        <w:t xml:space="preserve">Waluta: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80A0E">
        <w:rPr>
          <w:rFonts w:ascii="Times New Roman" w:eastAsia="Times New Roman" w:hAnsi="Times New Roman" w:cs="Times New Roman"/>
          <w:sz w:val="24"/>
          <w:szCs w:val="24"/>
          <w:lang w:eastAsia="pl-PL"/>
        </w:rPr>
        <w:t xml:space="preserv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80A0E">
        <w:rPr>
          <w:rFonts w:ascii="Times New Roman" w:eastAsia="Times New Roman" w:hAnsi="Times New Roman" w:cs="Times New Roman"/>
          <w:b/>
          <w:bCs/>
          <w:sz w:val="24"/>
          <w:szCs w:val="24"/>
          <w:lang w:eastAsia="pl-PL"/>
        </w:rPr>
        <w:t>Pzp</w:t>
      </w:r>
      <w:proofErr w:type="spellEnd"/>
      <w:r w:rsidRPr="00F80A0E">
        <w:rPr>
          <w:rFonts w:ascii="Times New Roman" w:eastAsia="Times New Roman" w:hAnsi="Times New Roman" w:cs="Times New Roman"/>
          <w:b/>
          <w:bCs/>
          <w:sz w:val="24"/>
          <w:szCs w:val="24"/>
          <w:lang w:eastAsia="pl-PL"/>
        </w:rPr>
        <w:t xml:space="preserve">: </w:t>
      </w:r>
      <w:r w:rsidRPr="00F80A0E">
        <w:rPr>
          <w:rFonts w:ascii="Times New Roman" w:eastAsia="Times New Roman" w:hAnsi="Times New Roman" w:cs="Times New Roman"/>
          <w:sz w:val="24"/>
          <w:szCs w:val="24"/>
          <w:lang w:eastAsia="pl-PL"/>
        </w:rPr>
        <w:t xml:space="preserve">Nie </w:t>
      </w:r>
      <w:r w:rsidRPr="00F80A0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80A0E">
        <w:rPr>
          <w:rFonts w:ascii="Times New Roman" w:eastAsia="Times New Roman" w:hAnsi="Times New Roman" w:cs="Times New Roman"/>
          <w:sz w:val="24"/>
          <w:szCs w:val="24"/>
          <w:lang w:eastAsia="pl-PL"/>
        </w:rPr>
        <w:t>Pzp</w:t>
      </w:r>
      <w:proofErr w:type="spellEnd"/>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lastRenderedPageBreak/>
        <w:t>II.8) Okres, w którym realizowane będzie zamówienie lub okres, na który została zawarta umowa ramowa lub okres, na który został ustanowiony dynamiczny system zakupów:</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t>miesiącach:  5  </w:t>
      </w:r>
      <w:r w:rsidRPr="00F80A0E">
        <w:rPr>
          <w:rFonts w:ascii="Times New Roman" w:eastAsia="Times New Roman" w:hAnsi="Times New Roman" w:cs="Times New Roman"/>
          <w:i/>
          <w:iCs/>
          <w:sz w:val="24"/>
          <w:szCs w:val="24"/>
          <w:lang w:eastAsia="pl-PL"/>
        </w:rPr>
        <w:t xml:space="preserve"> lub </w:t>
      </w:r>
      <w:r w:rsidRPr="00F80A0E">
        <w:rPr>
          <w:rFonts w:ascii="Times New Roman" w:eastAsia="Times New Roman" w:hAnsi="Times New Roman" w:cs="Times New Roman"/>
          <w:b/>
          <w:bCs/>
          <w:sz w:val="24"/>
          <w:szCs w:val="24"/>
          <w:lang w:eastAsia="pl-PL"/>
        </w:rPr>
        <w:t>dniach:</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i/>
          <w:iCs/>
          <w:sz w:val="24"/>
          <w:szCs w:val="24"/>
          <w:lang w:eastAsia="pl-PL"/>
        </w:rPr>
        <w:t>lub</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data rozpoczęcia: </w:t>
      </w:r>
      <w:r w:rsidRPr="00F80A0E">
        <w:rPr>
          <w:rFonts w:ascii="Times New Roman" w:eastAsia="Times New Roman" w:hAnsi="Times New Roman" w:cs="Times New Roman"/>
          <w:sz w:val="24"/>
          <w:szCs w:val="24"/>
          <w:lang w:eastAsia="pl-PL"/>
        </w:rPr>
        <w:t> </w:t>
      </w:r>
      <w:r w:rsidRPr="00F80A0E">
        <w:rPr>
          <w:rFonts w:ascii="Times New Roman" w:eastAsia="Times New Roman" w:hAnsi="Times New Roman" w:cs="Times New Roman"/>
          <w:i/>
          <w:iCs/>
          <w:sz w:val="24"/>
          <w:szCs w:val="24"/>
          <w:lang w:eastAsia="pl-PL"/>
        </w:rPr>
        <w:t xml:space="preserve"> lub </w:t>
      </w:r>
      <w:r w:rsidRPr="00F80A0E">
        <w:rPr>
          <w:rFonts w:ascii="Times New Roman" w:eastAsia="Times New Roman" w:hAnsi="Times New Roman" w:cs="Times New Roman"/>
          <w:b/>
          <w:bCs/>
          <w:sz w:val="24"/>
          <w:szCs w:val="24"/>
          <w:lang w:eastAsia="pl-PL"/>
        </w:rPr>
        <w:t xml:space="preserve">zakończenia: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II.9) Informacje dodatkowe: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 xml:space="preserve">III.1) WARUNKI UDZIAŁU W POSTĘPOWANIU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t xml:space="preserve">Określenie warunków: </w:t>
      </w:r>
      <w:r w:rsidRPr="00F80A0E">
        <w:rPr>
          <w:rFonts w:ascii="Times New Roman" w:eastAsia="Times New Roman" w:hAnsi="Times New Roman" w:cs="Times New Roman"/>
          <w:sz w:val="24"/>
          <w:szCs w:val="24"/>
          <w:lang w:eastAsia="pl-PL"/>
        </w:rPr>
        <w:br/>
        <w:t xml:space="preserve">Informacje dodatkowe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III.1.2) Sytuacja finansowa lub ekonomiczna </w:t>
      </w:r>
      <w:r w:rsidRPr="00F80A0E">
        <w:rPr>
          <w:rFonts w:ascii="Times New Roman" w:eastAsia="Times New Roman" w:hAnsi="Times New Roman" w:cs="Times New Roman"/>
          <w:sz w:val="24"/>
          <w:szCs w:val="24"/>
          <w:lang w:eastAsia="pl-PL"/>
        </w:rPr>
        <w:br/>
        <w:t xml:space="preserve">Określenie warunków: </w:t>
      </w:r>
      <w:r w:rsidRPr="00F80A0E">
        <w:rPr>
          <w:rFonts w:ascii="Times New Roman" w:eastAsia="Times New Roman" w:hAnsi="Times New Roman" w:cs="Times New Roman"/>
          <w:sz w:val="24"/>
          <w:szCs w:val="24"/>
          <w:lang w:eastAsia="pl-PL"/>
        </w:rPr>
        <w:br/>
        <w:t xml:space="preserve">Informacje dodatkowe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III.1.3) Zdolność techniczna lub zawodowa </w:t>
      </w:r>
      <w:r w:rsidRPr="00F80A0E">
        <w:rPr>
          <w:rFonts w:ascii="Times New Roman" w:eastAsia="Times New Roman" w:hAnsi="Times New Roman" w:cs="Times New Roman"/>
          <w:sz w:val="24"/>
          <w:szCs w:val="24"/>
          <w:lang w:eastAsia="pl-PL"/>
        </w:rPr>
        <w:br/>
        <w:t xml:space="preserve">Określenie warunków: a) zdolności technicznej lub zawodowej: zamawiający uzna, że wykonawca jest zdolny do należytego wykonania zamówienia, jeżeli wykonawca wykaże, że: wykonywał należycie, zgodnie z przepisami prawa budowlanego i prawidłowo ukończył nie wcześniej niż w okresie ostatnich 5 lat przed upływem terminu składania ofert, a jeżeli okres prowadzenia działalności jest krótszy – w tym okresie: • min. 1 robotę budowlaną o wartości brutto minimum 500 000 zł, której przedmiotem była budowa, rozbudowa lub przebudowa budynku i dotyczyła czynnego obiektu służby zdrowia (lecznictwo otwarte, szpitale uzdrowiskowe) - uwzględniając czynny obiekt szpitala w trakcie realizacji prac. W przypadku składania oferty wspólnej ww. warunek musi spełniać co najmniej jeden z wykonawców w całości. Zamawiający uwzględni tylko zadania zakończone. zamawiający uzna, że wykonawca dysponuje lub będzie dysponował osobami niezbędnymi do wykonania niniejszego zamówienia: a) kierownikiem budowy - wskazana osoba ma posiadać następujące kwalifikacje - uprawnienia budowlane do kierowania robotami budowlanymi w specjalności konstrukcyjno-budowlanej bez ograniczeń lub uprawnienia budowlane do kierowania robotami budowlanymi bez ograniczeń, które zostały wydane na podstawie wcześniej obowiązujących przepisów albo w innym państwie upoważniające do kierowania robotami konstrukcyjno-budowlanymi w zakresie konstrukcji obiektu. b) kierownikiem robót instalacji sanitarnej - wskazana osoba ma posiadać następujące kwalifikacje - stosownie do przepisów ustawy Prawo Budowlane, posiadającą wykształcenie techniczne i uprawnienia budowlane do kierowania robotami w specjalności instalacyjnej w zakresie sieci, instalacji i urządzeń cieplnych, wentylacyjnych, gazowych, wodociągowych i kanalizacyjnych, c) kierownikiem robót elektrycznych - wskazana osoba ma posiadać następujące kwalifikacje - stosownie do przepisów ustawy Prawo Budowlane, posiadającą wykształcenie techniczne i uprawnienia budowlane do kierowania robotami w specjalności instalacyjnej w zakresie sieci, instalacji i urządzeń elektrycznych i elektroenergetycznych, Liczba osób wyżej wymienionych może być mniejsza w zależności od zakresu posiadanych przez nich uprawnień. W przypadku składania oferty wspólnej ww. warunek wykonawcy mogą spełniać łącznie. </w:t>
      </w:r>
      <w:r w:rsidRPr="00F80A0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80A0E">
        <w:rPr>
          <w:rFonts w:ascii="Times New Roman" w:eastAsia="Times New Roman" w:hAnsi="Times New Roman" w:cs="Times New Roman"/>
          <w:sz w:val="24"/>
          <w:szCs w:val="24"/>
          <w:lang w:eastAsia="pl-PL"/>
        </w:rPr>
        <w:lastRenderedPageBreak/>
        <w:t xml:space="preserve">Nie </w:t>
      </w:r>
      <w:r w:rsidRPr="00F80A0E">
        <w:rPr>
          <w:rFonts w:ascii="Times New Roman" w:eastAsia="Times New Roman" w:hAnsi="Times New Roman" w:cs="Times New Roman"/>
          <w:sz w:val="24"/>
          <w:szCs w:val="24"/>
          <w:lang w:eastAsia="pl-PL"/>
        </w:rPr>
        <w:br/>
        <w:t xml:space="preserve">Informacje dodatkowe: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 xml:space="preserve">III.2) PODSTAWY WYKLUCZENIA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80A0E">
        <w:rPr>
          <w:rFonts w:ascii="Times New Roman" w:eastAsia="Times New Roman" w:hAnsi="Times New Roman" w:cs="Times New Roman"/>
          <w:b/>
          <w:bCs/>
          <w:sz w:val="24"/>
          <w:szCs w:val="24"/>
          <w:lang w:eastAsia="pl-PL"/>
        </w:rPr>
        <w:t>Pzp</w:t>
      </w:r>
      <w:proofErr w:type="spellEnd"/>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80A0E">
        <w:rPr>
          <w:rFonts w:ascii="Times New Roman" w:eastAsia="Times New Roman" w:hAnsi="Times New Roman" w:cs="Times New Roman"/>
          <w:b/>
          <w:bCs/>
          <w:sz w:val="24"/>
          <w:szCs w:val="24"/>
          <w:lang w:eastAsia="pl-PL"/>
        </w:rPr>
        <w:t>Pzp</w:t>
      </w:r>
      <w:proofErr w:type="spellEnd"/>
      <w:r w:rsidRPr="00F80A0E">
        <w:rPr>
          <w:rFonts w:ascii="Times New Roman" w:eastAsia="Times New Roman" w:hAnsi="Times New Roman" w:cs="Times New Roman"/>
          <w:sz w:val="24"/>
          <w:szCs w:val="24"/>
          <w:lang w:eastAsia="pl-PL"/>
        </w:rPr>
        <w:t xml:space="preserve"> Nie Zamawiający przewiduje następujące fakultatywne podstawy wykluczenia: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80A0E">
        <w:rPr>
          <w:rFonts w:ascii="Times New Roman" w:eastAsia="Times New Roman" w:hAnsi="Times New Roman" w:cs="Times New Roman"/>
          <w:sz w:val="24"/>
          <w:szCs w:val="24"/>
          <w:lang w:eastAsia="pl-PL"/>
        </w:rPr>
        <w:br/>
        <w:t xml:space="preserve">Tak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Oświadczenie o spełnianiu kryteriów selekcji </w:t>
      </w:r>
      <w:r w:rsidRPr="00F80A0E">
        <w:rPr>
          <w:rFonts w:ascii="Times New Roman" w:eastAsia="Times New Roman" w:hAnsi="Times New Roman" w:cs="Times New Roman"/>
          <w:sz w:val="24"/>
          <w:szCs w:val="24"/>
          <w:lang w:eastAsia="pl-PL"/>
        </w:rPr>
        <w:br/>
        <w:t xml:space="preserve">Nie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III.5.1) W ZAKRESIE SPEŁNIANIA WARUNKÓW UDZIAŁU W POSTĘPOWANIU:</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t xml:space="preserve">1) Wykonawca spełnia warunki udziału w postępowaniu, o których mowa w pkt 2, tj.: a) 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(zgodnie z Rozporządzeniem Ministra Rozwoju z dnia 26 lipca 2016 r. w sprawie rodzajów dokumentów, jakich może żądać zamawiający od wykonawcy w postępowaniu o udzielenie zamówienia); W przypadku składania oferty wspólnej wykonawcy składają jeden wspólny ww. wykaz. Ww. oświadczenie należy złożyć w oryginale, natomiast dowody i inne dokumenty w oryginale lub kopii potwierdzonej za zgodność z oryginałem. 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w:t>
      </w:r>
      <w:r w:rsidRPr="00F80A0E">
        <w:rPr>
          <w:rFonts w:ascii="Times New Roman" w:eastAsia="Times New Roman" w:hAnsi="Times New Roman" w:cs="Times New Roman"/>
          <w:sz w:val="24"/>
          <w:szCs w:val="24"/>
          <w:lang w:eastAsia="pl-PL"/>
        </w:rPr>
        <w:lastRenderedPageBreak/>
        <w:t xml:space="preserve">podstawie do dysponowania tymi osobami (zgodnie z wymaganiami określonymi w Rozdz. V SIWZ). W przypadku składania oferty wspólnej wykonawcy składają jeden wspólny ww. wykaz. Ww. oświadczenie należy złożyć w oryginale.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III.5.2) W ZAKRESIE KRYTERIÓW SELEKCJI:</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 xml:space="preserve">III.7) INNE DOKUMENTY NIE WYMIENIONE W pkt III.3) - III.6)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u w:val="single"/>
          <w:lang w:eastAsia="pl-PL"/>
        </w:rPr>
        <w:t xml:space="preserve">SEKCJA IV: PROCEDURA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 xml:space="preserve">IV.1) OPIS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IV.1.1) Tryb udzielenia zamówienia: </w:t>
      </w:r>
      <w:r w:rsidRPr="00F80A0E">
        <w:rPr>
          <w:rFonts w:ascii="Times New Roman" w:eastAsia="Times New Roman" w:hAnsi="Times New Roman" w:cs="Times New Roman"/>
          <w:sz w:val="24"/>
          <w:szCs w:val="24"/>
          <w:lang w:eastAsia="pl-PL"/>
        </w:rPr>
        <w:t xml:space="preserve">Przetarg nieograniczony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IV.1.2) Zamawiający żąda wniesienia wadium:</w:t>
      </w:r>
      <w:r w:rsidRPr="00F80A0E">
        <w:rPr>
          <w:rFonts w:ascii="Times New Roman" w:eastAsia="Times New Roman" w:hAnsi="Times New Roman" w:cs="Times New Roman"/>
          <w:sz w:val="24"/>
          <w:szCs w:val="24"/>
          <w:lang w:eastAsia="pl-PL"/>
        </w:rPr>
        <w:t xml:space="preserv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Tak </w:t>
      </w:r>
      <w:r w:rsidRPr="00F80A0E">
        <w:rPr>
          <w:rFonts w:ascii="Times New Roman" w:eastAsia="Times New Roman" w:hAnsi="Times New Roman" w:cs="Times New Roman"/>
          <w:sz w:val="24"/>
          <w:szCs w:val="24"/>
          <w:lang w:eastAsia="pl-PL"/>
        </w:rPr>
        <w:br/>
        <w:t xml:space="preserve">Informacja na temat wadium </w:t>
      </w:r>
      <w:r w:rsidRPr="00F80A0E">
        <w:rPr>
          <w:rFonts w:ascii="Times New Roman" w:eastAsia="Times New Roman" w:hAnsi="Times New Roman" w:cs="Times New Roman"/>
          <w:sz w:val="24"/>
          <w:szCs w:val="24"/>
          <w:lang w:eastAsia="pl-PL"/>
        </w:rPr>
        <w:br/>
        <w:t xml:space="preserve">5000 PLN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IV.1.3) Przewiduje się udzielenie zaliczek na poczet wykonania zamówienia:</w:t>
      </w:r>
      <w:r w:rsidRPr="00F80A0E">
        <w:rPr>
          <w:rFonts w:ascii="Times New Roman" w:eastAsia="Times New Roman" w:hAnsi="Times New Roman" w:cs="Times New Roman"/>
          <w:sz w:val="24"/>
          <w:szCs w:val="24"/>
          <w:lang w:eastAsia="pl-PL"/>
        </w:rPr>
        <w:t xml:space="preserv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Nie </w:t>
      </w:r>
      <w:r w:rsidRPr="00F80A0E">
        <w:rPr>
          <w:rFonts w:ascii="Times New Roman" w:eastAsia="Times New Roman" w:hAnsi="Times New Roman" w:cs="Times New Roman"/>
          <w:sz w:val="24"/>
          <w:szCs w:val="24"/>
          <w:lang w:eastAsia="pl-PL"/>
        </w:rPr>
        <w:br/>
        <w:t xml:space="preserve">Należy podać informacje na temat udzielania zaliczek: </w:t>
      </w:r>
      <w:r w:rsidRPr="00F80A0E">
        <w:rPr>
          <w:rFonts w:ascii="Times New Roman" w:eastAsia="Times New Roman" w:hAnsi="Times New Roman" w:cs="Times New Roman"/>
          <w:sz w:val="24"/>
          <w:szCs w:val="24"/>
          <w:lang w:eastAsia="pl-PL"/>
        </w:rPr>
        <w:br/>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Nie </w:t>
      </w:r>
      <w:r w:rsidRPr="00F80A0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80A0E">
        <w:rPr>
          <w:rFonts w:ascii="Times New Roman" w:eastAsia="Times New Roman" w:hAnsi="Times New Roman" w:cs="Times New Roman"/>
          <w:sz w:val="24"/>
          <w:szCs w:val="24"/>
          <w:lang w:eastAsia="pl-PL"/>
        </w:rPr>
        <w:br/>
        <w:t xml:space="preserve">Nie </w:t>
      </w:r>
      <w:r w:rsidRPr="00F80A0E">
        <w:rPr>
          <w:rFonts w:ascii="Times New Roman" w:eastAsia="Times New Roman" w:hAnsi="Times New Roman" w:cs="Times New Roman"/>
          <w:sz w:val="24"/>
          <w:szCs w:val="24"/>
          <w:lang w:eastAsia="pl-PL"/>
        </w:rPr>
        <w:br/>
        <w:t xml:space="preserve">Informacje dodatkowe: </w:t>
      </w:r>
      <w:r w:rsidRPr="00F80A0E">
        <w:rPr>
          <w:rFonts w:ascii="Times New Roman" w:eastAsia="Times New Roman" w:hAnsi="Times New Roman" w:cs="Times New Roman"/>
          <w:sz w:val="24"/>
          <w:szCs w:val="24"/>
          <w:lang w:eastAsia="pl-PL"/>
        </w:rPr>
        <w:br/>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IV.1.5.) Wymaga się złożenia oferty wariantowej: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Nie </w:t>
      </w:r>
      <w:r w:rsidRPr="00F80A0E">
        <w:rPr>
          <w:rFonts w:ascii="Times New Roman" w:eastAsia="Times New Roman" w:hAnsi="Times New Roman" w:cs="Times New Roman"/>
          <w:sz w:val="24"/>
          <w:szCs w:val="24"/>
          <w:lang w:eastAsia="pl-PL"/>
        </w:rPr>
        <w:br/>
        <w:t xml:space="preserve">Dopuszcza się złożenie oferty wariantowej </w:t>
      </w:r>
      <w:r w:rsidRPr="00F80A0E">
        <w:rPr>
          <w:rFonts w:ascii="Times New Roman" w:eastAsia="Times New Roman" w:hAnsi="Times New Roman" w:cs="Times New Roman"/>
          <w:sz w:val="24"/>
          <w:szCs w:val="24"/>
          <w:lang w:eastAsia="pl-PL"/>
        </w:rPr>
        <w:br/>
        <w:t xml:space="preserve">Nie </w:t>
      </w:r>
      <w:r w:rsidRPr="00F80A0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80A0E">
        <w:rPr>
          <w:rFonts w:ascii="Times New Roman" w:eastAsia="Times New Roman" w:hAnsi="Times New Roman" w:cs="Times New Roman"/>
          <w:sz w:val="24"/>
          <w:szCs w:val="24"/>
          <w:lang w:eastAsia="pl-PL"/>
        </w:rPr>
        <w:br/>
        <w:t xml:space="preserve">Nie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Liczba wykonawców   </w:t>
      </w:r>
      <w:r w:rsidRPr="00F80A0E">
        <w:rPr>
          <w:rFonts w:ascii="Times New Roman" w:eastAsia="Times New Roman" w:hAnsi="Times New Roman" w:cs="Times New Roman"/>
          <w:sz w:val="24"/>
          <w:szCs w:val="24"/>
          <w:lang w:eastAsia="pl-PL"/>
        </w:rPr>
        <w:br/>
        <w:t xml:space="preserve">Przewidywana minimalna liczba wykonawców </w:t>
      </w:r>
      <w:r w:rsidRPr="00F80A0E">
        <w:rPr>
          <w:rFonts w:ascii="Times New Roman" w:eastAsia="Times New Roman" w:hAnsi="Times New Roman" w:cs="Times New Roman"/>
          <w:sz w:val="24"/>
          <w:szCs w:val="24"/>
          <w:lang w:eastAsia="pl-PL"/>
        </w:rPr>
        <w:br/>
        <w:t xml:space="preserve">Maksymalna liczba wykonawców   </w:t>
      </w:r>
      <w:r w:rsidRPr="00F80A0E">
        <w:rPr>
          <w:rFonts w:ascii="Times New Roman" w:eastAsia="Times New Roman" w:hAnsi="Times New Roman" w:cs="Times New Roman"/>
          <w:sz w:val="24"/>
          <w:szCs w:val="24"/>
          <w:lang w:eastAsia="pl-PL"/>
        </w:rPr>
        <w:br/>
        <w:t xml:space="preserve">Kryteria selekcji wykonawców: </w:t>
      </w:r>
      <w:r w:rsidRPr="00F80A0E">
        <w:rPr>
          <w:rFonts w:ascii="Times New Roman" w:eastAsia="Times New Roman" w:hAnsi="Times New Roman" w:cs="Times New Roman"/>
          <w:sz w:val="24"/>
          <w:szCs w:val="24"/>
          <w:lang w:eastAsia="pl-PL"/>
        </w:rPr>
        <w:br/>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lastRenderedPageBreak/>
        <w:br/>
      </w:r>
      <w:r w:rsidRPr="00F80A0E">
        <w:rPr>
          <w:rFonts w:ascii="Times New Roman" w:eastAsia="Times New Roman" w:hAnsi="Times New Roman" w:cs="Times New Roman"/>
          <w:b/>
          <w:bCs/>
          <w:sz w:val="24"/>
          <w:szCs w:val="24"/>
          <w:lang w:eastAsia="pl-PL"/>
        </w:rPr>
        <w:t xml:space="preserve">IV.1.7) Informacje na temat umowy ramowej lub dynamicznego systemu zakupów: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Umowa ramowa będzie zawarta: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t xml:space="preserve">Czy przewiduje się ograniczenie liczby uczestników umowy ramowej: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t xml:space="preserve">Przewidziana maksymalna liczba uczestników umowy ramowej: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t xml:space="preserve">Informacje dodatkowe: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t xml:space="preserve">Zamówienie obejmuje ustanowienie dynamicznego systemu zakupów: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t xml:space="preserve">Informacje dodatkowe: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80A0E">
        <w:rPr>
          <w:rFonts w:ascii="Times New Roman" w:eastAsia="Times New Roman" w:hAnsi="Times New Roman" w:cs="Times New Roman"/>
          <w:sz w:val="24"/>
          <w:szCs w:val="24"/>
          <w:lang w:eastAsia="pl-PL"/>
        </w:rPr>
        <w:br/>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IV.1.8) Aukcja elektroniczna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Przewidziane jest przeprowadzenie aukcji elektronicznej </w:t>
      </w:r>
      <w:r w:rsidRPr="00F80A0E">
        <w:rPr>
          <w:rFonts w:ascii="Times New Roman" w:eastAsia="Times New Roman" w:hAnsi="Times New Roman" w:cs="Times New Roman"/>
          <w:i/>
          <w:iCs/>
          <w:sz w:val="24"/>
          <w:szCs w:val="24"/>
          <w:lang w:eastAsia="pl-PL"/>
        </w:rPr>
        <w:t xml:space="preserve">(przetarg nieograniczony, przetarg ograniczony, negocjacje z ogłoszeniem) </w:t>
      </w:r>
      <w:r w:rsidRPr="00F80A0E">
        <w:rPr>
          <w:rFonts w:ascii="Times New Roman" w:eastAsia="Times New Roman" w:hAnsi="Times New Roman" w:cs="Times New Roman"/>
          <w:sz w:val="24"/>
          <w:szCs w:val="24"/>
          <w:lang w:eastAsia="pl-PL"/>
        </w:rPr>
        <w:t xml:space="preserve">Nie </w:t>
      </w:r>
      <w:r w:rsidRPr="00F80A0E">
        <w:rPr>
          <w:rFonts w:ascii="Times New Roman" w:eastAsia="Times New Roman" w:hAnsi="Times New Roman" w:cs="Times New Roman"/>
          <w:sz w:val="24"/>
          <w:szCs w:val="24"/>
          <w:lang w:eastAsia="pl-PL"/>
        </w:rPr>
        <w:br/>
        <w:t xml:space="preserve">Należy podać adres strony internetowej, na której aukcja będzie prowadzona: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80A0E">
        <w:rPr>
          <w:rFonts w:ascii="Times New Roman" w:eastAsia="Times New Roman" w:hAnsi="Times New Roman" w:cs="Times New Roman"/>
          <w:sz w:val="24"/>
          <w:szCs w:val="24"/>
          <w:lang w:eastAsia="pl-PL"/>
        </w:rPr>
        <w:br/>
        <w:t xml:space="preserve">Informacje dotyczące przebiegu aukcji elektronicznej: </w:t>
      </w:r>
      <w:r w:rsidRPr="00F80A0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80A0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80A0E">
        <w:rPr>
          <w:rFonts w:ascii="Times New Roman" w:eastAsia="Times New Roman" w:hAnsi="Times New Roman" w:cs="Times New Roman"/>
          <w:sz w:val="24"/>
          <w:szCs w:val="24"/>
          <w:lang w:eastAsia="pl-PL"/>
        </w:rPr>
        <w:br/>
        <w:t xml:space="preserve">Wymagania dotyczące rejestracji i identyfikacji wykonawców w aukcji elektronicznej: </w:t>
      </w:r>
      <w:r w:rsidRPr="00F80A0E">
        <w:rPr>
          <w:rFonts w:ascii="Times New Roman" w:eastAsia="Times New Roman" w:hAnsi="Times New Roman" w:cs="Times New Roman"/>
          <w:sz w:val="24"/>
          <w:szCs w:val="24"/>
          <w:lang w:eastAsia="pl-PL"/>
        </w:rPr>
        <w:br/>
        <w:t xml:space="preserve">Informacje o liczbie etapów aukcji elektronicznej i czasie ich trwania: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br/>
        <w:t xml:space="preserve">Czas trwania: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80A0E">
        <w:rPr>
          <w:rFonts w:ascii="Times New Roman" w:eastAsia="Times New Roman" w:hAnsi="Times New Roman" w:cs="Times New Roman"/>
          <w:sz w:val="24"/>
          <w:szCs w:val="24"/>
          <w:lang w:eastAsia="pl-PL"/>
        </w:rPr>
        <w:br/>
        <w:t xml:space="preserve">Warunki zamknięcia aukcji elektronicznej: </w:t>
      </w:r>
      <w:r w:rsidRPr="00F80A0E">
        <w:rPr>
          <w:rFonts w:ascii="Times New Roman" w:eastAsia="Times New Roman" w:hAnsi="Times New Roman" w:cs="Times New Roman"/>
          <w:sz w:val="24"/>
          <w:szCs w:val="24"/>
          <w:lang w:eastAsia="pl-PL"/>
        </w:rPr>
        <w:br/>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lastRenderedPageBreak/>
        <w:br/>
      </w:r>
      <w:r w:rsidRPr="00F80A0E">
        <w:rPr>
          <w:rFonts w:ascii="Times New Roman" w:eastAsia="Times New Roman" w:hAnsi="Times New Roman" w:cs="Times New Roman"/>
          <w:b/>
          <w:bCs/>
          <w:sz w:val="24"/>
          <w:szCs w:val="24"/>
          <w:lang w:eastAsia="pl-PL"/>
        </w:rPr>
        <w:t xml:space="preserve">IV.2) KRYTERIA OCENY OFERT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IV.2.1) Kryteria oceny ofert: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IV.2.2) Kryteria</w:t>
      </w:r>
      <w:r w:rsidRPr="00F80A0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43"/>
        <w:gridCol w:w="1016"/>
      </w:tblGrid>
      <w:tr w:rsidR="00F80A0E" w:rsidRPr="00F80A0E" w:rsidTr="00F80A0E">
        <w:tc>
          <w:tcPr>
            <w:tcW w:w="0" w:type="auto"/>
            <w:tcBorders>
              <w:top w:val="single" w:sz="6" w:space="0" w:color="000000"/>
              <w:left w:val="single" w:sz="6" w:space="0" w:color="000000"/>
              <w:bottom w:val="single" w:sz="6" w:space="0" w:color="000000"/>
              <w:right w:val="single" w:sz="6" w:space="0" w:color="000000"/>
            </w:tcBorders>
            <w:vAlign w:val="center"/>
            <w:hideMark/>
          </w:tcPr>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Znaczenie</w:t>
            </w:r>
          </w:p>
        </w:tc>
      </w:tr>
      <w:tr w:rsidR="00F80A0E" w:rsidRPr="00F80A0E" w:rsidTr="00F80A0E">
        <w:tc>
          <w:tcPr>
            <w:tcW w:w="0" w:type="auto"/>
            <w:tcBorders>
              <w:top w:val="single" w:sz="6" w:space="0" w:color="000000"/>
              <w:left w:val="single" w:sz="6" w:space="0" w:color="000000"/>
              <w:bottom w:val="single" w:sz="6" w:space="0" w:color="000000"/>
              <w:right w:val="single" w:sz="6" w:space="0" w:color="000000"/>
            </w:tcBorders>
            <w:vAlign w:val="center"/>
            <w:hideMark/>
          </w:tcPr>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60,00</w:t>
            </w:r>
          </w:p>
        </w:tc>
      </w:tr>
      <w:tr w:rsidR="00F80A0E" w:rsidRPr="00F80A0E" w:rsidTr="00F80A0E">
        <w:tc>
          <w:tcPr>
            <w:tcW w:w="0" w:type="auto"/>
            <w:tcBorders>
              <w:top w:val="single" w:sz="6" w:space="0" w:color="000000"/>
              <w:left w:val="single" w:sz="6" w:space="0" w:color="000000"/>
              <w:bottom w:val="single" w:sz="6" w:space="0" w:color="000000"/>
              <w:right w:val="single" w:sz="6" w:space="0" w:color="000000"/>
            </w:tcBorders>
            <w:vAlign w:val="center"/>
            <w:hideMark/>
          </w:tcPr>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40,00</w:t>
            </w:r>
          </w:p>
        </w:tc>
      </w:tr>
    </w:tbl>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80A0E">
        <w:rPr>
          <w:rFonts w:ascii="Times New Roman" w:eastAsia="Times New Roman" w:hAnsi="Times New Roman" w:cs="Times New Roman"/>
          <w:b/>
          <w:bCs/>
          <w:sz w:val="24"/>
          <w:szCs w:val="24"/>
          <w:lang w:eastAsia="pl-PL"/>
        </w:rPr>
        <w:t>Pzp</w:t>
      </w:r>
      <w:proofErr w:type="spellEnd"/>
      <w:r w:rsidRPr="00F80A0E">
        <w:rPr>
          <w:rFonts w:ascii="Times New Roman" w:eastAsia="Times New Roman" w:hAnsi="Times New Roman" w:cs="Times New Roman"/>
          <w:b/>
          <w:bCs/>
          <w:sz w:val="24"/>
          <w:szCs w:val="24"/>
          <w:lang w:eastAsia="pl-PL"/>
        </w:rPr>
        <w:t xml:space="preserve"> </w:t>
      </w:r>
      <w:r w:rsidRPr="00F80A0E">
        <w:rPr>
          <w:rFonts w:ascii="Times New Roman" w:eastAsia="Times New Roman" w:hAnsi="Times New Roman" w:cs="Times New Roman"/>
          <w:sz w:val="24"/>
          <w:szCs w:val="24"/>
          <w:lang w:eastAsia="pl-PL"/>
        </w:rPr>
        <w:t xml:space="preserve">(przetarg nieograniczony) </w:t>
      </w:r>
      <w:r w:rsidRPr="00F80A0E">
        <w:rPr>
          <w:rFonts w:ascii="Times New Roman" w:eastAsia="Times New Roman" w:hAnsi="Times New Roman" w:cs="Times New Roman"/>
          <w:sz w:val="24"/>
          <w:szCs w:val="24"/>
          <w:lang w:eastAsia="pl-PL"/>
        </w:rPr>
        <w:br/>
        <w:t xml:space="preserve">Tak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IV.3) Negocjacje z ogłoszeniem, dialog konkurencyjny, partnerstwo innowacyjne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IV.3.1) Informacje na temat negocjacji z ogłoszeniem</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t xml:space="preserve">Minimalne wymagania, które muszą spełniać wszystkie oferty: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80A0E">
        <w:rPr>
          <w:rFonts w:ascii="Times New Roman" w:eastAsia="Times New Roman" w:hAnsi="Times New Roman" w:cs="Times New Roman"/>
          <w:sz w:val="24"/>
          <w:szCs w:val="24"/>
          <w:lang w:eastAsia="pl-PL"/>
        </w:rPr>
        <w:br/>
        <w:t xml:space="preserve">Przewidziany jest podział negocjacji na etapy w celu ograniczenia liczby ofert: </w:t>
      </w:r>
      <w:r w:rsidRPr="00F80A0E">
        <w:rPr>
          <w:rFonts w:ascii="Times New Roman" w:eastAsia="Times New Roman" w:hAnsi="Times New Roman" w:cs="Times New Roman"/>
          <w:sz w:val="24"/>
          <w:szCs w:val="24"/>
          <w:lang w:eastAsia="pl-PL"/>
        </w:rPr>
        <w:br/>
        <w:t xml:space="preserve">Należy podać informacje na temat etapów negocjacji (w tym liczbę etapów):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t xml:space="preserve">Informacje dodatkowe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IV.3.2) Informacje na temat dialogu konkurencyjnego</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t xml:space="preserve">Wstępny harmonogram postępowania: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t xml:space="preserve">Podział dialogu na etapy w celu ograniczenia liczby rozwiązań: </w:t>
      </w:r>
      <w:r w:rsidRPr="00F80A0E">
        <w:rPr>
          <w:rFonts w:ascii="Times New Roman" w:eastAsia="Times New Roman" w:hAnsi="Times New Roman" w:cs="Times New Roman"/>
          <w:sz w:val="24"/>
          <w:szCs w:val="24"/>
          <w:lang w:eastAsia="pl-PL"/>
        </w:rPr>
        <w:br/>
        <w:t xml:space="preserve">Należy podać informacje na temat etapów dialogu: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t xml:space="preserve">Informacje dodatkowe: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IV.3.3) Informacje na temat partnerstwa innowacyjnego</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t xml:space="preserve">Informacje dodatkowe: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IV.4) Licytacja elektroniczna </w:t>
      </w:r>
      <w:r w:rsidRPr="00F80A0E">
        <w:rPr>
          <w:rFonts w:ascii="Times New Roman" w:eastAsia="Times New Roman" w:hAnsi="Times New Roman" w:cs="Times New Roman"/>
          <w:sz w:val="24"/>
          <w:szCs w:val="24"/>
          <w:lang w:eastAsia="pl-PL"/>
        </w:rPr>
        <w:br/>
        <w:t xml:space="preserve">Adres strony internetowej, na której będzie prowadzona licytacja elektroniczna: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Informacje o liczbie etapów licytacji elektronicznej i czasie ich trwania: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Czas trwania: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Termin składania wniosków o dopuszczenie do udziału w licytacji elektronicznej: </w:t>
      </w:r>
      <w:r w:rsidRPr="00F80A0E">
        <w:rPr>
          <w:rFonts w:ascii="Times New Roman" w:eastAsia="Times New Roman" w:hAnsi="Times New Roman" w:cs="Times New Roman"/>
          <w:sz w:val="24"/>
          <w:szCs w:val="24"/>
          <w:lang w:eastAsia="pl-PL"/>
        </w:rPr>
        <w:br/>
        <w:t xml:space="preserve">Data: godzina: </w:t>
      </w:r>
      <w:r w:rsidRPr="00F80A0E">
        <w:rPr>
          <w:rFonts w:ascii="Times New Roman" w:eastAsia="Times New Roman" w:hAnsi="Times New Roman" w:cs="Times New Roman"/>
          <w:sz w:val="24"/>
          <w:szCs w:val="24"/>
          <w:lang w:eastAsia="pl-PL"/>
        </w:rPr>
        <w:br/>
        <w:t xml:space="preserve">Termin otwarcia licytacji elektronicznej: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t xml:space="preserve">Termin i warunki zamknięcia licytacji elektronicznej: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br/>
        <w:t xml:space="preserve">Wymagania dotyczące zabezpieczenia należytego wykonania umowy: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lang w:eastAsia="pl-PL"/>
        </w:rPr>
        <w:br/>
        <w:t xml:space="preserve">Informacje dodatkowe: </w:t>
      </w:r>
    </w:p>
    <w:p w:rsidR="00F80A0E" w:rsidRPr="00F80A0E" w:rsidRDefault="00F80A0E" w:rsidP="00F80A0E">
      <w:pPr>
        <w:spacing w:after="0" w:line="240" w:lineRule="auto"/>
        <w:rPr>
          <w:rFonts w:ascii="Times New Roman" w:eastAsia="Times New Roman" w:hAnsi="Times New Roman" w:cs="Times New Roman"/>
          <w:sz w:val="24"/>
          <w:szCs w:val="24"/>
          <w:lang w:eastAsia="pl-PL"/>
        </w:rPr>
      </w:pPr>
      <w:r w:rsidRPr="00F80A0E">
        <w:rPr>
          <w:rFonts w:ascii="Times New Roman" w:eastAsia="Times New Roman" w:hAnsi="Times New Roman" w:cs="Times New Roman"/>
          <w:b/>
          <w:bCs/>
          <w:sz w:val="24"/>
          <w:szCs w:val="24"/>
          <w:lang w:eastAsia="pl-PL"/>
        </w:rPr>
        <w:t>IV.5) ZMIANA UMOWY</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80A0E">
        <w:rPr>
          <w:rFonts w:ascii="Times New Roman" w:eastAsia="Times New Roman" w:hAnsi="Times New Roman" w:cs="Times New Roman"/>
          <w:sz w:val="24"/>
          <w:szCs w:val="24"/>
          <w:lang w:eastAsia="pl-PL"/>
        </w:rPr>
        <w:t xml:space="preserve"> Tak </w:t>
      </w:r>
      <w:r w:rsidRPr="00F80A0E">
        <w:rPr>
          <w:rFonts w:ascii="Times New Roman" w:eastAsia="Times New Roman" w:hAnsi="Times New Roman" w:cs="Times New Roman"/>
          <w:sz w:val="24"/>
          <w:szCs w:val="24"/>
          <w:lang w:eastAsia="pl-PL"/>
        </w:rPr>
        <w:br/>
        <w:t xml:space="preserve">Należy wskazać zakres, charakter zmian oraz warunki wprowadzenia zmian: </w:t>
      </w:r>
      <w:r w:rsidRPr="00F80A0E">
        <w:rPr>
          <w:rFonts w:ascii="Times New Roman" w:eastAsia="Times New Roman" w:hAnsi="Times New Roman" w:cs="Times New Roman"/>
          <w:sz w:val="24"/>
          <w:szCs w:val="24"/>
          <w:lang w:eastAsia="pl-PL"/>
        </w:rPr>
        <w:br/>
        <w:t xml:space="preserve">1. Zmiana umowy może nastąpić: 1) w zakresie przedłużenia terminu zakończenia robót o okres trwania przyczyn z powodu których będzie zagrożone dotrzymanie terminu zakończenia robót, w następujących sytuacjach: a) z powodu Siły wyższej rozumianej jako pożar, powódź, huragan, eksplozję, awarie energetyczne, wojnę, operacje wojskowe, rozruchy, niepokoje społeczne, ograniczenia i zakazy wydane przez organy administracji publicznej, a także inne nadzwyczajne zjawiska losowe i przyrodnicze, wszystkie z nich pozostające poza kontrolą Stron, których nie można było przewidzieć w chwili zawarcia umowy, a jeżeli możliwe były do przewidzenia nie można było im zapobiec b) z powodów, za które odpowiedzialność ponosi Zamawiający, a w szczególności będące następstwem nieterminowego przekazania terenu budowy, konieczności dokonania zmian dokumentacji projektowej, w zakresie, w jakim w/w okoliczności miały lub będą mogły mieć wpływ na dotrzymanie terminu zakończenia robót, c) wystąpienia okoliczności nie leżących po stronie Wykonawcy, w szczególności: wstrzymania robót przez Zamawiającego, w szczególności z uwagi na potrzebę wprowadzenia na teren budowy (podczas wykonywania tam robót objętych Umową) osób, sprzętu, urządzeń i innych materiałów, w tym materiałów budowlanych należących do dowolnie wskazanego przez Zamawiającego podmiotu, brak dostępu do mediów niezawiniony przez Wykonawcę (np. awarie w dostawach energii elektrycznej, wody czy innych mediów niezbędnych do wykonania przedmiotu umowy), wystąpienie okoliczności których strony nie były w stanie przewidzieć pomimo zachowania należytej staranności d) gdy wystąpi opóźnienie w wyniku decyzji administracyjnych, zezwoleń, uzgodnień, itp. do wydania których właściwe organy są zobowiązane na mocy przepisów prawa, jeśli opóźnienie przekroczy okres, przewidziany w przepisach prawa, w którym w/w decyzje powinny zostać wydane oraz nie są następstwem okoliczności, za które Wykonawca ponosi odpowiedzialność, e) gdy wystąpi konieczność wykonania robót niezbędnych do </w:t>
      </w:r>
      <w:r w:rsidRPr="00F80A0E">
        <w:rPr>
          <w:rFonts w:ascii="Times New Roman" w:eastAsia="Times New Roman" w:hAnsi="Times New Roman" w:cs="Times New Roman"/>
          <w:sz w:val="24"/>
          <w:szCs w:val="24"/>
          <w:lang w:eastAsia="pl-PL"/>
        </w:rPr>
        <w:lastRenderedPageBreak/>
        <w:t xml:space="preserve">wykonania przedmiotu umowy ze względu na zasady wiedzy technicznej oraz udzielenia zamówień dodatkowych, które wstrzymują lub opóźniają realizację przedmiotu umowy, f) jeśli wystąpi brak możliwości wykonania robót z powodu nie dopuszczenia do ich wykonywania przez uprawniony organ lub nakazania ich wstrzymania przez uprawniony organ, z przyczyn niezależnych od Wykonawcy; 2) w zakresie wykonania robót zamiennych, zgodnie z procedurami i wymogami zawartymi w przepisie art. 36a ustawy Prawo budowlane. 2. Zamawiający przewiduje dokonanie zmiany również w następujących sytuacjach: 1) rezygnacji przez Zamawiającego z realizacji części przedmiotu umowy, w szczególności z powodu możliwości zaniechania wykonania części prac z uwagi na fakt, iż ich wykonanie nie jest niezbędne do realizacji tego zamówienia. W takim przypadku wynagrodzenie przysługujące wykonawcy zostanie odpowiednio pomniejszone, przy czym zamawiający zapłaci za wszystkie wykonane prace. Pomniejszenie wynagrodzenia, o którym mowa wyżej nastąpi w oparciu o dane zawarte w ofercie Wykonawcy stanowiącej załącznik do niniejszej umowy. Niezależnie od powyższego zamawiający ma prawo ustalić wysokość kwoty pomniejszonego wynagrodzenia w oparciu o opinię biegłego rzeczoznawcy, w szczególności w sytuacji, jeżeli pomniejszenie zakresu Umowy nie będzie możliwe na podstawie wytycznych o których mowa wyżej; 2) zmiana polegająca na dopuszczeniu do wykonywania części zamówienia (zakresu prac) podwykonawcy, który nie został wskazany w ofercie po wcześniejszej akceptacji przez Zamawiającego (zmiana niewymagająca sporządzania aneksu), 3) zmiana polegająca na dopuszczeniu do wykonywania przez podwykonawców tej części zamówienia (zakresu prac), która nie została wskazana w ofercie do podzlecenia po wcześniejszej akceptacji przez Zamawiającego (zmiana niewymagająca sporządzania aneksu), 4) zmiana osób przewidzianych do realizacji zamówienia i deklarowanych przez Wykonawcę w ofercie (zmiana niewymagająca sporządzania aneksu), 5) zmiana albo rezygnacja z Podwykonawcy, na zasoby którego Wykonawca powoływał się na zasadach określonych w art. 22a ust. 1 ustawy </w:t>
      </w:r>
      <w:proofErr w:type="spellStart"/>
      <w:r w:rsidRPr="00F80A0E">
        <w:rPr>
          <w:rFonts w:ascii="Times New Roman" w:eastAsia="Times New Roman" w:hAnsi="Times New Roman" w:cs="Times New Roman"/>
          <w:sz w:val="24"/>
          <w:szCs w:val="24"/>
          <w:lang w:eastAsia="pl-PL"/>
        </w:rPr>
        <w:t>Pzp</w:t>
      </w:r>
      <w:proofErr w:type="spellEnd"/>
      <w:r w:rsidRPr="00F80A0E">
        <w:rPr>
          <w:rFonts w:ascii="Times New Roman" w:eastAsia="Times New Roman" w:hAnsi="Times New Roman" w:cs="Times New Roman"/>
          <w:sz w:val="24"/>
          <w:szCs w:val="24"/>
          <w:lang w:eastAsia="pl-PL"/>
        </w:rPr>
        <w:t xml:space="preserve">, w celu wykazania spełniania warunków udziału w postępowaniu pod warunkiem że Wykonawca wykaże Zamawiającemu, iż proponowany inny Podwykonawca lub Wykonawca samodzielnie spełnia powyższe warunki udziału w postępowaniu w stopniu nie mniejszym niż podwykonawca za zasoby którego wykonawca powoływał się w trakcie prowadzonego postępowania. (zmiana niewymagająca sporządzania aneksu); 6) konieczności zrealizowania przedmiotu Umowy przy zastosowaniu innych rozwiązań technicznych lub materiałowych ze względu na zmiany obowiązującego prawa, Szczegóły określono w załączniku nr 3 do SIWZ.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IV.6) INFORMACJE ADMINISTRACYJNE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IV.6.1) Sposób udostępniania informacji o charakterze poufnym </w:t>
      </w:r>
      <w:r w:rsidRPr="00F80A0E">
        <w:rPr>
          <w:rFonts w:ascii="Times New Roman" w:eastAsia="Times New Roman" w:hAnsi="Times New Roman" w:cs="Times New Roman"/>
          <w:i/>
          <w:iCs/>
          <w:sz w:val="24"/>
          <w:szCs w:val="24"/>
          <w:lang w:eastAsia="pl-PL"/>
        </w:rPr>
        <w:t xml:space="preserve">(jeżeli dotyczy):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Środki służące ochronie informacji o charakterze poufnym</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80A0E">
        <w:rPr>
          <w:rFonts w:ascii="Times New Roman" w:eastAsia="Times New Roman" w:hAnsi="Times New Roman" w:cs="Times New Roman"/>
          <w:sz w:val="24"/>
          <w:szCs w:val="24"/>
          <w:lang w:eastAsia="pl-PL"/>
        </w:rPr>
        <w:br/>
        <w:t xml:space="preserve">Data: 2020-06-03, godzina: 09:00, </w:t>
      </w:r>
      <w:r w:rsidRPr="00F80A0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80A0E">
        <w:rPr>
          <w:rFonts w:ascii="Times New Roman" w:eastAsia="Times New Roman" w:hAnsi="Times New Roman" w:cs="Times New Roman"/>
          <w:sz w:val="24"/>
          <w:szCs w:val="24"/>
          <w:lang w:eastAsia="pl-PL"/>
        </w:rPr>
        <w:br/>
        <w:t xml:space="preserve">Nie </w:t>
      </w:r>
      <w:r w:rsidRPr="00F80A0E">
        <w:rPr>
          <w:rFonts w:ascii="Times New Roman" w:eastAsia="Times New Roman" w:hAnsi="Times New Roman" w:cs="Times New Roman"/>
          <w:sz w:val="24"/>
          <w:szCs w:val="24"/>
          <w:lang w:eastAsia="pl-PL"/>
        </w:rPr>
        <w:br/>
        <w:t xml:space="preserve">Wskazać powody: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80A0E">
        <w:rPr>
          <w:rFonts w:ascii="Times New Roman" w:eastAsia="Times New Roman" w:hAnsi="Times New Roman" w:cs="Times New Roman"/>
          <w:sz w:val="24"/>
          <w:szCs w:val="24"/>
          <w:lang w:eastAsia="pl-PL"/>
        </w:rPr>
        <w:br/>
        <w:t xml:space="preserve">&gt; Polski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lastRenderedPageBreak/>
        <w:t xml:space="preserve">IV.6.3) Termin związania ofertą: </w:t>
      </w:r>
      <w:r w:rsidRPr="00F80A0E">
        <w:rPr>
          <w:rFonts w:ascii="Times New Roman" w:eastAsia="Times New Roman" w:hAnsi="Times New Roman" w:cs="Times New Roman"/>
          <w:sz w:val="24"/>
          <w:szCs w:val="24"/>
          <w:lang w:eastAsia="pl-PL"/>
        </w:rPr>
        <w:t xml:space="preserve">do: okres w dniach: 30 (od ostatecznego terminu składania ofert)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F80A0E">
        <w:rPr>
          <w:rFonts w:ascii="Times New Roman" w:eastAsia="Times New Roman" w:hAnsi="Times New Roman" w:cs="Times New Roman"/>
          <w:sz w:val="24"/>
          <w:szCs w:val="24"/>
          <w:lang w:eastAsia="pl-PL"/>
        </w:rPr>
        <w:t xml:space="preserve"> Nie </w:t>
      </w:r>
      <w:r w:rsidRPr="00F80A0E">
        <w:rPr>
          <w:rFonts w:ascii="Times New Roman" w:eastAsia="Times New Roman" w:hAnsi="Times New Roman" w:cs="Times New Roman"/>
          <w:sz w:val="24"/>
          <w:szCs w:val="24"/>
          <w:lang w:eastAsia="pl-PL"/>
        </w:rPr>
        <w:br/>
      </w:r>
      <w:r w:rsidRPr="00F80A0E">
        <w:rPr>
          <w:rFonts w:ascii="Times New Roman" w:eastAsia="Times New Roman" w:hAnsi="Times New Roman" w:cs="Times New Roman"/>
          <w:b/>
          <w:bCs/>
          <w:sz w:val="24"/>
          <w:szCs w:val="24"/>
          <w:lang w:eastAsia="pl-PL"/>
        </w:rPr>
        <w:t>IV.6.5) Informacje dodatkowe:</w:t>
      </w:r>
      <w:r w:rsidRPr="00F80A0E">
        <w:rPr>
          <w:rFonts w:ascii="Times New Roman" w:eastAsia="Times New Roman" w:hAnsi="Times New Roman" w:cs="Times New Roman"/>
          <w:sz w:val="24"/>
          <w:szCs w:val="24"/>
          <w:lang w:eastAsia="pl-PL"/>
        </w:rPr>
        <w:t xml:space="preserve"> </w:t>
      </w:r>
      <w:r w:rsidRPr="00F80A0E">
        <w:rPr>
          <w:rFonts w:ascii="Times New Roman" w:eastAsia="Times New Roman" w:hAnsi="Times New Roman" w:cs="Times New Roman"/>
          <w:sz w:val="24"/>
          <w:szCs w:val="24"/>
          <w:lang w:eastAsia="pl-PL"/>
        </w:rPr>
        <w:br/>
      </w:r>
    </w:p>
    <w:p w:rsidR="00F80A0E" w:rsidRPr="00F80A0E" w:rsidRDefault="00F80A0E" w:rsidP="00F80A0E">
      <w:pPr>
        <w:spacing w:after="0" w:line="240" w:lineRule="auto"/>
        <w:jc w:val="center"/>
        <w:rPr>
          <w:rFonts w:ascii="Times New Roman" w:eastAsia="Times New Roman" w:hAnsi="Times New Roman" w:cs="Times New Roman"/>
          <w:sz w:val="24"/>
          <w:szCs w:val="24"/>
          <w:lang w:eastAsia="pl-PL"/>
        </w:rPr>
      </w:pPr>
      <w:r w:rsidRPr="00F80A0E">
        <w:rPr>
          <w:rFonts w:ascii="Times New Roman" w:eastAsia="Times New Roman" w:hAnsi="Times New Roman" w:cs="Times New Roman"/>
          <w:sz w:val="24"/>
          <w:szCs w:val="24"/>
          <w:u w:val="single"/>
          <w:lang w:eastAsia="pl-PL"/>
        </w:rPr>
        <w:t xml:space="preserve">ZAŁĄCZNIK I - INFORMACJE DOTYCZĄCE OFERT CZĘŚCIOWYCH </w:t>
      </w:r>
    </w:p>
    <w:p w:rsidR="006A2ADE" w:rsidRPr="00F80A0E" w:rsidRDefault="006A2ADE" w:rsidP="00F80A0E"/>
    <w:sectPr w:rsidR="006A2ADE" w:rsidRPr="00F80A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99"/>
    <w:rsid w:val="006A2ADE"/>
    <w:rsid w:val="00EF2399"/>
    <w:rsid w:val="00F80A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3695">
      <w:bodyDiv w:val="1"/>
      <w:marLeft w:val="0"/>
      <w:marRight w:val="0"/>
      <w:marTop w:val="0"/>
      <w:marBottom w:val="0"/>
      <w:divBdr>
        <w:top w:val="none" w:sz="0" w:space="0" w:color="auto"/>
        <w:left w:val="none" w:sz="0" w:space="0" w:color="auto"/>
        <w:bottom w:val="none" w:sz="0" w:space="0" w:color="auto"/>
        <w:right w:val="none" w:sz="0" w:space="0" w:color="auto"/>
      </w:divBdr>
      <w:divsChild>
        <w:div w:id="1877346475">
          <w:marLeft w:val="0"/>
          <w:marRight w:val="0"/>
          <w:marTop w:val="0"/>
          <w:marBottom w:val="0"/>
          <w:divBdr>
            <w:top w:val="none" w:sz="0" w:space="0" w:color="auto"/>
            <w:left w:val="none" w:sz="0" w:space="0" w:color="auto"/>
            <w:bottom w:val="none" w:sz="0" w:space="0" w:color="auto"/>
            <w:right w:val="none" w:sz="0" w:space="0" w:color="auto"/>
          </w:divBdr>
        </w:div>
        <w:div w:id="501893826">
          <w:marLeft w:val="0"/>
          <w:marRight w:val="0"/>
          <w:marTop w:val="0"/>
          <w:marBottom w:val="0"/>
          <w:divBdr>
            <w:top w:val="none" w:sz="0" w:space="0" w:color="auto"/>
            <w:left w:val="none" w:sz="0" w:space="0" w:color="auto"/>
            <w:bottom w:val="none" w:sz="0" w:space="0" w:color="auto"/>
            <w:right w:val="none" w:sz="0" w:space="0" w:color="auto"/>
          </w:divBdr>
        </w:div>
        <w:div w:id="79059090">
          <w:marLeft w:val="0"/>
          <w:marRight w:val="0"/>
          <w:marTop w:val="0"/>
          <w:marBottom w:val="0"/>
          <w:divBdr>
            <w:top w:val="none" w:sz="0" w:space="0" w:color="auto"/>
            <w:left w:val="none" w:sz="0" w:space="0" w:color="auto"/>
            <w:bottom w:val="none" w:sz="0" w:space="0" w:color="auto"/>
            <w:right w:val="none" w:sz="0" w:space="0" w:color="auto"/>
          </w:divBdr>
          <w:divsChild>
            <w:div w:id="631330388">
              <w:marLeft w:val="0"/>
              <w:marRight w:val="0"/>
              <w:marTop w:val="0"/>
              <w:marBottom w:val="0"/>
              <w:divBdr>
                <w:top w:val="none" w:sz="0" w:space="0" w:color="auto"/>
                <w:left w:val="none" w:sz="0" w:space="0" w:color="auto"/>
                <w:bottom w:val="none" w:sz="0" w:space="0" w:color="auto"/>
                <w:right w:val="none" w:sz="0" w:space="0" w:color="auto"/>
              </w:divBdr>
            </w:div>
          </w:divsChild>
        </w:div>
        <w:div w:id="947812602">
          <w:marLeft w:val="0"/>
          <w:marRight w:val="0"/>
          <w:marTop w:val="0"/>
          <w:marBottom w:val="0"/>
          <w:divBdr>
            <w:top w:val="none" w:sz="0" w:space="0" w:color="auto"/>
            <w:left w:val="none" w:sz="0" w:space="0" w:color="auto"/>
            <w:bottom w:val="none" w:sz="0" w:space="0" w:color="auto"/>
            <w:right w:val="none" w:sz="0" w:space="0" w:color="auto"/>
          </w:divBdr>
          <w:divsChild>
            <w:div w:id="1881432806">
              <w:marLeft w:val="0"/>
              <w:marRight w:val="0"/>
              <w:marTop w:val="0"/>
              <w:marBottom w:val="0"/>
              <w:divBdr>
                <w:top w:val="none" w:sz="0" w:space="0" w:color="auto"/>
                <w:left w:val="none" w:sz="0" w:space="0" w:color="auto"/>
                <w:bottom w:val="none" w:sz="0" w:space="0" w:color="auto"/>
                <w:right w:val="none" w:sz="0" w:space="0" w:color="auto"/>
              </w:divBdr>
            </w:div>
          </w:divsChild>
        </w:div>
        <w:div w:id="1698000422">
          <w:marLeft w:val="0"/>
          <w:marRight w:val="0"/>
          <w:marTop w:val="0"/>
          <w:marBottom w:val="0"/>
          <w:divBdr>
            <w:top w:val="none" w:sz="0" w:space="0" w:color="auto"/>
            <w:left w:val="none" w:sz="0" w:space="0" w:color="auto"/>
            <w:bottom w:val="none" w:sz="0" w:space="0" w:color="auto"/>
            <w:right w:val="none" w:sz="0" w:space="0" w:color="auto"/>
          </w:divBdr>
          <w:divsChild>
            <w:div w:id="884296561">
              <w:marLeft w:val="0"/>
              <w:marRight w:val="0"/>
              <w:marTop w:val="0"/>
              <w:marBottom w:val="0"/>
              <w:divBdr>
                <w:top w:val="none" w:sz="0" w:space="0" w:color="auto"/>
                <w:left w:val="none" w:sz="0" w:space="0" w:color="auto"/>
                <w:bottom w:val="none" w:sz="0" w:space="0" w:color="auto"/>
                <w:right w:val="none" w:sz="0" w:space="0" w:color="auto"/>
              </w:divBdr>
            </w:div>
            <w:div w:id="1190266609">
              <w:marLeft w:val="0"/>
              <w:marRight w:val="0"/>
              <w:marTop w:val="0"/>
              <w:marBottom w:val="0"/>
              <w:divBdr>
                <w:top w:val="none" w:sz="0" w:space="0" w:color="auto"/>
                <w:left w:val="none" w:sz="0" w:space="0" w:color="auto"/>
                <w:bottom w:val="none" w:sz="0" w:space="0" w:color="auto"/>
                <w:right w:val="none" w:sz="0" w:space="0" w:color="auto"/>
              </w:divBdr>
            </w:div>
            <w:div w:id="1160735895">
              <w:marLeft w:val="0"/>
              <w:marRight w:val="0"/>
              <w:marTop w:val="0"/>
              <w:marBottom w:val="0"/>
              <w:divBdr>
                <w:top w:val="none" w:sz="0" w:space="0" w:color="auto"/>
                <w:left w:val="none" w:sz="0" w:space="0" w:color="auto"/>
                <w:bottom w:val="none" w:sz="0" w:space="0" w:color="auto"/>
                <w:right w:val="none" w:sz="0" w:space="0" w:color="auto"/>
              </w:divBdr>
            </w:div>
            <w:div w:id="7297880">
              <w:marLeft w:val="0"/>
              <w:marRight w:val="0"/>
              <w:marTop w:val="0"/>
              <w:marBottom w:val="0"/>
              <w:divBdr>
                <w:top w:val="none" w:sz="0" w:space="0" w:color="auto"/>
                <w:left w:val="none" w:sz="0" w:space="0" w:color="auto"/>
                <w:bottom w:val="none" w:sz="0" w:space="0" w:color="auto"/>
                <w:right w:val="none" w:sz="0" w:space="0" w:color="auto"/>
              </w:divBdr>
            </w:div>
          </w:divsChild>
        </w:div>
        <w:div w:id="111829531">
          <w:marLeft w:val="0"/>
          <w:marRight w:val="0"/>
          <w:marTop w:val="0"/>
          <w:marBottom w:val="0"/>
          <w:divBdr>
            <w:top w:val="none" w:sz="0" w:space="0" w:color="auto"/>
            <w:left w:val="none" w:sz="0" w:space="0" w:color="auto"/>
            <w:bottom w:val="none" w:sz="0" w:space="0" w:color="auto"/>
            <w:right w:val="none" w:sz="0" w:space="0" w:color="auto"/>
          </w:divBdr>
          <w:divsChild>
            <w:div w:id="1658681309">
              <w:marLeft w:val="0"/>
              <w:marRight w:val="0"/>
              <w:marTop w:val="0"/>
              <w:marBottom w:val="0"/>
              <w:divBdr>
                <w:top w:val="none" w:sz="0" w:space="0" w:color="auto"/>
                <w:left w:val="none" w:sz="0" w:space="0" w:color="auto"/>
                <w:bottom w:val="none" w:sz="0" w:space="0" w:color="auto"/>
                <w:right w:val="none" w:sz="0" w:space="0" w:color="auto"/>
              </w:divBdr>
            </w:div>
            <w:div w:id="392581736">
              <w:marLeft w:val="0"/>
              <w:marRight w:val="0"/>
              <w:marTop w:val="0"/>
              <w:marBottom w:val="0"/>
              <w:divBdr>
                <w:top w:val="none" w:sz="0" w:space="0" w:color="auto"/>
                <w:left w:val="none" w:sz="0" w:space="0" w:color="auto"/>
                <w:bottom w:val="none" w:sz="0" w:space="0" w:color="auto"/>
                <w:right w:val="none" w:sz="0" w:space="0" w:color="auto"/>
              </w:divBdr>
            </w:div>
            <w:div w:id="2115782132">
              <w:marLeft w:val="0"/>
              <w:marRight w:val="0"/>
              <w:marTop w:val="0"/>
              <w:marBottom w:val="0"/>
              <w:divBdr>
                <w:top w:val="none" w:sz="0" w:space="0" w:color="auto"/>
                <w:left w:val="none" w:sz="0" w:space="0" w:color="auto"/>
                <w:bottom w:val="none" w:sz="0" w:space="0" w:color="auto"/>
                <w:right w:val="none" w:sz="0" w:space="0" w:color="auto"/>
              </w:divBdr>
            </w:div>
            <w:div w:id="918714068">
              <w:marLeft w:val="0"/>
              <w:marRight w:val="0"/>
              <w:marTop w:val="0"/>
              <w:marBottom w:val="0"/>
              <w:divBdr>
                <w:top w:val="none" w:sz="0" w:space="0" w:color="auto"/>
                <w:left w:val="none" w:sz="0" w:space="0" w:color="auto"/>
                <w:bottom w:val="none" w:sz="0" w:space="0" w:color="auto"/>
                <w:right w:val="none" w:sz="0" w:space="0" w:color="auto"/>
              </w:divBdr>
            </w:div>
            <w:div w:id="1492722078">
              <w:marLeft w:val="0"/>
              <w:marRight w:val="0"/>
              <w:marTop w:val="0"/>
              <w:marBottom w:val="0"/>
              <w:divBdr>
                <w:top w:val="none" w:sz="0" w:space="0" w:color="auto"/>
                <w:left w:val="none" w:sz="0" w:space="0" w:color="auto"/>
                <w:bottom w:val="none" w:sz="0" w:space="0" w:color="auto"/>
                <w:right w:val="none" w:sz="0" w:space="0" w:color="auto"/>
              </w:divBdr>
            </w:div>
            <w:div w:id="1270048473">
              <w:marLeft w:val="0"/>
              <w:marRight w:val="0"/>
              <w:marTop w:val="0"/>
              <w:marBottom w:val="0"/>
              <w:divBdr>
                <w:top w:val="none" w:sz="0" w:space="0" w:color="auto"/>
                <w:left w:val="none" w:sz="0" w:space="0" w:color="auto"/>
                <w:bottom w:val="none" w:sz="0" w:space="0" w:color="auto"/>
                <w:right w:val="none" w:sz="0" w:space="0" w:color="auto"/>
              </w:divBdr>
            </w:div>
            <w:div w:id="1121267078">
              <w:marLeft w:val="0"/>
              <w:marRight w:val="0"/>
              <w:marTop w:val="0"/>
              <w:marBottom w:val="0"/>
              <w:divBdr>
                <w:top w:val="none" w:sz="0" w:space="0" w:color="auto"/>
                <w:left w:val="none" w:sz="0" w:space="0" w:color="auto"/>
                <w:bottom w:val="none" w:sz="0" w:space="0" w:color="auto"/>
                <w:right w:val="none" w:sz="0" w:space="0" w:color="auto"/>
              </w:divBdr>
            </w:div>
          </w:divsChild>
        </w:div>
        <w:div w:id="419643898">
          <w:marLeft w:val="0"/>
          <w:marRight w:val="0"/>
          <w:marTop w:val="0"/>
          <w:marBottom w:val="0"/>
          <w:divBdr>
            <w:top w:val="none" w:sz="0" w:space="0" w:color="auto"/>
            <w:left w:val="none" w:sz="0" w:space="0" w:color="auto"/>
            <w:bottom w:val="none" w:sz="0" w:space="0" w:color="auto"/>
            <w:right w:val="none" w:sz="0" w:space="0" w:color="auto"/>
          </w:divBdr>
          <w:divsChild>
            <w:div w:id="1011759527">
              <w:marLeft w:val="0"/>
              <w:marRight w:val="0"/>
              <w:marTop w:val="0"/>
              <w:marBottom w:val="0"/>
              <w:divBdr>
                <w:top w:val="none" w:sz="0" w:space="0" w:color="auto"/>
                <w:left w:val="none" w:sz="0" w:space="0" w:color="auto"/>
                <w:bottom w:val="none" w:sz="0" w:space="0" w:color="auto"/>
                <w:right w:val="none" w:sz="0" w:space="0" w:color="auto"/>
              </w:divBdr>
            </w:div>
            <w:div w:id="161551142">
              <w:marLeft w:val="0"/>
              <w:marRight w:val="0"/>
              <w:marTop w:val="0"/>
              <w:marBottom w:val="0"/>
              <w:divBdr>
                <w:top w:val="none" w:sz="0" w:space="0" w:color="auto"/>
                <w:left w:val="none" w:sz="0" w:space="0" w:color="auto"/>
                <w:bottom w:val="none" w:sz="0" w:space="0" w:color="auto"/>
                <w:right w:val="none" w:sz="0" w:space="0" w:color="auto"/>
              </w:divBdr>
            </w:div>
          </w:divsChild>
        </w:div>
        <w:div w:id="1642684881">
          <w:marLeft w:val="0"/>
          <w:marRight w:val="0"/>
          <w:marTop w:val="0"/>
          <w:marBottom w:val="0"/>
          <w:divBdr>
            <w:top w:val="none" w:sz="0" w:space="0" w:color="auto"/>
            <w:left w:val="none" w:sz="0" w:space="0" w:color="auto"/>
            <w:bottom w:val="none" w:sz="0" w:space="0" w:color="auto"/>
            <w:right w:val="none" w:sz="0" w:space="0" w:color="auto"/>
          </w:divBdr>
          <w:divsChild>
            <w:div w:id="796220202">
              <w:marLeft w:val="0"/>
              <w:marRight w:val="0"/>
              <w:marTop w:val="0"/>
              <w:marBottom w:val="0"/>
              <w:divBdr>
                <w:top w:val="none" w:sz="0" w:space="0" w:color="auto"/>
                <w:left w:val="none" w:sz="0" w:space="0" w:color="auto"/>
                <w:bottom w:val="none" w:sz="0" w:space="0" w:color="auto"/>
                <w:right w:val="none" w:sz="0" w:space="0" w:color="auto"/>
              </w:divBdr>
            </w:div>
            <w:div w:id="185143145">
              <w:marLeft w:val="0"/>
              <w:marRight w:val="0"/>
              <w:marTop w:val="0"/>
              <w:marBottom w:val="0"/>
              <w:divBdr>
                <w:top w:val="none" w:sz="0" w:space="0" w:color="auto"/>
                <w:left w:val="none" w:sz="0" w:space="0" w:color="auto"/>
                <w:bottom w:val="none" w:sz="0" w:space="0" w:color="auto"/>
                <w:right w:val="none" w:sz="0" w:space="0" w:color="auto"/>
              </w:divBdr>
            </w:div>
            <w:div w:id="995836206">
              <w:marLeft w:val="0"/>
              <w:marRight w:val="0"/>
              <w:marTop w:val="0"/>
              <w:marBottom w:val="0"/>
              <w:divBdr>
                <w:top w:val="none" w:sz="0" w:space="0" w:color="auto"/>
                <w:left w:val="none" w:sz="0" w:space="0" w:color="auto"/>
                <w:bottom w:val="none" w:sz="0" w:space="0" w:color="auto"/>
                <w:right w:val="none" w:sz="0" w:space="0" w:color="auto"/>
              </w:divBdr>
            </w:div>
            <w:div w:id="332028353">
              <w:marLeft w:val="0"/>
              <w:marRight w:val="0"/>
              <w:marTop w:val="0"/>
              <w:marBottom w:val="0"/>
              <w:divBdr>
                <w:top w:val="none" w:sz="0" w:space="0" w:color="auto"/>
                <w:left w:val="none" w:sz="0" w:space="0" w:color="auto"/>
                <w:bottom w:val="none" w:sz="0" w:space="0" w:color="auto"/>
                <w:right w:val="none" w:sz="0" w:space="0" w:color="auto"/>
              </w:divBdr>
            </w:div>
          </w:divsChild>
        </w:div>
        <w:div w:id="541022851">
          <w:marLeft w:val="0"/>
          <w:marRight w:val="0"/>
          <w:marTop w:val="0"/>
          <w:marBottom w:val="0"/>
          <w:divBdr>
            <w:top w:val="none" w:sz="0" w:space="0" w:color="auto"/>
            <w:left w:val="none" w:sz="0" w:space="0" w:color="auto"/>
            <w:bottom w:val="none" w:sz="0" w:space="0" w:color="auto"/>
            <w:right w:val="none" w:sz="0" w:space="0" w:color="auto"/>
          </w:divBdr>
          <w:divsChild>
            <w:div w:id="558520844">
              <w:marLeft w:val="0"/>
              <w:marRight w:val="0"/>
              <w:marTop w:val="0"/>
              <w:marBottom w:val="0"/>
              <w:divBdr>
                <w:top w:val="none" w:sz="0" w:space="0" w:color="auto"/>
                <w:left w:val="none" w:sz="0" w:space="0" w:color="auto"/>
                <w:bottom w:val="none" w:sz="0" w:space="0" w:color="auto"/>
                <w:right w:val="none" w:sz="0" w:space="0" w:color="auto"/>
              </w:divBdr>
            </w:div>
            <w:div w:id="771704706">
              <w:marLeft w:val="0"/>
              <w:marRight w:val="0"/>
              <w:marTop w:val="0"/>
              <w:marBottom w:val="0"/>
              <w:divBdr>
                <w:top w:val="none" w:sz="0" w:space="0" w:color="auto"/>
                <w:left w:val="none" w:sz="0" w:space="0" w:color="auto"/>
                <w:bottom w:val="none" w:sz="0" w:space="0" w:color="auto"/>
                <w:right w:val="none" w:sz="0" w:space="0" w:color="auto"/>
              </w:divBdr>
            </w:div>
            <w:div w:id="1838496177">
              <w:marLeft w:val="0"/>
              <w:marRight w:val="0"/>
              <w:marTop w:val="0"/>
              <w:marBottom w:val="0"/>
              <w:divBdr>
                <w:top w:val="none" w:sz="0" w:space="0" w:color="auto"/>
                <w:left w:val="none" w:sz="0" w:space="0" w:color="auto"/>
                <w:bottom w:val="none" w:sz="0" w:space="0" w:color="auto"/>
                <w:right w:val="none" w:sz="0" w:space="0" w:color="auto"/>
              </w:divBdr>
            </w:div>
            <w:div w:id="1609584974">
              <w:marLeft w:val="0"/>
              <w:marRight w:val="0"/>
              <w:marTop w:val="0"/>
              <w:marBottom w:val="0"/>
              <w:divBdr>
                <w:top w:val="none" w:sz="0" w:space="0" w:color="auto"/>
                <w:left w:val="none" w:sz="0" w:space="0" w:color="auto"/>
                <w:bottom w:val="none" w:sz="0" w:space="0" w:color="auto"/>
                <w:right w:val="none" w:sz="0" w:space="0" w:color="auto"/>
              </w:divBdr>
            </w:div>
            <w:div w:id="828860329">
              <w:marLeft w:val="0"/>
              <w:marRight w:val="0"/>
              <w:marTop w:val="0"/>
              <w:marBottom w:val="0"/>
              <w:divBdr>
                <w:top w:val="none" w:sz="0" w:space="0" w:color="auto"/>
                <w:left w:val="none" w:sz="0" w:space="0" w:color="auto"/>
                <w:bottom w:val="none" w:sz="0" w:space="0" w:color="auto"/>
                <w:right w:val="none" w:sz="0" w:space="0" w:color="auto"/>
              </w:divBdr>
            </w:div>
            <w:div w:id="1638334468">
              <w:marLeft w:val="0"/>
              <w:marRight w:val="0"/>
              <w:marTop w:val="0"/>
              <w:marBottom w:val="0"/>
              <w:divBdr>
                <w:top w:val="none" w:sz="0" w:space="0" w:color="auto"/>
                <w:left w:val="none" w:sz="0" w:space="0" w:color="auto"/>
                <w:bottom w:val="none" w:sz="0" w:space="0" w:color="auto"/>
                <w:right w:val="none" w:sz="0" w:space="0" w:color="auto"/>
              </w:divBdr>
            </w:div>
            <w:div w:id="751245166">
              <w:marLeft w:val="0"/>
              <w:marRight w:val="0"/>
              <w:marTop w:val="0"/>
              <w:marBottom w:val="0"/>
              <w:divBdr>
                <w:top w:val="none" w:sz="0" w:space="0" w:color="auto"/>
                <w:left w:val="none" w:sz="0" w:space="0" w:color="auto"/>
                <w:bottom w:val="none" w:sz="0" w:space="0" w:color="auto"/>
                <w:right w:val="none" w:sz="0" w:space="0" w:color="auto"/>
              </w:divBdr>
            </w:div>
            <w:div w:id="1739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10271">
      <w:bodyDiv w:val="1"/>
      <w:marLeft w:val="0"/>
      <w:marRight w:val="0"/>
      <w:marTop w:val="0"/>
      <w:marBottom w:val="0"/>
      <w:divBdr>
        <w:top w:val="none" w:sz="0" w:space="0" w:color="auto"/>
        <w:left w:val="none" w:sz="0" w:space="0" w:color="auto"/>
        <w:bottom w:val="none" w:sz="0" w:space="0" w:color="auto"/>
        <w:right w:val="none" w:sz="0" w:space="0" w:color="auto"/>
      </w:divBdr>
      <w:divsChild>
        <w:div w:id="1406682137">
          <w:marLeft w:val="0"/>
          <w:marRight w:val="0"/>
          <w:marTop w:val="0"/>
          <w:marBottom w:val="0"/>
          <w:divBdr>
            <w:top w:val="none" w:sz="0" w:space="0" w:color="auto"/>
            <w:left w:val="none" w:sz="0" w:space="0" w:color="auto"/>
            <w:bottom w:val="none" w:sz="0" w:space="0" w:color="auto"/>
            <w:right w:val="none" w:sz="0" w:space="0" w:color="auto"/>
          </w:divBdr>
          <w:divsChild>
            <w:div w:id="1685941824">
              <w:marLeft w:val="0"/>
              <w:marRight w:val="0"/>
              <w:marTop w:val="0"/>
              <w:marBottom w:val="0"/>
              <w:divBdr>
                <w:top w:val="none" w:sz="0" w:space="0" w:color="auto"/>
                <w:left w:val="none" w:sz="0" w:space="0" w:color="auto"/>
                <w:bottom w:val="none" w:sz="0" w:space="0" w:color="auto"/>
                <w:right w:val="none" w:sz="0" w:space="0" w:color="auto"/>
              </w:divBdr>
            </w:div>
            <w:div w:id="789710683">
              <w:marLeft w:val="0"/>
              <w:marRight w:val="0"/>
              <w:marTop w:val="0"/>
              <w:marBottom w:val="0"/>
              <w:divBdr>
                <w:top w:val="none" w:sz="0" w:space="0" w:color="auto"/>
                <w:left w:val="none" w:sz="0" w:space="0" w:color="auto"/>
                <w:bottom w:val="none" w:sz="0" w:space="0" w:color="auto"/>
                <w:right w:val="none" w:sz="0" w:space="0" w:color="auto"/>
              </w:divBdr>
            </w:div>
            <w:div w:id="143590751">
              <w:marLeft w:val="0"/>
              <w:marRight w:val="0"/>
              <w:marTop w:val="0"/>
              <w:marBottom w:val="0"/>
              <w:divBdr>
                <w:top w:val="none" w:sz="0" w:space="0" w:color="auto"/>
                <w:left w:val="none" w:sz="0" w:space="0" w:color="auto"/>
                <w:bottom w:val="none" w:sz="0" w:space="0" w:color="auto"/>
                <w:right w:val="none" w:sz="0" w:space="0" w:color="auto"/>
              </w:divBdr>
              <w:divsChild>
                <w:div w:id="884950234">
                  <w:marLeft w:val="0"/>
                  <w:marRight w:val="0"/>
                  <w:marTop w:val="0"/>
                  <w:marBottom w:val="0"/>
                  <w:divBdr>
                    <w:top w:val="none" w:sz="0" w:space="0" w:color="auto"/>
                    <w:left w:val="none" w:sz="0" w:space="0" w:color="auto"/>
                    <w:bottom w:val="none" w:sz="0" w:space="0" w:color="auto"/>
                    <w:right w:val="none" w:sz="0" w:space="0" w:color="auto"/>
                  </w:divBdr>
                </w:div>
              </w:divsChild>
            </w:div>
            <w:div w:id="2098667100">
              <w:marLeft w:val="0"/>
              <w:marRight w:val="0"/>
              <w:marTop w:val="0"/>
              <w:marBottom w:val="0"/>
              <w:divBdr>
                <w:top w:val="none" w:sz="0" w:space="0" w:color="auto"/>
                <w:left w:val="none" w:sz="0" w:space="0" w:color="auto"/>
                <w:bottom w:val="none" w:sz="0" w:space="0" w:color="auto"/>
                <w:right w:val="none" w:sz="0" w:space="0" w:color="auto"/>
              </w:divBdr>
              <w:divsChild>
                <w:div w:id="213661803">
                  <w:marLeft w:val="0"/>
                  <w:marRight w:val="0"/>
                  <w:marTop w:val="0"/>
                  <w:marBottom w:val="0"/>
                  <w:divBdr>
                    <w:top w:val="none" w:sz="0" w:space="0" w:color="auto"/>
                    <w:left w:val="none" w:sz="0" w:space="0" w:color="auto"/>
                    <w:bottom w:val="none" w:sz="0" w:space="0" w:color="auto"/>
                    <w:right w:val="none" w:sz="0" w:space="0" w:color="auto"/>
                  </w:divBdr>
                </w:div>
              </w:divsChild>
            </w:div>
            <w:div w:id="1074206639">
              <w:marLeft w:val="0"/>
              <w:marRight w:val="0"/>
              <w:marTop w:val="0"/>
              <w:marBottom w:val="0"/>
              <w:divBdr>
                <w:top w:val="none" w:sz="0" w:space="0" w:color="auto"/>
                <w:left w:val="none" w:sz="0" w:space="0" w:color="auto"/>
                <w:bottom w:val="none" w:sz="0" w:space="0" w:color="auto"/>
                <w:right w:val="none" w:sz="0" w:space="0" w:color="auto"/>
              </w:divBdr>
              <w:divsChild>
                <w:div w:id="1164315791">
                  <w:marLeft w:val="0"/>
                  <w:marRight w:val="0"/>
                  <w:marTop w:val="0"/>
                  <w:marBottom w:val="0"/>
                  <w:divBdr>
                    <w:top w:val="none" w:sz="0" w:space="0" w:color="auto"/>
                    <w:left w:val="none" w:sz="0" w:space="0" w:color="auto"/>
                    <w:bottom w:val="none" w:sz="0" w:space="0" w:color="auto"/>
                    <w:right w:val="none" w:sz="0" w:space="0" w:color="auto"/>
                  </w:divBdr>
                </w:div>
                <w:div w:id="1292635659">
                  <w:marLeft w:val="0"/>
                  <w:marRight w:val="0"/>
                  <w:marTop w:val="0"/>
                  <w:marBottom w:val="0"/>
                  <w:divBdr>
                    <w:top w:val="none" w:sz="0" w:space="0" w:color="auto"/>
                    <w:left w:val="none" w:sz="0" w:space="0" w:color="auto"/>
                    <w:bottom w:val="none" w:sz="0" w:space="0" w:color="auto"/>
                    <w:right w:val="none" w:sz="0" w:space="0" w:color="auto"/>
                  </w:divBdr>
                </w:div>
                <w:div w:id="1372263988">
                  <w:marLeft w:val="0"/>
                  <w:marRight w:val="0"/>
                  <w:marTop w:val="0"/>
                  <w:marBottom w:val="0"/>
                  <w:divBdr>
                    <w:top w:val="none" w:sz="0" w:space="0" w:color="auto"/>
                    <w:left w:val="none" w:sz="0" w:space="0" w:color="auto"/>
                    <w:bottom w:val="none" w:sz="0" w:space="0" w:color="auto"/>
                    <w:right w:val="none" w:sz="0" w:space="0" w:color="auto"/>
                  </w:divBdr>
                </w:div>
                <w:div w:id="1534226805">
                  <w:marLeft w:val="0"/>
                  <w:marRight w:val="0"/>
                  <w:marTop w:val="0"/>
                  <w:marBottom w:val="0"/>
                  <w:divBdr>
                    <w:top w:val="none" w:sz="0" w:space="0" w:color="auto"/>
                    <w:left w:val="none" w:sz="0" w:space="0" w:color="auto"/>
                    <w:bottom w:val="none" w:sz="0" w:space="0" w:color="auto"/>
                    <w:right w:val="none" w:sz="0" w:space="0" w:color="auto"/>
                  </w:divBdr>
                </w:div>
              </w:divsChild>
            </w:div>
            <w:div w:id="796337538">
              <w:marLeft w:val="0"/>
              <w:marRight w:val="0"/>
              <w:marTop w:val="0"/>
              <w:marBottom w:val="0"/>
              <w:divBdr>
                <w:top w:val="none" w:sz="0" w:space="0" w:color="auto"/>
                <w:left w:val="none" w:sz="0" w:space="0" w:color="auto"/>
                <w:bottom w:val="none" w:sz="0" w:space="0" w:color="auto"/>
                <w:right w:val="none" w:sz="0" w:space="0" w:color="auto"/>
              </w:divBdr>
              <w:divsChild>
                <w:div w:id="497890569">
                  <w:marLeft w:val="0"/>
                  <w:marRight w:val="0"/>
                  <w:marTop w:val="0"/>
                  <w:marBottom w:val="0"/>
                  <w:divBdr>
                    <w:top w:val="none" w:sz="0" w:space="0" w:color="auto"/>
                    <w:left w:val="none" w:sz="0" w:space="0" w:color="auto"/>
                    <w:bottom w:val="none" w:sz="0" w:space="0" w:color="auto"/>
                    <w:right w:val="none" w:sz="0" w:space="0" w:color="auto"/>
                  </w:divBdr>
                </w:div>
                <w:div w:id="772628690">
                  <w:marLeft w:val="0"/>
                  <w:marRight w:val="0"/>
                  <w:marTop w:val="0"/>
                  <w:marBottom w:val="0"/>
                  <w:divBdr>
                    <w:top w:val="none" w:sz="0" w:space="0" w:color="auto"/>
                    <w:left w:val="none" w:sz="0" w:space="0" w:color="auto"/>
                    <w:bottom w:val="none" w:sz="0" w:space="0" w:color="auto"/>
                    <w:right w:val="none" w:sz="0" w:space="0" w:color="auto"/>
                  </w:divBdr>
                </w:div>
                <w:div w:id="1940336535">
                  <w:marLeft w:val="0"/>
                  <w:marRight w:val="0"/>
                  <w:marTop w:val="0"/>
                  <w:marBottom w:val="0"/>
                  <w:divBdr>
                    <w:top w:val="none" w:sz="0" w:space="0" w:color="auto"/>
                    <w:left w:val="none" w:sz="0" w:space="0" w:color="auto"/>
                    <w:bottom w:val="none" w:sz="0" w:space="0" w:color="auto"/>
                    <w:right w:val="none" w:sz="0" w:space="0" w:color="auto"/>
                  </w:divBdr>
                </w:div>
                <w:div w:id="1143425116">
                  <w:marLeft w:val="0"/>
                  <w:marRight w:val="0"/>
                  <w:marTop w:val="0"/>
                  <w:marBottom w:val="0"/>
                  <w:divBdr>
                    <w:top w:val="none" w:sz="0" w:space="0" w:color="auto"/>
                    <w:left w:val="none" w:sz="0" w:space="0" w:color="auto"/>
                    <w:bottom w:val="none" w:sz="0" w:space="0" w:color="auto"/>
                    <w:right w:val="none" w:sz="0" w:space="0" w:color="auto"/>
                  </w:divBdr>
                </w:div>
                <w:div w:id="72164108">
                  <w:marLeft w:val="0"/>
                  <w:marRight w:val="0"/>
                  <w:marTop w:val="0"/>
                  <w:marBottom w:val="0"/>
                  <w:divBdr>
                    <w:top w:val="none" w:sz="0" w:space="0" w:color="auto"/>
                    <w:left w:val="none" w:sz="0" w:space="0" w:color="auto"/>
                    <w:bottom w:val="none" w:sz="0" w:space="0" w:color="auto"/>
                    <w:right w:val="none" w:sz="0" w:space="0" w:color="auto"/>
                  </w:divBdr>
                </w:div>
                <w:div w:id="313338206">
                  <w:marLeft w:val="0"/>
                  <w:marRight w:val="0"/>
                  <w:marTop w:val="0"/>
                  <w:marBottom w:val="0"/>
                  <w:divBdr>
                    <w:top w:val="none" w:sz="0" w:space="0" w:color="auto"/>
                    <w:left w:val="none" w:sz="0" w:space="0" w:color="auto"/>
                    <w:bottom w:val="none" w:sz="0" w:space="0" w:color="auto"/>
                    <w:right w:val="none" w:sz="0" w:space="0" w:color="auto"/>
                  </w:divBdr>
                </w:div>
                <w:div w:id="338242614">
                  <w:marLeft w:val="0"/>
                  <w:marRight w:val="0"/>
                  <w:marTop w:val="0"/>
                  <w:marBottom w:val="0"/>
                  <w:divBdr>
                    <w:top w:val="none" w:sz="0" w:space="0" w:color="auto"/>
                    <w:left w:val="none" w:sz="0" w:space="0" w:color="auto"/>
                    <w:bottom w:val="none" w:sz="0" w:space="0" w:color="auto"/>
                    <w:right w:val="none" w:sz="0" w:space="0" w:color="auto"/>
                  </w:divBdr>
                </w:div>
              </w:divsChild>
            </w:div>
            <w:div w:id="211425043">
              <w:marLeft w:val="0"/>
              <w:marRight w:val="0"/>
              <w:marTop w:val="0"/>
              <w:marBottom w:val="0"/>
              <w:divBdr>
                <w:top w:val="none" w:sz="0" w:space="0" w:color="auto"/>
                <w:left w:val="none" w:sz="0" w:space="0" w:color="auto"/>
                <w:bottom w:val="none" w:sz="0" w:space="0" w:color="auto"/>
                <w:right w:val="none" w:sz="0" w:space="0" w:color="auto"/>
              </w:divBdr>
              <w:divsChild>
                <w:div w:id="102766908">
                  <w:marLeft w:val="0"/>
                  <w:marRight w:val="0"/>
                  <w:marTop w:val="0"/>
                  <w:marBottom w:val="0"/>
                  <w:divBdr>
                    <w:top w:val="none" w:sz="0" w:space="0" w:color="auto"/>
                    <w:left w:val="none" w:sz="0" w:space="0" w:color="auto"/>
                    <w:bottom w:val="none" w:sz="0" w:space="0" w:color="auto"/>
                    <w:right w:val="none" w:sz="0" w:space="0" w:color="auto"/>
                  </w:divBdr>
                </w:div>
                <w:div w:id="1369455220">
                  <w:marLeft w:val="0"/>
                  <w:marRight w:val="0"/>
                  <w:marTop w:val="0"/>
                  <w:marBottom w:val="0"/>
                  <w:divBdr>
                    <w:top w:val="none" w:sz="0" w:space="0" w:color="auto"/>
                    <w:left w:val="none" w:sz="0" w:space="0" w:color="auto"/>
                    <w:bottom w:val="none" w:sz="0" w:space="0" w:color="auto"/>
                    <w:right w:val="none" w:sz="0" w:space="0" w:color="auto"/>
                  </w:divBdr>
                </w:div>
              </w:divsChild>
            </w:div>
            <w:div w:id="1549411339">
              <w:marLeft w:val="0"/>
              <w:marRight w:val="0"/>
              <w:marTop w:val="0"/>
              <w:marBottom w:val="0"/>
              <w:divBdr>
                <w:top w:val="none" w:sz="0" w:space="0" w:color="auto"/>
                <w:left w:val="none" w:sz="0" w:space="0" w:color="auto"/>
                <w:bottom w:val="none" w:sz="0" w:space="0" w:color="auto"/>
                <w:right w:val="none" w:sz="0" w:space="0" w:color="auto"/>
              </w:divBdr>
              <w:divsChild>
                <w:div w:id="1343438548">
                  <w:marLeft w:val="0"/>
                  <w:marRight w:val="0"/>
                  <w:marTop w:val="0"/>
                  <w:marBottom w:val="0"/>
                  <w:divBdr>
                    <w:top w:val="none" w:sz="0" w:space="0" w:color="auto"/>
                    <w:left w:val="none" w:sz="0" w:space="0" w:color="auto"/>
                    <w:bottom w:val="none" w:sz="0" w:space="0" w:color="auto"/>
                    <w:right w:val="none" w:sz="0" w:space="0" w:color="auto"/>
                  </w:divBdr>
                </w:div>
                <w:div w:id="1698459198">
                  <w:marLeft w:val="0"/>
                  <w:marRight w:val="0"/>
                  <w:marTop w:val="0"/>
                  <w:marBottom w:val="0"/>
                  <w:divBdr>
                    <w:top w:val="none" w:sz="0" w:space="0" w:color="auto"/>
                    <w:left w:val="none" w:sz="0" w:space="0" w:color="auto"/>
                    <w:bottom w:val="none" w:sz="0" w:space="0" w:color="auto"/>
                    <w:right w:val="none" w:sz="0" w:space="0" w:color="auto"/>
                  </w:divBdr>
                </w:div>
                <w:div w:id="2010865879">
                  <w:marLeft w:val="0"/>
                  <w:marRight w:val="0"/>
                  <w:marTop w:val="0"/>
                  <w:marBottom w:val="0"/>
                  <w:divBdr>
                    <w:top w:val="none" w:sz="0" w:space="0" w:color="auto"/>
                    <w:left w:val="none" w:sz="0" w:space="0" w:color="auto"/>
                    <w:bottom w:val="none" w:sz="0" w:space="0" w:color="auto"/>
                    <w:right w:val="none" w:sz="0" w:space="0" w:color="auto"/>
                  </w:divBdr>
                </w:div>
                <w:div w:id="1313171502">
                  <w:marLeft w:val="0"/>
                  <w:marRight w:val="0"/>
                  <w:marTop w:val="0"/>
                  <w:marBottom w:val="0"/>
                  <w:divBdr>
                    <w:top w:val="none" w:sz="0" w:space="0" w:color="auto"/>
                    <w:left w:val="none" w:sz="0" w:space="0" w:color="auto"/>
                    <w:bottom w:val="none" w:sz="0" w:space="0" w:color="auto"/>
                    <w:right w:val="none" w:sz="0" w:space="0" w:color="auto"/>
                  </w:divBdr>
                </w:div>
              </w:divsChild>
            </w:div>
            <w:div w:id="1220243332">
              <w:marLeft w:val="0"/>
              <w:marRight w:val="0"/>
              <w:marTop w:val="0"/>
              <w:marBottom w:val="0"/>
              <w:divBdr>
                <w:top w:val="none" w:sz="0" w:space="0" w:color="auto"/>
                <w:left w:val="none" w:sz="0" w:space="0" w:color="auto"/>
                <w:bottom w:val="none" w:sz="0" w:space="0" w:color="auto"/>
                <w:right w:val="none" w:sz="0" w:space="0" w:color="auto"/>
              </w:divBdr>
              <w:divsChild>
                <w:div w:id="1226338858">
                  <w:marLeft w:val="0"/>
                  <w:marRight w:val="0"/>
                  <w:marTop w:val="0"/>
                  <w:marBottom w:val="0"/>
                  <w:divBdr>
                    <w:top w:val="none" w:sz="0" w:space="0" w:color="auto"/>
                    <w:left w:val="none" w:sz="0" w:space="0" w:color="auto"/>
                    <w:bottom w:val="none" w:sz="0" w:space="0" w:color="auto"/>
                    <w:right w:val="none" w:sz="0" w:space="0" w:color="auto"/>
                  </w:divBdr>
                </w:div>
                <w:div w:id="1718162178">
                  <w:marLeft w:val="0"/>
                  <w:marRight w:val="0"/>
                  <w:marTop w:val="0"/>
                  <w:marBottom w:val="0"/>
                  <w:divBdr>
                    <w:top w:val="none" w:sz="0" w:space="0" w:color="auto"/>
                    <w:left w:val="none" w:sz="0" w:space="0" w:color="auto"/>
                    <w:bottom w:val="none" w:sz="0" w:space="0" w:color="auto"/>
                    <w:right w:val="none" w:sz="0" w:space="0" w:color="auto"/>
                  </w:divBdr>
                </w:div>
                <w:div w:id="1077438328">
                  <w:marLeft w:val="0"/>
                  <w:marRight w:val="0"/>
                  <w:marTop w:val="0"/>
                  <w:marBottom w:val="0"/>
                  <w:divBdr>
                    <w:top w:val="none" w:sz="0" w:space="0" w:color="auto"/>
                    <w:left w:val="none" w:sz="0" w:space="0" w:color="auto"/>
                    <w:bottom w:val="none" w:sz="0" w:space="0" w:color="auto"/>
                    <w:right w:val="none" w:sz="0" w:space="0" w:color="auto"/>
                  </w:divBdr>
                </w:div>
                <w:div w:id="329646513">
                  <w:marLeft w:val="0"/>
                  <w:marRight w:val="0"/>
                  <w:marTop w:val="0"/>
                  <w:marBottom w:val="0"/>
                  <w:divBdr>
                    <w:top w:val="none" w:sz="0" w:space="0" w:color="auto"/>
                    <w:left w:val="none" w:sz="0" w:space="0" w:color="auto"/>
                    <w:bottom w:val="none" w:sz="0" w:space="0" w:color="auto"/>
                    <w:right w:val="none" w:sz="0" w:space="0" w:color="auto"/>
                  </w:divBdr>
                </w:div>
                <w:div w:id="1936815197">
                  <w:marLeft w:val="0"/>
                  <w:marRight w:val="0"/>
                  <w:marTop w:val="0"/>
                  <w:marBottom w:val="0"/>
                  <w:divBdr>
                    <w:top w:val="none" w:sz="0" w:space="0" w:color="auto"/>
                    <w:left w:val="none" w:sz="0" w:space="0" w:color="auto"/>
                    <w:bottom w:val="none" w:sz="0" w:space="0" w:color="auto"/>
                    <w:right w:val="none" w:sz="0" w:space="0" w:color="auto"/>
                  </w:divBdr>
                </w:div>
                <w:div w:id="854222767">
                  <w:marLeft w:val="0"/>
                  <w:marRight w:val="0"/>
                  <w:marTop w:val="0"/>
                  <w:marBottom w:val="0"/>
                  <w:divBdr>
                    <w:top w:val="none" w:sz="0" w:space="0" w:color="auto"/>
                    <w:left w:val="none" w:sz="0" w:space="0" w:color="auto"/>
                    <w:bottom w:val="none" w:sz="0" w:space="0" w:color="auto"/>
                    <w:right w:val="none" w:sz="0" w:space="0" w:color="auto"/>
                  </w:divBdr>
                </w:div>
                <w:div w:id="1473520797">
                  <w:marLeft w:val="0"/>
                  <w:marRight w:val="0"/>
                  <w:marTop w:val="0"/>
                  <w:marBottom w:val="0"/>
                  <w:divBdr>
                    <w:top w:val="none" w:sz="0" w:space="0" w:color="auto"/>
                    <w:left w:val="none" w:sz="0" w:space="0" w:color="auto"/>
                    <w:bottom w:val="none" w:sz="0" w:space="0" w:color="auto"/>
                    <w:right w:val="none" w:sz="0" w:space="0" w:color="auto"/>
                  </w:divBdr>
                </w:div>
                <w:div w:id="3714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4554</Words>
  <Characters>27329</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Derwisz</dc:creator>
  <cp:lastModifiedBy>Monika Derwisz</cp:lastModifiedBy>
  <cp:revision>2</cp:revision>
  <dcterms:created xsi:type="dcterms:W3CDTF">2020-05-19T12:38:00Z</dcterms:created>
  <dcterms:modified xsi:type="dcterms:W3CDTF">2020-05-19T12:40:00Z</dcterms:modified>
</cp:coreProperties>
</file>