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401CFB83" w:rsidR="00A20E60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B11632">
        <w:rPr>
          <w:rFonts w:eastAsia="Times New Roman" w:cs="Times New Roman"/>
          <w:sz w:val="22"/>
          <w:szCs w:val="22"/>
          <w:lang w:eastAsia="pl-PL"/>
        </w:rPr>
        <w:t>0</w:t>
      </w:r>
      <w:r w:rsidR="00BB67CB">
        <w:rPr>
          <w:rFonts w:eastAsia="Times New Roman" w:cs="Times New Roman"/>
          <w:sz w:val="22"/>
          <w:szCs w:val="22"/>
          <w:lang w:eastAsia="pl-PL"/>
        </w:rPr>
        <w:t>7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</w:t>
      </w:r>
      <w:r w:rsidR="00D3598A">
        <w:rPr>
          <w:rFonts w:eastAsia="Times New Roman" w:cs="Times New Roman"/>
          <w:sz w:val="22"/>
          <w:szCs w:val="22"/>
          <w:lang w:eastAsia="pl-PL"/>
        </w:rPr>
        <w:t>1</w:t>
      </w:r>
      <w:r w:rsidR="0007625D">
        <w:rPr>
          <w:rFonts w:eastAsia="Times New Roman" w:cs="Times New Roman"/>
          <w:sz w:val="22"/>
          <w:szCs w:val="22"/>
          <w:lang w:eastAsia="pl-PL"/>
        </w:rPr>
        <w:t>2</w:t>
      </w:r>
      <w:r w:rsidR="0095400A">
        <w:rPr>
          <w:rFonts w:eastAsia="Times New Roman" w:cs="Times New Roman"/>
          <w:sz w:val="22"/>
          <w:szCs w:val="22"/>
          <w:lang w:eastAsia="pl-PL"/>
        </w:rPr>
        <w:t>.2020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295544C" w14:textId="48B4F5B6" w:rsidR="007D411A" w:rsidRPr="00C11F2E" w:rsidRDefault="007D411A" w:rsidP="007D411A">
      <w:p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E</w:t>
      </w:r>
      <w:r w:rsidR="00E22382">
        <w:rPr>
          <w:rFonts w:eastAsia="Times New Roman" w:cs="Times New Roman"/>
          <w:sz w:val="22"/>
          <w:szCs w:val="22"/>
          <w:lang w:eastAsia="pl-PL"/>
        </w:rPr>
        <w:t>P</w:t>
      </w:r>
      <w:r>
        <w:rPr>
          <w:rFonts w:eastAsia="Times New Roman" w:cs="Times New Roman"/>
          <w:sz w:val="22"/>
          <w:szCs w:val="22"/>
          <w:lang w:eastAsia="pl-PL"/>
        </w:rPr>
        <w:t>/49/2020/</w:t>
      </w:r>
      <w:r w:rsidR="00BB67CB">
        <w:rPr>
          <w:rFonts w:eastAsia="Times New Roman" w:cs="Times New Roman"/>
          <w:sz w:val="22"/>
          <w:szCs w:val="22"/>
          <w:lang w:eastAsia="pl-PL"/>
        </w:rPr>
        <w:t>6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2A9E8DA" w14:textId="77777777" w:rsidR="00B11632" w:rsidRPr="00B11632" w:rsidRDefault="00A20E60" w:rsidP="00B1163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B11632" w:rsidRPr="00B11632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produktów i wyrobów medycznych nerkozastępczych do Regionalnego Szpitala w Kołobrzegu</w:t>
      </w:r>
    </w:p>
    <w:p w14:paraId="722A507A" w14:textId="73202149" w:rsidR="00620294" w:rsidRPr="00620294" w:rsidRDefault="00620294" w:rsidP="00620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</w:p>
    <w:p w14:paraId="53FDC898" w14:textId="6EF6B2B4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D3598A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E6D9BCB" w14:textId="77777777" w:rsidR="00620294" w:rsidRDefault="00620294" w:rsidP="00620294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25D7AA2" w14:textId="51E32A29" w:rsidR="00E22382" w:rsidRPr="00E22382" w:rsidRDefault="00E22382" w:rsidP="00E22382">
      <w:pPr>
        <w:spacing w:line="260" w:lineRule="exact"/>
        <w:jc w:val="both"/>
        <w:rPr>
          <w:rFonts w:ascii="Calibri" w:eastAsia="Times New Roman" w:hAnsi="Calibri" w:cs="Calibri"/>
          <w:b/>
          <w:spacing w:val="-4"/>
          <w:sz w:val="22"/>
          <w:lang w:eastAsia="en-GB"/>
        </w:rPr>
      </w:pPr>
      <w:r w:rsidRPr="00E22382">
        <w:rPr>
          <w:rFonts w:ascii="Calibri" w:eastAsia="Times New Roman" w:hAnsi="Calibri" w:cs="Calibri"/>
          <w:b/>
          <w:spacing w:val="-4"/>
          <w:sz w:val="22"/>
          <w:lang w:eastAsia="en-GB"/>
        </w:rPr>
        <w:t xml:space="preserve">Dotyczy Zadania 2 pozycji  21, 17,18,19, </w:t>
      </w:r>
    </w:p>
    <w:p w14:paraId="1EACC40B" w14:textId="1974C5BB" w:rsidR="00E22382" w:rsidRPr="00BB67CB" w:rsidRDefault="00E22382" w:rsidP="00BB67CB">
      <w:pPr>
        <w:pStyle w:val="Akapitzlist"/>
        <w:numPr>
          <w:ilvl w:val="0"/>
          <w:numId w:val="15"/>
        </w:numPr>
        <w:spacing w:line="260" w:lineRule="exact"/>
        <w:jc w:val="both"/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</w:pPr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 xml:space="preserve">W związku z wycofaniem z rynku przez producenta wyspecyfikowanego produktu w objętości 1000 ml czy Zamawiający dopuści dietę spełniającą wymogi SIWZ : w opakowaniu 500  ml w ilości 72 </w:t>
      </w:r>
      <w:proofErr w:type="spellStart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>szt</w:t>
      </w:r>
      <w:proofErr w:type="spellEnd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 xml:space="preserve"> ?</w:t>
      </w:r>
    </w:p>
    <w:p w14:paraId="64E9A898" w14:textId="5D0CA6F8" w:rsidR="00E22382" w:rsidRPr="00BB67CB" w:rsidRDefault="00BB67CB" w:rsidP="00E22382">
      <w:pPr>
        <w:spacing w:line="260" w:lineRule="exact"/>
        <w:jc w:val="both"/>
        <w:rPr>
          <w:rFonts w:ascii="Calibri" w:eastAsia="Times New Roman" w:hAnsi="Calibri" w:cs="Calibri"/>
          <w:b/>
          <w:color w:val="000000"/>
          <w:spacing w:val="-4"/>
          <w:sz w:val="22"/>
          <w:lang w:eastAsia="en-GB"/>
        </w:rPr>
      </w:pPr>
      <w:r w:rsidRPr="00BB67CB">
        <w:rPr>
          <w:rFonts w:ascii="Calibri" w:eastAsia="Times New Roman" w:hAnsi="Calibri" w:cs="Calibri"/>
          <w:b/>
          <w:color w:val="000000"/>
          <w:spacing w:val="-4"/>
          <w:sz w:val="22"/>
          <w:lang w:eastAsia="en-GB"/>
        </w:rPr>
        <w:t>Odp.: Tak. Zamawiający dopuści.</w:t>
      </w:r>
    </w:p>
    <w:p w14:paraId="35E7F071" w14:textId="771F8A5A" w:rsidR="00E22382" w:rsidRPr="00BB67CB" w:rsidRDefault="00E22382" w:rsidP="00E22382">
      <w:pPr>
        <w:pStyle w:val="Akapitzlist"/>
        <w:numPr>
          <w:ilvl w:val="0"/>
          <w:numId w:val="15"/>
        </w:numPr>
        <w:spacing w:line="260" w:lineRule="exact"/>
        <w:jc w:val="both"/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</w:pPr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 xml:space="preserve">Czy Zamawiający zgodzi się na zaoferowanie w zadaniu 4 - w pozycjach  17,18,19  opisanych przez siebie produktów w opakowaniach typu  butelka </w:t>
      </w:r>
      <w:proofErr w:type="spellStart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>OpTri</w:t>
      </w:r>
      <w:proofErr w:type="spellEnd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 xml:space="preserve"> ? Wymagane przez  Zamawiającego produkty są dostępne  tylko w  w/w opakowaniach.  </w:t>
      </w:r>
    </w:p>
    <w:p w14:paraId="1DFFE8EF" w14:textId="496E7154" w:rsidR="00E22382" w:rsidRPr="00BB67CB" w:rsidRDefault="00BB67CB" w:rsidP="00E22382">
      <w:pPr>
        <w:spacing w:line="260" w:lineRule="exact"/>
        <w:jc w:val="both"/>
        <w:rPr>
          <w:rFonts w:ascii="Calibri" w:eastAsia="Times New Roman" w:hAnsi="Calibri" w:cs="Calibri"/>
          <w:b/>
          <w:color w:val="000000"/>
          <w:spacing w:val="-4"/>
          <w:sz w:val="22"/>
          <w:lang w:eastAsia="en-GB"/>
        </w:rPr>
      </w:pPr>
      <w:r w:rsidRPr="00BB67CB">
        <w:rPr>
          <w:rFonts w:ascii="Calibri" w:eastAsia="Times New Roman" w:hAnsi="Calibri" w:cs="Calibri"/>
          <w:b/>
          <w:color w:val="000000"/>
          <w:spacing w:val="-4"/>
          <w:sz w:val="22"/>
          <w:lang w:eastAsia="en-GB"/>
        </w:rPr>
        <w:t xml:space="preserve">Odp.: Tak. </w:t>
      </w:r>
    </w:p>
    <w:p w14:paraId="7D97D00B" w14:textId="16568149" w:rsidR="00E22382" w:rsidRPr="00BB67CB" w:rsidRDefault="00E22382" w:rsidP="00BB67CB">
      <w:pPr>
        <w:pStyle w:val="Akapitzlist"/>
        <w:numPr>
          <w:ilvl w:val="0"/>
          <w:numId w:val="15"/>
        </w:numPr>
        <w:spacing w:line="260" w:lineRule="exact"/>
        <w:jc w:val="both"/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</w:pPr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 xml:space="preserve">W związku </w:t>
      </w:r>
      <w:r w:rsidRPr="00BB67CB">
        <w:rPr>
          <w:rFonts w:ascii="Calibri" w:eastAsia="Times New Roman" w:hAnsi="Calibri" w:cs="Calibri"/>
          <w:spacing w:val="-4"/>
          <w:sz w:val="22"/>
          <w:lang w:eastAsia="en-GB"/>
        </w:rPr>
        <w:t xml:space="preserve">ze zmianą nazwy produktu </w:t>
      </w:r>
      <w:proofErr w:type="spellStart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>Nutrison</w:t>
      </w:r>
      <w:proofErr w:type="spellEnd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 xml:space="preserve"> Advanced </w:t>
      </w:r>
      <w:proofErr w:type="spellStart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>Protison</w:t>
      </w:r>
      <w:proofErr w:type="spellEnd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 xml:space="preserve"> opisanego w poz. 14 zwracamy się z prośbą o dopuszczenie produktu </w:t>
      </w:r>
      <w:r w:rsidRPr="00BB67CB">
        <w:rPr>
          <w:rFonts w:ascii="Calibri" w:eastAsia="Times New Roman" w:hAnsi="Calibri" w:cs="Calibri"/>
          <w:spacing w:val="-4"/>
          <w:sz w:val="22"/>
          <w:lang w:eastAsia="en-GB"/>
        </w:rPr>
        <w:t xml:space="preserve">o nowej nazwie </w:t>
      </w:r>
      <w:proofErr w:type="spellStart"/>
      <w:r w:rsidRPr="00BB67CB">
        <w:rPr>
          <w:rFonts w:ascii="Calibri" w:eastAsia="Times New Roman" w:hAnsi="Calibri" w:cs="Calibri"/>
          <w:spacing w:val="-4"/>
          <w:sz w:val="22"/>
          <w:lang w:eastAsia="en-GB"/>
        </w:rPr>
        <w:t>Nutrison</w:t>
      </w:r>
      <w:proofErr w:type="spellEnd"/>
      <w:r w:rsidRPr="00BB67CB">
        <w:rPr>
          <w:rFonts w:ascii="Calibri" w:eastAsia="Times New Roman" w:hAnsi="Calibri" w:cs="Calibri"/>
          <w:spacing w:val="-4"/>
          <w:sz w:val="22"/>
          <w:lang w:eastAsia="en-GB"/>
        </w:rPr>
        <w:t xml:space="preserve"> </w:t>
      </w:r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 xml:space="preserve">Protein </w:t>
      </w:r>
      <w:proofErr w:type="spellStart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>Advance</w:t>
      </w:r>
      <w:proofErr w:type="spellEnd"/>
      <w:r w:rsidRPr="00BB67CB">
        <w:rPr>
          <w:rFonts w:ascii="Calibri" w:eastAsia="Times New Roman" w:hAnsi="Calibri" w:cs="Calibri"/>
          <w:color w:val="000000"/>
          <w:spacing w:val="-4"/>
          <w:sz w:val="22"/>
          <w:lang w:eastAsia="en-GB"/>
        </w:rPr>
        <w:t>.  Parametry produktu zgodne z wymaganiami Zamawiającego.</w:t>
      </w:r>
    </w:p>
    <w:p w14:paraId="309F1CCF" w14:textId="319B8C99" w:rsidR="002631DA" w:rsidRDefault="00BB67CB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Odp.: </w:t>
      </w:r>
      <w:r w:rsidRPr="00BB67CB">
        <w:rPr>
          <w:rFonts w:ascii="Calibri" w:eastAsia="Times New Roman" w:hAnsi="Calibri" w:cs="Calibri"/>
          <w:b/>
          <w:color w:val="000000"/>
          <w:spacing w:val="-4"/>
          <w:sz w:val="22"/>
          <w:lang w:eastAsia="en-GB"/>
        </w:rPr>
        <w:t>Tak. Zamawiający dopuści.</w:t>
      </w:r>
      <w:bookmarkStart w:id="0" w:name="_GoBack"/>
      <w:bookmarkEnd w:id="0"/>
    </w:p>
    <w:p w14:paraId="51CF3A14" w14:textId="77777777" w:rsidR="00DB0271" w:rsidRPr="00C11F2E" w:rsidRDefault="00DB027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26E3683C" w14:textId="69325D48" w:rsidR="002952E6" w:rsidRPr="00C11F2E" w:rsidRDefault="00A20E60" w:rsidP="005C780B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2952E6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F0FF8" w14:textId="77777777" w:rsidR="005E046C" w:rsidRDefault="005E046C" w:rsidP="00BB1BD7">
      <w:r>
        <w:separator/>
      </w:r>
    </w:p>
  </w:endnote>
  <w:endnote w:type="continuationSeparator" w:id="0">
    <w:p w14:paraId="0146200E" w14:textId="77777777" w:rsidR="005E046C" w:rsidRDefault="005E046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0EBEC" w14:textId="77777777" w:rsidR="005E046C" w:rsidRDefault="005E046C" w:rsidP="00BB1BD7">
      <w:r>
        <w:separator/>
      </w:r>
    </w:p>
  </w:footnote>
  <w:footnote w:type="continuationSeparator" w:id="0">
    <w:p w14:paraId="6B425AC6" w14:textId="77777777" w:rsidR="005E046C" w:rsidRDefault="005E046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F21D9"/>
    <w:multiLevelType w:val="hybridMultilevel"/>
    <w:tmpl w:val="5EAE9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E5B97"/>
    <w:multiLevelType w:val="hybridMultilevel"/>
    <w:tmpl w:val="CBC84EF0"/>
    <w:lvl w:ilvl="0" w:tplc="6CC2D8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E0B0E"/>
    <w:multiLevelType w:val="hybridMultilevel"/>
    <w:tmpl w:val="51CEB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C2465"/>
    <w:multiLevelType w:val="hybridMultilevel"/>
    <w:tmpl w:val="408453D8"/>
    <w:lvl w:ilvl="0" w:tplc="FB6E70E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83089"/>
    <w:multiLevelType w:val="hybridMultilevel"/>
    <w:tmpl w:val="D6A650B4"/>
    <w:lvl w:ilvl="0" w:tplc="190896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D133FB"/>
    <w:multiLevelType w:val="hybridMultilevel"/>
    <w:tmpl w:val="1F543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FD0BFB"/>
    <w:multiLevelType w:val="hybridMultilevel"/>
    <w:tmpl w:val="D572E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514CE2"/>
    <w:multiLevelType w:val="hybridMultilevel"/>
    <w:tmpl w:val="749E769C"/>
    <w:lvl w:ilvl="0" w:tplc="A2FE7D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5C40B6"/>
    <w:multiLevelType w:val="hybridMultilevel"/>
    <w:tmpl w:val="B328B850"/>
    <w:lvl w:ilvl="0" w:tplc="358A37D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3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625D"/>
    <w:rsid w:val="000B4D8B"/>
    <w:rsid w:val="000C336E"/>
    <w:rsid w:val="000F5047"/>
    <w:rsid w:val="001318A0"/>
    <w:rsid w:val="001423C9"/>
    <w:rsid w:val="00194CB8"/>
    <w:rsid w:val="00214BBA"/>
    <w:rsid w:val="002566EF"/>
    <w:rsid w:val="002631DA"/>
    <w:rsid w:val="002952E6"/>
    <w:rsid w:val="002A5C5C"/>
    <w:rsid w:val="002C0C68"/>
    <w:rsid w:val="002E16FD"/>
    <w:rsid w:val="003804F4"/>
    <w:rsid w:val="00392D05"/>
    <w:rsid w:val="003E39E8"/>
    <w:rsid w:val="00424328"/>
    <w:rsid w:val="00434E3B"/>
    <w:rsid w:val="004428F0"/>
    <w:rsid w:val="00474CC1"/>
    <w:rsid w:val="004C593F"/>
    <w:rsid w:val="004E08A7"/>
    <w:rsid w:val="005054EC"/>
    <w:rsid w:val="00545F8C"/>
    <w:rsid w:val="005516AF"/>
    <w:rsid w:val="00552218"/>
    <w:rsid w:val="0056156F"/>
    <w:rsid w:val="005807B0"/>
    <w:rsid w:val="005843BF"/>
    <w:rsid w:val="00584EE4"/>
    <w:rsid w:val="005C780B"/>
    <w:rsid w:val="005E046C"/>
    <w:rsid w:val="005E6112"/>
    <w:rsid w:val="0060760B"/>
    <w:rsid w:val="00620294"/>
    <w:rsid w:val="006668C3"/>
    <w:rsid w:val="006758B0"/>
    <w:rsid w:val="00675F80"/>
    <w:rsid w:val="00677CCE"/>
    <w:rsid w:val="006A0E86"/>
    <w:rsid w:val="006E5948"/>
    <w:rsid w:val="0070292A"/>
    <w:rsid w:val="00703C9C"/>
    <w:rsid w:val="00753611"/>
    <w:rsid w:val="00757E93"/>
    <w:rsid w:val="00782052"/>
    <w:rsid w:val="007C1ED0"/>
    <w:rsid w:val="007D411A"/>
    <w:rsid w:val="008C4DCB"/>
    <w:rsid w:val="008F56C7"/>
    <w:rsid w:val="00914F55"/>
    <w:rsid w:val="0095400A"/>
    <w:rsid w:val="009C27EF"/>
    <w:rsid w:val="009D049B"/>
    <w:rsid w:val="009D3401"/>
    <w:rsid w:val="00A011A9"/>
    <w:rsid w:val="00A20E60"/>
    <w:rsid w:val="00A44AC8"/>
    <w:rsid w:val="00AA5E75"/>
    <w:rsid w:val="00AB0134"/>
    <w:rsid w:val="00AE5A17"/>
    <w:rsid w:val="00AF299D"/>
    <w:rsid w:val="00B06585"/>
    <w:rsid w:val="00B06AF4"/>
    <w:rsid w:val="00B10F26"/>
    <w:rsid w:val="00B11632"/>
    <w:rsid w:val="00B1654E"/>
    <w:rsid w:val="00B8691C"/>
    <w:rsid w:val="00BA05DE"/>
    <w:rsid w:val="00BB1BD7"/>
    <w:rsid w:val="00BB67CB"/>
    <w:rsid w:val="00BD2126"/>
    <w:rsid w:val="00C0095D"/>
    <w:rsid w:val="00C11F2E"/>
    <w:rsid w:val="00CA096F"/>
    <w:rsid w:val="00CB3822"/>
    <w:rsid w:val="00CC0C89"/>
    <w:rsid w:val="00CC24A9"/>
    <w:rsid w:val="00CF1121"/>
    <w:rsid w:val="00CF2EC0"/>
    <w:rsid w:val="00D10B9F"/>
    <w:rsid w:val="00D3598A"/>
    <w:rsid w:val="00D53918"/>
    <w:rsid w:val="00DB0271"/>
    <w:rsid w:val="00DC74A1"/>
    <w:rsid w:val="00DD17D3"/>
    <w:rsid w:val="00E20375"/>
    <w:rsid w:val="00E20E09"/>
    <w:rsid w:val="00E22382"/>
    <w:rsid w:val="00ED1C05"/>
    <w:rsid w:val="00EF4641"/>
    <w:rsid w:val="00F0345D"/>
    <w:rsid w:val="00F17AB9"/>
    <w:rsid w:val="00FC1790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7A40-5E12-4E2A-8C7A-1753EE10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</cp:revision>
  <cp:lastPrinted>2020-12-04T09:17:00Z</cp:lastPrinted>
  <dcterms:created xsi:type="dcterms:W3CDTF">2020-12-08T07:32:00Z</dcterms:created>
  <dcterms:modified xsi:type="dcterms:W3CDTF">2020-12-08T07:35:00Z</dcterms:modified>
</cp:coreProperties>
</file>