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5E5A" w14:textId="4D778E72" w:rsidR="00F837E2" w:rsidRDefault="00F837E2" w:rsidP="00F837E2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B15FBB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9560B1">
        <w:rPr>
          <w:rFonts w:eastAsia="Times New Roman" w:cs="Times New Roman"/>
          <w:sz w:val="22"/>
          <w:szCs w:val="22"/>
          <w:lang w:eastAsia="pl-PL"/>
        </w:rPr>
        <w:t xml:space="preserve">23 </w:t>
      </w:r>
      <w:r w:rsidR="008A63BE" w:rsidRPr="009560B1">
        <w:rPr>
          <w:rFonts w:eastAsia="Times New Roman" w:cs="Times New Roman"/>
          <w:sz w:val="22"/>
          <w:szCs w:val="22"/>
          <w:lang w:eastAsia="pl-PL"/>
        </w:rPr>
        <w:t>grudnia</w:t>
      </w:r>
      <w:r w:rsidRPr="009560B1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F8376B" w:rsidRPr="009560B1">
        <w:rPr>
          <w:rFonts w:eastAsia="Times New Roman" w:cs="Times New Roman"/>
          <w:sz w:val="22"/>
          <w:szCs w:val="22"/>
          <w:lang w:eastAsia="pl-PL"/>
        </w:rPr>
        <w:t>20</w:t>
      </w:r>
      <w:r w:rsidRPr="009560B1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3F0ECC5" w14:textId="507F08D9" w:rsidR="00F84EC2" w:rsidRPr="00B15FBB" w:rsidRDefault="00F84EC2" w:rsidP="00F84EC2">
      <w:p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EP/</w:t>
      </w:r>
      <w:r w:rsidR="008A63BE">
        <w:rPr>
          <w:rFonts w:eastAsia="Times New Roman" w:cs="Times New Roman"/>
          <w:sz w:val="22"/>
          <w:szCs w:val="22"/>
          <w:lang w:eastAsia="pl-PL"/>
        </w:rPr>
        <w:t>51</w:t>
      </w:r>
      <w:r>
        <w:rPr>
          <w:rFonts w:eastAsia="Times New Roman" w:cs="Times New Roman"/>
          <w:sz w:val="22"/>
          <w:szCs w:val="22"/>
          <w:lang w:eastAsia="pl-PL"/>
        </w:rPr>
        <w:t>/20</w:t>
      </w:r>
      <w:r w:rsidR="00692C14">
        <w:rPr>
          <w:rFonts w:eastAsia="Times New Roman" w:cs="Times New Roman"/>
          <w:sz w:val="22"/>
          <w:szCs w:val="22"/>
          <w:lang w:eastAsia="pl-PL"/>
        </w:rPr>
        <w:t>20</w:t>
      </w:r>
      <w:r>
        <w:rPr>
          <w:rFonts w:eastAsia="Times New Roman" w:cs="Times New Roman"/>
          <w:sz w:val="22"/>
          <w:szCs w:val="22"/>
          <w:lang w:eastAsia="pl-PL"/>
        </w:rPr>
        <w:t>/</w:t>
      </w:r>
      <w:r w:rsidR="008A63BE">
        <w:rPr>
          <w:rFonts w:eastAsia="Times New Roman" w:cs="Times New Roman"/>
          <w:sz w:val="22"/>
          <w:szCs w:val="22"/>
          <w:lang w:eastAsia="pl-PL"/>
        </w:rPr>
        <w:t>8</w:t>
      </w:r>
    </w:p>
    <w:p w14:paraId="75CF51AC" w14:textId="77777777" w:rsidR="00F837E2" w:rsidRPr="00B15FBB" w:rsidRDefault="00F837E2" w:rsidP="00F837E2">
      <w:pPr>
        <w:widowControl w:val="0"/>
        <w:autoSpaceDE w:val="0"/>
        <w:autoSpaceDN w:val="0"/>
        <w:adjustRightInd w:val="0"/>
        <w:ind w:left="4956"/>
        <w:jc w:val="both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</w:p>
    <w:p w14:paraId="2D7D2F6B" w14:textId="77777777" w:rsidR="00F837E2" w:rsidRPr="00B15FBB" w:rsidRDefault="00F837E2" w:rsidP="00F837E2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  <w:t>Wykonawcy</w:t>
      </w:r>
    </w:p>
    <w:p w14:paraId="3690E022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EF33E08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ZAWIADOMIENIE</w:t>
      </w:r>
    </w:p>
    <w:p w14:paraId="049FB64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O WYBORZE NAJKORZYSTNIEJSZEJ OFERTY</w:t>
      </w:r>
    </w:p>
    <w:p w14:paraId="7E1FFDD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911A827" w14:textId="77777777" w:rsidR="008A63BE" w:rsidRPr="008A63BE" w:rsidRDefault="00F837E2" w:rsidP="008A63BE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B15FBB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8A63BE" w:rsidRPr="008A63BE">
        <w:rPr>
          <w:rFonts w:ascii="Calibri" w:eastAsia="Times New Roman" w:hAnsi="Calibri" w:cs="Segoe UI"/>
          <w:b/>
          <w:sz w:val="22"/>
          <w:szCs w:val="22"/>
          <w:lang w:eastAsia="pl-PL"/>
        </w:rPr>
        <w:t>Dostawę tlenu medycznego w butlach aluminiowych LIV 2l, 8l, 10l, z dzierżawą butli i dzierżawą nosideł do butli LIV 2l</w:t>
      </w:r>
      <w:r w:rsidR="008A63BE" w:rsidRPr="008A63BE">
        <w:rPr>
          <w:rFonts w:ascii="Calibri" w:eastAsia="Times New Roman" w:hAnsi="Calibri" w:cs="Times New Roman"/>
          <w:b/>
          <w:sz w:val="22"/>
          <w:szCs w:val="22"/>
          <w:lang w:eastAsia="pl-PL"/>
        </w:rPr>
        <w:t>potrzeb Regionalnego Szpitala w Kołobrzegu</w:t>
      </w:r>
    </w:p>
    <w:p w14:paraId="08F03B56" w14:textId="0EDDABBA" w:rsidR="00F837E2" w:rsidRDefault="00F837E2" w:rsidP="00F837E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</w:p>
    <w:p w14:paraId="03210ABE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1. Działając na podstawie art. 92 ust. 1 pkt. 1 Prawa zamówień publicznych Zamawiający informuje, że w prowadzonym postępowaniu wybrano do realizacji zamówienia najkorzystniejszą ofertę złożoną przez Wykonawcę: </w:t>
      </w:r>
    </w:p>
    <w:p w14:paraId="25A5CCDA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4B09904" w14:textId="63DBAB41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Oferta </w:t>
      </w:r>
    </w:p>
    <w:p w14:paraId="1B304B90" w14:textId="12D02064" w:rsidR="006E2CDB" w:rsidRDefault="008A63BE" w:rsidP="006E2CDB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8A63BE">
        <w:rPr>
          <w:rFonts w:ascii="Calibri" w:eastAsia="Times New Roman" w:hAnsi="Calibri" w:cs="Times New Roman"/>
          <w:sz w:val="22"/>
          <w:szCs w:val="22"/>
          <w:lang w:eastAsia="pl-PL"/>
        </w:rPr>
        <w:t>Linde Gaz Polska Sp. z o.o.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, </w:t>
      </w:r>
      <w:r w:rsidRPr="008A63BE">
        <w:rPr>
          <w:rFonts w:ascii="Calibri" w:eastAsia="Times New Roman" w:hAnsi="Calibri" w:cs="Times New Roman"/>
          <w:sz w:val="22"/>
          <w:szCs w:val="22"/>
          <w:lang w:eastAsia="pl-PL"/>
        </w:rPr>
        <w:t>ul. Prof. Michała Życzkowskiego 17Prof. Michała Życzkowskiego 17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, </w:t>
      </w:r>
      <w:r w:rsidRPr="008A63BE">
        <w:rPr>
          <w:rFonts w:ascii="Calibri" w:eastAsia="Times New Roman" w:hAnsi="Calibri" w:cs="Times New Roman"/>
          <w:sz w:val="22"/>
          <w:szCs w:val="22"/>
          <w:lang w:eastAsia="pl-PL"/>
        </w:rPr>
        <w:t>31-864 Kraków</w:t>
      </w:r>
      <w:r w:rsidR="006E2CDB">
        <w:rPr>
          <w:rFonts w:ascii="Calibri" w:eastAsia="Times New Roman" w:hAnsi="Calibri" w:cs="Times New Roman"/>
          <w:sz w:val="22"/>
          <w:szCs w:val="22"/>
          <w:lang w:eastAsia="pl-PL"/>
        </w:rPr>
        <w:t xml:space="preserve">, wartość 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>117 714,01</w:t>
      </w:r>
      <w:r w:rsidR="006E2CDB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zł brutto</w:t>
      </w:r>
    </w:p>
    <w:p w14:paraId="03ACB6D9" w14:textId="77777777" w:rsidR="00193FA8" w:rsidRDefault="00193FA8" w:rsidP="00F84EC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1741543" w14:textId="25C8DBE9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Uzasadnienie wyboru: </w:t>
      </w:r>
      <w:r w:rsidR="004E5024">
        <w:rPr>
          <w:rFonts w:eastAsia="Times New Roman" w:cs="Times New Roman"/>
          <w:color w:val="000000"/>
          <w:sz w:val="22"/>
          <w:szCs w:val="22"/>
          <w:lang w:eastAsia="pl-PL"/>
        </w:rPr>
        <w:t>cena 60,00  + termin dostawy 40,00 = 100,00 pkt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5D606675" w14:textId="03CAD3CE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Umowa z wybra</w:t>
      </w:r>
      <w:r w:rsidR="00B15FBB"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nym wykonawcą może być zawarta </w:t>
      </w:r>
      <w:r w:rsidR="009560B1">
        <w:rPr>
          <w:rFonts w:eastAsia="Times New Roman" w:cs="Times New Roman"/>
          <w:color w:val="000000"/>
          <w:sz w:val="22"/>
          <w:szCs w:val="22"/>
          <w:lang w:eastAsia="pl-PL"/>
        </w:rPr>
        <w:t>w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dniu </w:t>
      </w:r>
      <w:r w:rsidR="009560B1">
        <w:rPr>
          <w:rFonts w:eastAsia="Times New Roman" w:cs="Times New Roman"/>
          <w:color w:val="000000"/>
          <w:sz w:val="22"/>
          <w:szCs w:val="22"/>
          <w:lang w:eastAsia="pl-PL"/>
        </w:rPr>
        <w:t>31.</w:t>
      </w:r>
      <w:r w:rsidR="008A63BE" w:rsidRPr="009560B1">
        <w:rPr>
          <w:rFonts w:eastAsia="Times New Roman" w:cs="Times New Roman"/>
          <w:sz w:val="22"/>
          <w:szCs w:val="22"/>
          <w:lang w:eastAsia="pl-PL"/>
        </w:rPr>
        <w:t>12</w:t>
      </w:r>
      <w:r w:rsidRPr="009560B1">
        <w:rPr>
          <w:rFonts w:eastAsia="Times New Roman" w:cs="Times New Roman"/>
          <w:sz w:val="22"/>
          <w:szCs w:val="22"/>
          <w:lang w:eastAsia="pl-PL"/>
        </w:rPr>
        <w:t>.20</w:t>
      </w:r>
      <w:r w:rsidR="00440806" w:rsidRPr="009560B1">
        <w:rPr>
          <w:rFonts w:eastAsia="Times New Roman" w:cs="Times New Roman"/>
          <w:sz w:val="22"/>
          <w:szCs w:val="22"/>
          <w:lang w:eastAsia="pl-PL"/>
        </w:rPr>
        <w:t>20</w:t>
      </w:r>
      <w:r w:rsidRPr="009560B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r.</w:t>
      </w:r>
    </w:p>
    <w:p w14:paraId="56477C68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Podstawą prawną dokonanego wyboru jest art. 91 ust. 1 </w:t>
      </w:r>
      <w:proofErr w:type="spellStart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Pzp</w:t>
      </w:r>
      <w:proofErr w:type="spellEnd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oraz Kodeks Cywilny</w:t>
      </w:r>
    </w:p>
    <w:p w14:paraId="0F7C8849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7851E9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W prowadzonym postępowaniu złożono następujące oferty</w:t>
      </w:r>
      <w:bookmarkStart w:id="0" w:name="_GoBack"/>
      <w:bookmarkEnd w:id="0"/>
    </w:p>
    <w:p w14:paraId="6C8C0A6C" w14:textId="56E4AE9C" w:rsidR="009B2E5C" w:rsidRDefault="008A63BE" w:rsidP="009B2E5C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8A63BE">
        <w:rPr>
          <w:rFonts w:ascii="Calibri" w:eastAsia="Times New Roman" w:hAnsi="Calibri" w:cs="Times New Roman"/>
          <w:sz w:val="22"/>
          <w:szCs w:val="22"/>
          <w:lang w:eastAsia="pl-PL"/>
        </w:rPr>
        <w:t>Linde Gaz Polska Sp. z o.o.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, </w:t>
      </w:r>
      <w:r w:rsidRPr="008A63BE">
        <w:rPr>
          <w:rFonts w:ascii="Calibri" w:eastAsia="Times New Roman" w:hAnsi="Calibri" w:cs="Times New Roman"/>
          <w:sz w:val="22"/>
          <w:szCs w:val="22"/>
          <w:lang w:eastAsia="pl-PL"/>
        </w:rPr>
        <w:t>ul. Prof. Michała Życzkowskiego 17Prof. Michała Życzkowskiego 17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, </w:t>
      </w:r>
      <w:r w:rsidRPr="008A63BE">
        <w:rPr>
          <w:rFonts w:ascii="Calibri" w:eastAsia="Times New Roman" w:hAnsi="Calibri" w:cs="Times New Roman"/>
          <w:sz w:val="22"/>
          <w:szCs w:val="22"/>
          <w:lang w:eastAsia="pl-PL"/>
        </w:rPr>
        <w:t>31-864 Kraków</w:t>
      </w:r>
    </w:p>
    <w:p w14:paraId="1E0B6C51" w14:textId="77777777" w:rsidR="008A63BE" w:rsidRDefault="008A63BE" w:rsidP="009B2E5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B7E7930" w14:textId="25A93643" w:rsidR="00F837E2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2. Działając na podstawie art. 92 ust. 1 pkt. 2 Prawa zam</w:t>
      </w: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ówień publicznych Zamawiający informuje, że w prowadzonym postępowaniu </w:t>
      </w:r>
      <w:r w:rsidR="004E5024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nie </w:t>
      </w: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zostały odrzucone </w:t>
      </w:r>
      <w:r w:rsidR="0042174F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następujące</w:t>
      </w:r>
      <w:r w:rsidR="005672BE"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 </w:t>
      </w: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ofert</w:t>
      </w:r>
      <w:r w:rsidR="0042174F">
        <w:rPr>
          <w:rFonts w:eastAsia="Times New Roman" w:cs="Times New Roman"/>
          <w:color w:val="000000"/>
          <w:sz w:val="22"/>
          <w:szCs w:val="22"/>
          <w:lang w:eastAsia="pl-PL"/>
        </w:rPr>
        <w:t>y:</w:t>
      </w:r>
    </w:p>
    <w:p w14:paraId="4B00AFE4" w14:textId="77777777" w:rsidR="0042174F" w:rsidRDefault="0042174F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1F2FD40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3. Działając na podstawie art. 92 ust. 1 pkt. 3 Prawa zam</w:t>
      </w: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ówień publicznych Zamawiający informuje, że w prowadzonym postępowaniu nie zostali wykluczeni żadni wykonawcy.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31EA2F15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01D004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739FD6B0" w14:textId="4842FC0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Od niniejszej decyzji przysługują środki ochrony prawnej określone w ustawie z dnia 29 stycznia 2004 roku Prawo zamówień publicznych (t. j. Dz. U. z 201</w:t>
      </w:r>
      <w:r w:rsidR="00936901">
        <w:rPr>
          <w:rFonts w:eastAsia="Times New Roman" w:cs="Times New Roman"/>
          <w:color w:val="000000"/>
          <w:sz w:val="22"/>
          <w:szCs w:val="22"/>
          <w:lang w:eastAsia="pl-PL"/>
        </w:rPr>
        <w:t>9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 poz. </w:t>
      </w:r>
      <w:r w:rsidR="00B15FBB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="00960939">
        <w:rPr>
          <w:rFonts w:eastAsia="Times New Roman" w:cs="Times New Roman"/>
          <w:color w:val="000000"/>
          <w:sz w:val="22"/>
          <w:szCs w:val="22"/>
          <w:lang w:eastAsia="pl-PL"/>
        </w:rPr>
        <w:t>8</w:t>
      </w:r>
      <w:r w:rsidR="00936901">
        <w:rPr>
          <w:rFonts w:eastAsia="Times New Roman" w:cs="Times New Roman"/>
          <w:color w:val="000000"/>
          <w:sz w:val="22"/>
          <w:szCs w:val="22"/>
          <w:lang w:eastAsia="pl-PL"/>
        </w:rPr>
        <w:t>43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 </w:t>
      </w:r>
      <w:proofErr w:type="spellStart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późn</w:t>
      </w:r>
      <w:proofErr w:type="spellEnd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zm.) - dział VI "Środki ochrony prawnej".</w:t>
      </w:r>
    </w:p>
    <w:p w14:paraId="7BCE38BD" w14:textId="77777777" w:rsidR="00B15FBB" w:rsidRDefault="005672BE" w:rsidP="005672BE">
      <w:pPr>
        <w:ind w:firstLine="708"/>
        <w:jc w:val="both"/>
        <w:rPr>
          <w:rFonts w:cs="Times New Roman"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                                                                                                </w:t>
      </w:r>
    </w:p>
    <w:p w14:paraId="67206462" w14:textId="3163A971" w:rsidR="005672BE" w:rsidRPr="00B15FBB" w:rsidRDefault="005672BE" w:rsidP="00B15FBB">
      <w:pPr>
        <w:ind w:left="5664" w:firstLine="708"/>
        <w:jc w:val="both"/>
        <w:rPr>
          <w:rFonts w:cs="Times New Roman"/>
          <w:b/>
          <w:i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 </w:t>
      </w:r>
      <w:r w:rsidRPr="00B15FBB">
        <w:rPr>
          <w:rFonts w:cs="Times New Roman"/>
          <w:b/>
          <w:i/>
          <w:sz w:val="22"/>
          <w:szCs w:val="22"/>
        </w:rPr>
        <w:t xml:space="preserve">Z poważaniem </w:t>
      </w:r>
    </w:p>
    <w:p w14:paraId="01C8FBA8" w14:textId="77777777" w:rsidR="00F837E2" w:rsidRPr="00B15FBB" w:rsidRDefault="00F837E2" w:rsidP="00F837E2">
      <w:pPr>
        <w:rPr>
          <w:rFonts w:eastAsia="Times New Roman" w:cs="Times New Roman"/>
          <w:sz w:val="22"/>
          <w:szCs w:val="22"/>
          <w:lang w:eastAsia="pl-PL"/>
        </w:rPr>
      </w:pPr>
    </w:p>
    <w:p w14:paraId="335C2350" w14:textId="77777777" w:rsidR="002952E6" w:rsidRPr="00B15FBB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2952E6" w:rsidRPr="00B15FBB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978B2" w14:textId="77777777" w:rsidR="00C97DC6" w:rsidRDefault="00C97DC6" w:rsidP="00BB1BD7">
      <w:r>
        <w:separator/>
      </w:r>
    </w:p>
  </w:endnote>
  <w:endnote w:type="continuationSeparator" w:id="0">
    <w:p w14:paraId="2ED112A2" w14:textId="77777777" w:rsidR="00C97DC6" w:rsidRDefault="00C97DC6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EE8B2" w14:textId="77777777" w:rsidR="00C97DC6" w:rsidRDefault="00C97DC6" w:rsidP="00BB1BD7">
      <w:r>
        <w:separator/>
      </w:r>
    </w:p>
  </w:footnote>
  <w:footnote w:type="continuationSeparator" w:id="0">
    <w:p w14:paraId="28BE3485" w14:textId="77777777" w:rsidR="00C97DC6" w:rsidRDefault="00C97DC6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56126"/>
    <w:rsid w:val="000824BB"/>
    <w:rsid w:val="000B4502"/>
    <w:rsid w:val="000C336E"/>
    <w:rsid w:val="00193FA8"/>
    <w:rsid w:val="001C47EA"/>
    <w:rsid w:val="001C6A41"/>
    <w:rsid w:val="00223724"/>
    <w:rsid w:val="002927B6"/>
    <w:rsid w:val="002952E6"/>
    <w:rsid w:val="002B3494"/>
    <w:rsid w:val="002E16FD"/>
    <w:rsid w:val="00317EF1"/>
    <w:rsid w:val="003662FB"/>
    <w:rsid w:val="0037564E"/>
    <w:rsid w:val="003D51DF"/>
    <w:rsid w:val="003E39E8"/>
    <w:rsid w:val="0042174F"/>
    <w:rsid w:val="00440806"/>
    <w:rsid w:val="004B7E76"/>
    <w:rsid w:val="004C6676"/>
    <w:rsid w:val="004D0393"/>
    <w:rsid w:val="004E08A7"/>
    <w:rsid w:val="004E5024"/>
    <w:rsid w:val="005054EC"/>
    <w:rsid w:val="00523D30"/>
    <w:rsid w:val="00552218"/>
    <w:rsid w:val="0056156F"/>
    <w:rsid w:val="005672BE"/>
    <w:rsid w:val="00584EE4"/>
    <w:rsid w:val="005A6C28"/>
    <w:rsid w:val="005E6112"/>
    <w:rsid w:val="0060760B"/>
    <w:rsid w:val="00692C14"/>
    <w:rsid w:val="006D71DE"/>
    <w:rsid w:val="006E2CDB"/>
    <w:rsid w:val="006E5948"/>
    <w:rsid w:val="0070292A"/>
    <w:rsid w:val="00753611"/>
    <w:rsid w:val="0076650F"/>
    <w:rsid w:val="007960AB"/>
    <w:rsid w:val="00800207"/>
    <w:rsid w:val="00827280"/>
    <w:rsid w:val="00885F2C"/>
    <w:rsid w:val="008A63BE"/>
    <w:rsid w:val="00914F55"/>
    <w:rsid w:val="00916CDD"/>
    <w:rsid w:val="00936901"/>
    <w:rsid w:val="0095591A"/>
    <w:rsid w:val="009560B1"/>
    <w:rsid w:val="00960939"/>
    <w:rsid w:val="009B2E5C"/>
    <w:rsid w:val="009C27EF"/>
    <w:rsid w:val="00A43035"/>
    <w:rsid w:val="00A67A08"/>
    <w:rsid w:val="00AA5E75"/>
    <w:rsid w:val="00AA7337"/>
    <w:rsid w:val="00AB0134"/>
    <w:rsid w:val="00AC7172"/>
    <w:rsid w:val="00AE5A17"/>
    <w:rsid w:val="00AF299D"/>
    <w:rsid w:val="00B06AF4"/>
    <w:rsid w:val="00B10F26"/>
    <w:rsid w:val="00B15FBB"/>
    <w:rsid w:val="00B85E7F"/>
    <w:rsid w:val="00B8691C"/>
    <w:rsid w:val="00BB1BD7"/>
    <w:rsid w:val="00C97DC6"/>
    <w:rsid w:val="00CC0C89"/>
    <w:rsid w:val="00CC24A9"/>
    <w:rsid w:val="00CF1121"/>
    <w:rsid w:val="00CF2EC0"/>
    <w:rsid w:val="00D2022A"/>
    <w:rsid w:val="00D31D7C"/>
    <w:rsid w:val="00D53918"/>
    <w:rsid w:val="00D558E9"/>
    <w:rsid w:val="00D63E10"/>
    <w:rsid w:val="00DB77B5"/>
    <w:rsid w:val="00DC402D"/>
    <w:rsid w:val="00DC67B9"/>
    <w:rsid w:val="00DC74A1"/>
    <w:rsid w:val="00E20375"/>
    <w:rsid w:val="00E20E09"/>
    <w:rsid w:val="00E43ED4"/>
    <w:rsid w:val="00EB1B02"/>
    <w:rsid w:val="00ED1C05"/>
    <w:rsid w:val="00EF4641"/>
    <w:rsid w:val="00F0345D"/>
    <w:rsid w:val="00F11124"/>
    <w:rsid w:val="00F17AB9"/>
    <w:rsid w:val="00F56B44"/>
    <w:rsid w:val="00F8376B"/>
    <w:rsid w:val="00F837E2"/>
    <w:rsid w:val="00F84EC2"/>
    <w:rsid w:val="00FC2A3F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7DD2-CB22-4C07-940D-3FFBAD82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43</cp:revision>
  <cp:lastPrinted>2020-08-03T12:02:00Z</cp:lastPrinted>
  <dcterms:created xsi:type="dcterms:W3CDTF">2017-08-24T09:43:00Z</dcterms:created>
  <dcterms:modified xsi:type="dcterms:W3CDTF">2020-12-23T08:29:00Z</dcterms:modified>
</cp:coreProperties>
</file>