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5CFDE" w14:textId="7FA480B3" w:rsidR="002A0874" w:rsidRPr="004D5DD7" w:rsidRDefault="00924945" w:rsidP="004D5DD7">
      <w:pPr>
        <w:jc w:val="right"/>
        <w:rPr>
          <w:rFonts w:cs="Times New Roman"/>
          <w:sz w:val="22"/>
          <w:szCs w:val="22"/>
        </w:rPr>
      </w:pP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="00687520" w:rsidRPr="00077E98">
        <w:rPr>
          <w:rFonts w:ascii="Times New Roman" w:hAnsi="Times New Roman" w:cs="Times New Roman"/>
          <w:sz w:val="22"/>
          <w:szCs w:val="22"/>
        </w:rPr>
        <w:tab/>
      </w:r>
      <w:r w:rsidR="005617AE" w:rsidRPr="004D5DD7">
        <w:rPr>
          <w:rFonts w:cs="Times New Roman"/>
          <w:sz w:val="22"/>
          <w:szCs w:val="22"/>
        </w:rPr>
        <w:t xml:space="preserve">Kołobrzeg, </w:t>
      </w:r>
      <w:r w:rsidR="00224164">
        <w:rPr>
          <w:rFonts w:cs="Times New Roman"/>
          <w:sz w:val="22"/>
          <w:szCs w:val="22"/>
        </w:rPr>
        <w:t>08.01.2021</w:t>
      </w:r>
      <w:r w:rsidR="005617AE" w:rsidRPr="004D5DD7">
        <w:rPr>
          <w:rFonts w:cs="Times New Roman"/>
          <w:sz w:val="22"/>
          <w:szCs w:val="22"/>
        </w:rPr>
        <w:t xml:space="preserve"> r.</w:t>
      </w:r>
    </w:p>
    <w:p w14:paraId="77AEE59B" w14:textId="008710DE" w:rsidR="004D5DD7" w:rsidRPr="004D5DD7" w:rsidRDefault="00224164" w:rsidP="004D5DD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EP/59</w:t>
      </w:r>
      <w:r w:rsidR="00274DB7">
        <w:rPr>
          <w:rFonts w:cs="Times New Roman"/>
          <w:sz w:val="22"/>
          <w:szCs w:val="22"/>
        </w:rPr>
        <w:t>/2020</w:t>
      </w:r>
    </w:p>
    <w:p w14:paraId="6E55D1D9" w14:textId="77777777" w:rsidR="004D5DD7" w:rsidRDefault="004D5DD7" w:rsidP="004D5DD7">
      <w:pPr>
        <w:ind w:firstLine="708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</w:t>
      </w:r>
    </w:p>
    <w:p w14:paraId="4EE1F1CF" w14:textId="6D6054F6" w:rsidR="006812FF" w:rsidRPr="004D5DD7" w:rsidRDefault="009B3A17" w:rsidP="004D5DD7">
      <w:pPr>
        <w:ind w:left="2832" w:firstLine="708"/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Uczestnicy postępowania</w:t>
      </w:r>
    </w:p>
    <w:p w14:paraId="5C8996C8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256A5C43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6E5F9227" w14:textId="735AED1D" w:rsidR="009B3A17" w:rsidRPr="004D5DD7" w:rsidRDefault="009B3A17" w:rsidP="002E019E">
      <w:pPr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Wyjaśnienia treści SIWZ</w:t>
      </w:r>
    </w:p>
    <w:p w14:paraId="4D06600D" w14:textId="77777777" w:rsidR="006812FF" w:rsidRPr="004D5DD7" w:rsidRDefault="006812FF" w:rsidP="002E019E">
      <w:pPr>
        <w:jc w:val="both"/>
        <w:rPr>
          <w:rFonts w:cs="Times New Roman"/>
          <w:b/>
          <w:sz w:val="22"/>
          <w:szCs w:val="22"/>
        </w:rPr>
      </w:pPr>
    </w:p>
    <w:p w14:paraId="64805FDD" w14:textId="4BD70B02" w:rsidR="00B816A8" w:rsidRDefault="009B3A17" w:rsidP="00274DB7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sz w:val="22"/>
          <w:szCs w:val="22"/>
        </w:rPr>
        <w:t xml:space="preserve">Informacja dla wykonawców biorących udział w postępowaniu prowadzonym w trybie przetargu nieograniczonego na: </w:t>
      </w:r>
      <w:r w:rsidR="00224164" w:rsidRPr="00224164">
        <w:rPr>
          <w:rFonts w:cs="Times New Roman"/>
          <w:b/>
          <w:sz w:val="22"/>
          <w:szCs w:val="22"/>
        </w:rPr>
        <w:t>dostawa jednorazowych nożyczek ultradźwiękowych oraz sprzętu do procedur laparoskopowych</w:t>
      </w:r>
      <w:r w:rsidR="00744D46">
        <w:rPr>
          <w:rFonts w:cs="Times New Roman"/>
          <w:b/>
          <w:sz w:val="22"/>
          <w:szCs w:val="22"/>
        </w:rPr>
        <w:t>.</w:t>
      </w:r>
    </w:p>
    <w:p w14:paraId="1AB7874A" w14:textId="77777777" w:rsidR="00744D46" w:rsidRPr="004D5DD7" w:rsidRDefault="00744D46" w:rsidP="002E019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</w:p>
    <w:p w14:paraId="07668368" w14:textId="1AE2FF39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Na podstawie art. 38 ustawy z dnia 29 stycznia 2004 roku Prawo Zamówień Publicznyc</w:t>
      </w:r>
      <w:r w:rsidR="00A647F5" w:rsidRPr="004D5DD7">
        <w:rPr>
          <w:rFonts w:cs="Times New Roman"/>
          <w:sz w:val="22"/>
          <w:szCs w:val="22"/>
        </w:rPr>
        <w:t>h (tekst jednolity Dz. U. z 201</w:t>
      </w:r>
      <w:r w:rsidR="002E019E" w:rsidRPr="004D5DD7">
        <w:rPr>
          <w:rFonts w:cs="Times New Roman"/>
          <w:sz w:val="22"/>
          <w:szCs w:val="22"/>
        </w:rPr>
        <w:t>9</w:t>
      </w:r>
      <w:r w:rsidRPr="004D5DD7">
        <w:rPr>
          <w:rFonts w:cs="Times New Roman"/>
          <w:sz w:val="22"/>
          <w:szCs w:val="22"/>
        </w:rPr>
        <w:t xml:space="preserve"> r., poz. </w:t>
      </w:r>
      <w:r w:rsidR="00A647F5" w:rsidRPr="004D5DD7">
        <w:rPr>
          <w:rFonts w:cs="Times New Roman"/>
          <w:sz w:val="22"/>
          <w:szCs w:val="22"/>
        </w:rPr>
        <w:t>1</w:t>
      </w:r>
      <w:r w:rsidR="002E019E" w:rsidRPr="004D5DD7">
        <w:rPr>
          <w:rFonts w:cs="Times New Roman"/>
          <w:sz w:val="22"/>
          <w:szCs w:val="22"/>
        </w:rPr>
        <w:t>843</w:t>
      </w:r>
      <w:r w:rsidR="0037039B" w:rsidRPr="004D5DD7">
        <w:rPr>
          <w:rFonts w:cs="Times New Roman"/>
          <w:sz w:val="22"/>
          <w:szCs w:val="22"/>
        </w:rPr>
        <w:t xml:space="preserve"> </w:t>
      </w:r>
      <w:proofErr w:type="spellStart"/>
      <w:r w:rsidR="0037039B" w:rsidRPr="004D5DD7">
        <w:rPr>
          <w:rFonts w:cs="Times New Roman"/>
          <w:sz w:val="22"/>
          <w:szCs w:val="22"/>
        </w:rPr>
        <w:t>t.j</w:t>
      </w:r>
      <w:proofErr w:type="spellEnd"/>
      <w:r w:rsidR="0037039B" w:rsidRPr="004D5DD7">
        <w:rPr>
          <w:rFonts w:cs="Times New Roman"/>
          <w:sz w:val="22"/>
          <w:szCs w:val="22"/>
        </w:rPr>
        <w:t>.</w:t>
      </w:r>
      <w:r w:rsidRPr="004D5DD7">
        <w:rPr>
          <w:rFonts w:cs="Times New Roman"/>
          <w:sz w:val="22"/>
          <w:szCs w:val="22"/>
        </w:rPr>
        <w:t xml:space="preserve"> z późn. zm.) Zamawiający informuje, że od Wykonawców wpłynęły niżej wymienione zapytania, na które Zamawiający udziela odpowiedzi następującej treści:</w:t>
      </w:r>
    </w:p>
    <w:p w14:paraId="719FDDDE" w14:textId="77777777" w:rsidR="009C2F12" w:rsidRDefault="009C2F12" w:rsidP="009C2F12">
      <w:pPr>
        <w:jc w:val="both"/>
        <w:rPr>
          <w:rFonts w:cs="Times New Roman"/>
          <w:sz w:val="22"/>
          <w:szCs w:val="22"/>
        </w:rPr>
      </w:pPr>
    </w:p>
    <w:p w14:paraId="3B1251E9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 xml:space="preserve">Pytanie nr 1 - ZADANIE 2 Nożyczki do zintegrowanego systemu generatora ultradźwiękowego z generatorem </w:t>
      </w:r>
      <w:proofErr w:type="spellStart"/>
      <w:r w:rsidRPr="00224164">
        <w:rPr>
          <w:sz w:val="22"/>
          <w:szCs w:val="22"/>
        </w:rPr>
        <w:t>ultrachirurgicznym</w:t>
      </w:r>
      <w:proofErr w:type="spellEnd"/>
      <w:r w:rsidRPr="00224164">
        <w:rPr>
          <w:sz w:val="22"/>
          <w:szCs w:val="22"/>
        </w:rPr>
        <w:t xml:space="preserve"> i generatorem </w:t>
      </w:r>
      <w:proofErr w:type="spellStart"/>
      <w:r w:rsidRPr="00224164">
        <w:rPr>
          <w:sz w:val="22"/>
          <w:szCs w:val="22"/>
        </w:rPr>
        <w:t>ultradźwiekowym</w:t>
      </w:r>
      <w:proofErr w:type="spellEnd"/>
      <w:r w:rsidRPr="00224164">
        <w:rPr>
          <w:sz w:val="22"/>
          <w:szCs w:val="22"/>
        </w:rPr>
        <w:t xml:space="preserve"> typ Olympus Winter </w:t>
      </w:r>
      <w:proofErr w:type="spellStart"/>
      <w:r w:rsidRPr="00224164">
        <w:rPr>
          <w:sz w:val="22"/>
          <w:szCs w:val="22"/>
        </w:rPr>
        <w:t>Ibe</w:t>
      </w:r>
      <w:proofErr w:type="spellEnd"/>
      <w:r w:rsidRPr="00224164">
        <w:rPr>
          <w:sz w:val="22"/>
          <w:szCs w:val="22"/>
        </w:rPr>
        <w:t xml:space="preserve"> Olympus </w:t>
      </w:r>
      <w:proofErr w:type="spellStart"/>
      <w:r w:rsidRPr="00224164">
        <w:rPr>
          <w:sz w:val="22"/>
          <w:szCs w:val="22"/>
        </w:rPr>
        <w:t>Medical</w:t>
      </w:r>
      <w:proofErr w:type="spellEnd"/>
      <w:r w:rsidRPr="00224164">
        <w:rPr>
          <w:sz w:val="22"/>
          <w:szCs w:val="22"/>
        </w:rPr>
        <w:t xml:space="preserve"> Systems Corp. Typ: USG-400, ESG-400, TD-TB400, TD-SB400 (rok produkcji 2014)</w:t>
      </w:r>
    </w:p>
    <w:p w14:paraId="66D1C9F6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 xml:space="preserve">Czy Zamawiający dopuści w pkt 1. </w:t>
      </w:r>
    </w:p>
    <w:p w14:paraId="193DCE0B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 xml:space="preserve">Dotyczy nożyczek o </w:t>
      </w:r>
      <w:proofErr w:type="spellStart"/>
      <w:r w:rsidRPr="00224164">
        <w:rPr>
          <w:sz w:val="22"/>
          <w:szCs w:val="22"/>
        </w:rPr>
        <w:t>dł</w:t>
      </w:r>
      <w:proofErr w:type="spellEnd"/>
      <w:r w:rsidRPr="00224164">
        <w:rPr>
          <w:sz w:val="22"/>
          <w:szCs w:val="22"/>
        </w:rPr>
        <w:t xml:space="preserve"> ok 10cm:</w:t>
      </w:r>
    </w:p>
    <w:p w14:paraId="73163025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 xml:space="preserve">Jednorazowe, sterylne nożyczki o długości roboczej 9 cm, średnica 5,0 - 5,5 mm, wyposażone w dwa przyciski: jeden "zamykanie i cięcie", drugi "zamykanie", szczęki narzędzia o jednym ramieniu ruchomym, z dwoma punktami obrotu, umożliwiające równoległy docisk operowanej tkanki do ramion narzędzia, długość </w:t>
      </w:r>
      <w:proofErr w:type="spellStart"/>
      <w:r w:rsidRPr="00224164">
        <w:rPr>
          <w:sz w:val="22"/>
          <w:szCs w:val="22"/>
        </w:rPr>
        <w:t>branszy</w:t>
      </w:r>
      <w:proofErr w:type="spellEnd"/>
      <w:r w:rsidRPr="00224164">
        <w:rPr>
          <w:sz w:val="22"/>
          <w:szCs w:val="22"/>
        </w:rPr>
        <w:t xml:space="preserve"> 16 mm, z kluczem dynamometrycznym i uchwytem ułatwiającym montaż w zestawie. Szczęki narzędzia zakrzywione dla lepszej widoczności w polu operacyjnym, z </w:t>
      </w:r>
      <w:proofErr w:type="spellStart"/>
      <w:r w:rsidRPr="00224164">
        <w:rPr>
          <w:sz w:val="22"/>
          <w:szCs w:val="22"/>
        </w:rPr>
        <w:t>przyostrzoną</w:t>
      </w:r>
      <w:proofErr w:type="spellEnd"/>
      <w:r w:rsidRPr="00224164">
        <w:rPr>
          <w:sz w:val="22"/>
          <w:szCs w:val="22"/>
        </w:rPr>
        <w:t xml:space="preserve"> sondą dla zmniejszenia efektu kawitacji.  Dostępny uchwyt nożycowy do chirurgii otwartej. </w:t>
      </w:r>
    </w:p>
    <w:p w14:paraId="3541E577" w14:textId="0C07D52F" w:rsidR="00224164" w:rsidRPr="00224164" w:rsidRDefault="00224164" w:rsidP="002241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Odp. </w:t>
      </w:r>
      <w:r w:rsidR="00B63400">
        <w:rPr>
          <w:b/>
          <w:sz w:val="22"/>
          <w:szCs w:val="22"/>
        </w:rPr>
        <w:t>Tak.</w:t>
      </w:r>
    </w:p>
    <w:p w14:paraId="3C0CE0F8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 xml:space="preserve">Dotyczy nożyczek o 20 cm </w:t>
      </w:r>
      <w:proofErr w:type="spellStart"/>
      <w:r w:rsidRPr="00224164">
        <w:rPr>
          <w:sz w:val="22"/>
          <w:szCs w:val="22"/>
        </w:rPr>
        <w:t>dł</w:t>
      </w:r>
      <w:proofErr w:type="spellEnd"/>
      <w:r w:rsidRPr="00224164">
        <w:rPr>
          <w:sz w:val="22"/>
          <w:szCs w:val="22"/>
        </w:rPr>
        <w:t xml:space="preserve"> roboczej:</w:t>
      </w:r>
    </w:p>
    <w:p w14:paraId="551F62A8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 xml:space="preserve">Jednorazowe, sterylne nożyczki o długości roboczej 20cm, średnica 5,0 -5,5 / 9,7 mm, o długości </w:t>
      </w:r>
      <w:proofErr w:type="spellStart"/>
      <w:r w:rsidRPr="00224164">
        <w:rPr>
          <w:sz w:val="22"/>
          <w:szCs w:val="22"/>
        </w:rPr>
        <w:t>bransz</w:t>
      </w:r>
      <w:proofErr w:type="spellEnd"/>
      <w:r w:rsidRPr="00224164">
        <w:rPr>
          <w:sz w:val="22"/>
          <w:szCs w:val="22"/>
        </w:rPr>
        <w:t xml:space="preserve"> 16 / 20 mm , dostępne tylko z uchwytem pistoletowy z manipulatorem  przednim? (spełniające pozostałe opisane parametry) </w:t>
      </w:r>
    </w:p>
    <w:p w14:paraId="3018BBB2" w14:textId="22C9C3D6" w:rsidR="00224164" w:rsidRPr="00B63400" w:rsidRDefault="00B63400" w:rsidP="002241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Odp. Tak.</w:t>
      </w:r>
    </w:p>
    <w:p w14:paraId="3FE56E63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 xml:space="preserve">Dotyczy nożyczek o </w:t>
      </w:r>
      <w:proofErr w:type="spellStart"/>
      <w:r w:rsidRPr="00224164">
        <w:rPr>
          <w:sz w:val="22"/>
          <w:szCs w:val="22"/>
        </w:rPr>
        <w:t>dł</w:t>
      </w:r>
      <w:proofErr w:type="spellEnd"/>
      <w:r w:rsidRPr="00224164">
        <w:rPr>
          <w:sz w:val="22"/>
          <w:szCs w:val="22"/>
        </w:rPr>
        <w:t xml:space="preserve"> rob.35cm:</w:t>
      </w:r>
    </w:p>
    <w:p w14:paraId="5FC893D2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 xml:space="preserve">Jednorazowe, sterylne nożyczki o długości roboczej 35cm, średnica 5,0 - 5,5 mm, o długości </w:t>
      </w:r>
      <w:proofErr w:type="spellStart"/>
      <w:r w:rsidRPr="00224164">
        <w:rPr>
          <w:sz w:val="22"/>
          <w:szCs w:val="22"/>
        </w:rPr>
        <w:t>branszy</w:t>
      </w:r>
      <w:proofErr w:type="spellEnd"/>
      <w:r w:rsidRPr="00224164">
        <w:rPr>
          <w:sz w:val="22"/>
          <w:szCs w:val="22"/>
        </w:rPr>
        <w:t xml:space="preserve"> 16 mm, z dostępne tylko z uchwytem pistoletowym z manipulatorem  przednim? (spełniające pozostałe opisane parametry)</w:t>
      </w:r>
    </w:p>
    <w:p w14:paraId="2CDBC08C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>(w końcówkach jednorazowych o dł. 20 cm oraz 35 cm, uchwyt nożycowy oraz uchwyt z manipulatorem z tylu zostały jakiś czas temu wycofane z rynku, powyższe końcówki są dostępne tylko z uchwytem pistoletowych z manipulatorem przednim )</w:t>
      </w:r>
    </w:p>
    <w:p w14:paraId="05768BDC" w14:textId="634832E2" w:rsidR="00224164" w:rsidRPr="00B63400" w:rsidRDefault="00B63400" w:rsidP="002241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Odp. Tak.</w:t>
      </w:r>
    </w:p>
    <w:p w14:paraId="47CFA552" w14:textId="7B56B06A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 xml:space="preserve">Pytanie nr 2 - ZADANIE 2 – Nożyczki do zintegrowanego systemu generatora ultradźwiękowego z generatorem </w:t>
      </w:r>
      <w:proofErr w:type="spellStart"/>
      <w:r w:rsidRPr="00224164">
        <w:rPr>
          <w:sz w:val="22"/>
          <w:szCs w:val="22"/>
        </w:rPr>
        <w:t>ultrachirurgicznym</w:t>
      </w:r>
      <w:proofErr w:type="spellEnd"/>
      <w:r w:rsidRPr="00224164">
        <w:rPr>
          <w:sz w:val="22"/>
          <w:szCs w:val="22"/>
        </w:rPr>
        <w:t xml:space="preserve"> i generatorem </w:t>
      </w:r>
      <w:proofErr w:type="spellStart"/>
      <w:r w:rsidRPr="00224164">
        <w:rPr>
          <w:sz w:val="22"/>
          <w:szCs w:val="22"/>
        </w:rPr>
        <w:t>ultradźwiekowym</w:t>
      </w:r>
      <w:proofErr w:type="spellEnd"/>
      <w:r w:rsidRPr="00224164">
        <w:rPr>
          <w:sz w:val="22"/>
          <w:szCs w:val="22"/>
        </w:rPr>
        <w:t xml:space="preserve"> typ Olympus Winter </w:t>
      </w:r>
      <w:proofErr w:type="spellStart"/>
      <w:r w:rsidRPr="00224164">
        <w:rPr>
          <w:sz w:val="22"/>
          <w:szCs w:val="22"/>
        </w:rPr>
        <w:t>Ibe</w:t>
      </w:r>
      <w:proofErr w:type="spellEnd"/>
      <w:r w:rsidRPr="00224164">
        <w:rPr>
          <w:sz w:val="22"/>
          <w:szCs w:val="22"/>
        </w:rPr>
        <w:t xml:space="preserve"> Olympus </w:t>
      </w:r>
      <w:proofErr w:type="spellStart"/>
      <w:r w:rsidRPr="00224164">
        <w:rPr>
          <w:sz w:val="22"/>
          <w:szCs w:val="22"/>
        </w:rPr>
        <w:t>Medical</w:t>
      </w:r>
      <w:proofErr w:type="spellEnd"/>
      <w:r w:rsidRPr="00224164">
        <w:rPr>
          <w:sz w:val="22"/>
          <w:szCs w:val="22"/>
        </w:rPr>
        <w:t xml:space="preserve"> Systems Corp. Typ: USG-400, ESG-400, TD-TB400</w:t>
      </w:r>
      <w:r w:rsidR="00B63400">
        <w:rPr>
          <w:sz w:val="22"/>
          <w:szCs w:val="22"/>
        </w:rPr>
        <w:t>, TD-SB400 (rok produkcji 2014)</w:t>
      </w:r>
    </w:p>
    <w:p w14:paraId="0406032C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 xml:space="preserve">Czy Zamawiający dopuści w pkt 2 </w:t>
      </w:r>
    </w:p>
    <w:p w14:paraId="75B4744A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 xml:space="preserve">Nożyczki jednorazowe o długości </w:t>
      </w:r>
      <w:proofErr w:type="spellStart"/>
      <w:r w:rsidRPr="00224164">
        <w:rPr>
          <w:sz w:val="22"/>
          <w:szCs w:val="22"/>
        </w:rPr>
        <w:t>bransz</w:t>
      </w:r>
      <w:proofErr w:type="spellEnd"/>
      <w:r w:rsidRPr="00224164">
        <w:rPr>
          <w:sz w:val="22"/>
          <w:szCs w:val="22"/>
        </w:rPr>
        <w:t xml:space="preserve"> 16mm ? </w:t>
      </w:r>
    </w:p>
    <w:p w14:paraId="26DE3BC3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lastRenderedPageBreak/>
        <w:t>Nożyczki jednorazowe opisane w pkt 2 dostępne tylko z uchwytem pistoletowym z manipulatorem przednim ?</w:t>
      </w:r>
    </w:p>
    <w:p w14:paraId="36A76B80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>(w końcówkach jednorazowych o dł. 20 cm oraz 35 cm, uchwyt nożycowy oraz uchwyt z manipulatorem z tylu zostały jakiś czas temu wycofane z rynku, powyższe końcówki są dostępne tylko z uchwytem pistoletowych z manipulatorem przednim )</w:t>
      </w:r>
    </w:p>
    <w:p w14:paraId="4FD3E82A" w14:textId="300E4E01" w:rsidR="00224164" w:rsidRPr="00B63400" w:rsidRDefault="00B63400" w:rsidP="002241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Odp. Tak.</w:t>
      </w:r>
    </w:p>
    <w:p w14:paraId="0F7E64DC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>Pytanie nr 3 dotyczące zapisów umowy paragraf 5 ustęp 1 punkt 1)</w:t>
      </w:r>
    </w:p>
    <w:p w14:paraId="7EEFF7FA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>Czy Zamawiający wyrazi zgodę, na obniżenie wysokości kary umownej do 0,5% ?</w:t>
      </w:r>
    </w:p>
    <w:p w14:paraId="57092A87" w14:textId="098C5966" w:rsidR="00224164" w:rsidRPr="00B63400" w:rsidRDefault="00B63400" w:rsidP="002241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Odp. </w:t>
      </w:r>
      <w:r>
        <w:rPr>
          <w:b/>
          <w:sz w:val="22"/>
          <w:szCs w:val="22"/>
        </w:rPr>
        <w:t>Zgodnie z SIWZ</w:t>
      </w:r>
      <w:r>
        <w:rPr>
          <w:b/>
          <w:sz w:val="22"/>
          <w:szCs w:val="22"/>
        </w:rPr>
        <w:t>.</w:t>
      </w:r>
    </w:p>
    <w:p w14:paraId="15B16EDD" w14:textId="77777777" w:rsidR="00224164" w:rsidRPr="00224164" w:rsidRDefault="00224164" w:rsidP="00224164">
      <w:pPr>
        <w:jc w:val="both"/>
        <w:rPr>
          <w:sz w:val="22"/>
          <w:szCs w:val="22"/>
        </w:rPr>
      </w:pPr>
      <w:r w:rsidRPr="00224164">
        <w:rPr>
          <w:sz w:val="22"/>
          <w:szCs w:val="22"/>
        </w:rPr>
        <w:t>Pytanie nr 4</w:t>
      </w:r>
    </w:p>
    <w:p w14:paraId="36B62B1A" w14:textId="52F6C463" w:rsidR="00080B6B" w:rsidRDefault="00224164" w:rsidP="00224164">
      <w:pPr>
        <w:jc w:val="both"/>
        <w:rPr>
          <w:rFonts w:cs="Times New Roman"/>
          <w:sz w:val="22"/>
          <w:szCs w:val="22"/>
        </w:rPr>
      </w:pPr>
      <w:r w:rsidRPr="00224164">
        <w:rPr>
          <w:sz w:val="22"/>
          <w:szCs w:val="22"/>
        </w:rPr>
        <w:t>Czy ze względu na aktualną sytuację w kraju oraz zgodnie z zaleceniami Urzędu Zamówień Publicznych (https://www.uzp.gov.pl/aktualnosci/komunikacja-elektroniczna-w-dobie-zagrozenia-epidemicznego) Zamawiający wyrazi zgodę na złożenie oferty/uzupełnień/wyjaśnień/oświadczeń w formie elektronicznej (dokumenty opatrzone kwalifikowanym podpisem elektronicznym)? W przypadku zgody prosimy o podanie danych do złożenia oferty elektronicznej.</w:t>
      </w:r>
    </w:p>
    <w:p w14:paraId="1DC71A94" w14:textId="77777777" w:rsidR="00B63400" w:rsidRPr="00B63400" w:rsidRDefault="00B63400" w:rsidP="00B634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Odp. Zgodnie z SIWZ.</w:t>
      </w:r>
    </w:p>
    <w:p w14:paraId="7A535629" w14:textId="77777777" w:rsidR="00B63400" w:rsidRDefault="00B63400" w:rsidP="002E019E">
      <w:pPr>
        <w:jc w:val="both"/>
        <w:rPr>
          <w:rFonts w:cs="Times New Roman"/>
          <w:sz w:val="22"/>
          <w:szCs w:val="22"/>
        </w:rPr>
      </w:pPr>
    </w:p>
    <w:p w14:paraId="6BCEA99E" w14:textId="25089EC0" w:rsidR="009B3A17" w:rsidRPr="004D5DD7" w:rsidRDefault="00885EE6" w:rsidP="002E019E">
      <w:pPr>
        <w:jc w:val="both"/>
        <w:rPr>
          <w:rFonts w:cs="Times New Roman"/>
          <w:sz w:val="22"/>
          <w:szCs w:val="22"/>
        </w:rPr>
      </w:pPr>
      <w:bookmarkStart w:id="0" w:name="_GoBack"/>
      <w:bookmarkEnd w:id="0"/>
      <w:r w:rsidRPr="004D5DD7">
        <w:rPr>
          <w:rFonts w:cs="Times New Roman"/>
          <w:sz w:val="22"/>
          <w:szCs w:val="22"/>
        </w:rPr>
        <w:t>P</w:t>
      </w:r>
      <w:r w:rsidR="009B3A17" w:rsidRPr="004D5DD7">
        <w:rPr>
          <w:rFonts w:cs="Times New Roman"/>
          <w:sz w:val="22"/>
          <w:szCs w:val="22"/>
        </w:rPr>
        <w:t>owyższe wyjaśnienia</w:t>
      </w:r>
      <w:r w:rsidR="004B2E10" w:rsidRPr="004D5DD7">
        <w:rPr>
          <w:rFonts w:cs="Times New Roman"/>
          <w:sz w:val="22"/>
          <w:szCs w:val="22"/>
        </w:rPr>
        <w:t xml:space="preserve"> </w:t>
      </w:r>
      <w:r w:rsidR="009B3A17" w:rsidRPr="004D5DD7">
        <w:rPr>
          <w:rFonts w:cs="Times New Roman"/>
          <w:sz w:val="22"/>
          <w:szCs w:val="22"/>
        </w:rPr>
        <w:t>treści SIWZ zostały dokonane zgodnie z art. 38 Ustawy Prawo Zamówień Publicznych z dnia 29 stycznia 2004 roku i są dla Wykonawców wiążące.</w:t>
      </w:r>
    </w:p>
    <w:p w14:paraId="724E0A0E" w14:textId="77777777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</w:p>
    <w:p w14:paraId="36E4BE70" w14:textId="77777777" w:rsidR="009B3A17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Do wiadomości:</w:t>
      </w:r>
    </w:p>
    <w:p w14:paraId="26E3683C" w14:textId="40A734F3" w:rsidR="002952E6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- wszyscy uczestnicy</w:t>
      </w:r>
    </w:p>
    <w:sectPr w:rsidR="002952E6" w:rsidRPr="004D5DD7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C750B" w14:textId="77777777" w:rsidR="003F4E77" w:rsidRDefault="003F4E77" w:rsidP="00BB1BD7">
      <w:r>
        <w:separator/>
      </w:r>
    </w:p>
  </w:endnote>
  <w:endnote w:type="continuationSeparator" w:id="0">
    <w:p w14:paraId="06359AC5" w14:textId="77777777" w:rsidR="003F4E77" w:rsidRDefault="003F4E77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09D69" w14:textId="77777777" w:rsidR="003F4E77" w:rsidRDefault="003F4E77" w:rsidP="00BB1BD7">
      <w:r>
        <w:separator/>
      </w:r>
    </w:p>
  </w:footnote>
  <w:footnote w:type="continuationSeparator" w:id="0">
    <w:p w14:paraId="0638853D" w14:textId="77777777" w:rsidR="003F4E77" w:rsidRDefault="003F4E77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990"/>
    <w:multiLevelType w:val="hybridMultilevel"/>
    <w:tmpl w:val="55143B88"/>
    <w:lvl w:ilvl="0" w:tplc="4F0AA5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346056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478C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5D8A"/>
    <w:multiLevelType w:val="hybridMultilevel"/>
    <w:tmpl w:val="9A100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55237"/>
    <w:multiLevelType w:val="hybridMultilevel"/>
    <w:tmpl w:val="5F54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0320"/>
    <w:multiLevelType w:val="hybridMultilevel"/>
    <w:tmpl w:val="33B64876"/>
    <w:lvl w:ilvl="0" w:tplc="FFFFFFFF">
      <w:start w:val="1"/>
      <w:numFmt w:val="decimal"/>
      <w:lvlText w:val="%1."/>
      <w:lvlJc w:val="left"/>
      <w:pPr>
        <w:tabs>
          <w:tab w:val="num" w:pos="991"/>
        </w:tabs>
        <w:ind w:left="991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D1A9C"/>
    <w:multiLevelType w:val="hybridMultilevel"/>
    <w:tmpl w:val="0CB4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932BA"/>
    <w:multiLevelType w:val="hybridMultilevel"/>
    <w:tmpl w:val="71E2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0E9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35F9C"/>
    <w:multiLevelType w:val="hybridMultilevel"/>
    <w:tmpl w:val="E3D89478"/>
    <w:lvl w:ilvl="0" w:tplc="5B82E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476C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B0D9D"/>
    <w:multiLevelType w:val="hybridMultilevel"/>
    <w:tmpl w:val="DD24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F585B"/>
    <w:multiLevelType w:val="hybridMultilevel"/>
    <w:tmpl w:val="A8100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F2419"/>
    <w:multiLevelType w:val="hybridMultilevel"/>
    <w:tmpl w:val="26BAF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7527F"/>
    <w:multiLevelType w:val="hybridMultilevel"/>
    <w:tmpl w:val="079E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26C40"/>
    <w:multiLevelType w:val="hybridMultilevel"/>
    <w:tmpl w:val="35A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3193F"/>
    <w:multiLevelType w:val="hybridMultilevel"/>
    <w:tmpl w:val="E034EA68"/>
    <w:lvl w:ilvl="0" w:tplc="BF048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DF0F0D"/>
    <w:multiLevelType w:val="hybridMultilevel"/>
    <w:tmpl w:val="7E26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16C3B"/>
    <w:multiLevelType w:val="hybridMultilevel"/>
    <w:tmpl w:val="F6023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C757F8"/>
    <w:multiLevelType w:val="hybridMultilevel"/>
    <w:tmpl w:val="61EAEC02"/>
    <w:lvl w:ilvl="0" w:tplc="9E4A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"/>
  </w:num>
  <w:num w:numId="14">
    <w:abstractNumId w:val="15"/>
  </w:num>
  <w:num w:numId="15">
    <w:abstractNumId w:val="0"/>
  </w:num>
  <w:num w:numId="16">
    <w:abstractNumId w:val="20"/>
  </w:num>
  <w:num w:numId="17">
    <w:abstractNumId w:val="1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2FB"/>
    <w:rsid w:val="0001011A"/>
    <w:rsid w:val="00015461"/>
    <w:rsid w:val="00030247"/>
    <w:rsid w:val="00031876"/>
    <w:rsid w:val="00055322"/>
    <w:rsid w:val="00056E83"/>
    <w:rsid w:val="00077E98"/>
    <w:rsid w:val="00077ED4"/>
    <w:rsid w:val="00080B6B"/>
    <w:rsid w:val="000A709F"/>
    <w:rsid w:val="000C336E"/>
    <w:rsid w:val="00106AA2"/>
    <w:rsid w:val="00115C9B"/>
    <w:rsid w:val="00153525"/>
    <w:rsid w:val="001D4A26"/>
    <w:rsid w:val="001E0335"/>
    <w:rsid w:val="001F5F76"/>
    <w:rsid w:val="00203493"/>
    <w:rsid w:val="00224164"/>
    <w:rsid w:val="002413C1"/>
    <w:rsid w:val="002663D6"/>
    <w:rsid w:val="00267FC1"/>
    <w:rsid w:val="00274DB7"/>
    <w:rsid w:val="002952E6"/>
    <w:rsid w:val="002A0874"/>
    <w:rsid w:val="002E019E"/>
    <w:rsid w:val="002E16FD"/>
    <w:rsid w:val="002E7960"/>
    <w:rsid w:val="003660E5"/>
    <w:rsid w:val="0037039B"/>
    <w:rsid w:val="00370CB3"/>
    <w:rsid w:val="00384D3B"/>
    <w:rsid w:val="003D044E"/>
    <w:rsid w:val="003E39E8"/>
    <w:rsid w:val="003F4E77"/>
    <w:rsid w:val="00406EED"/>
    <w:rsid w:val="00425348"/>
    <w:rsid w:val="00431EFC"/>
    <w:rsid w:val="00453CD8"/>
    <w:rsid w:val="004B13FA"/>
    <w:rsid w:val="004B2E10"/>
    <w:rsid w:val="004C1CF6"/>
    <w:rsid w:val="004D5DD7"/>
    <w:rsid w:val="004E08A7"/>
    <w:rsid w:val="004E15B7"/>
    <w:rsid w:val="004E2494"/>
    <w:rsid w:val="005054EC"/>
    <w:rsid w:val="005175BD"/>
    <w:rsid w:val="00524FE1"/>
    <w:rsid w:val="00552218"/>
    <w:rsid w:val="005545E5"/>
    <w:rsid w:val="0056156F"/>
    <w:rsid w:val="005617AE"/>
    <w:rsid w:val="00565EC1"/>
    <w:rsid w:val="00584EE4"/>
    <w:rsid w:val="005C3C60"/>
    <w:rsid w:val="005D31BB"/>
    <w:rsid w:val="005E6112"/>
    <w:rsid w:val="005F1429"/>
    <w:rsid w:val="0060760B"/>
    <w:rsid w:val="00626781"/>
    <w:rsid w:val="00637C18"/>
    <w:rsid w:val="006436F6"/>
    <w:rsid w:val="00647015"/>
    <w:rsid w:val="0065413C"/>
    <w:rsid w:val="006812FF"/>
    <w:rsid w:val="00683738"/>
    <w:rsid w:val="00687520"/>
    <w:rsid w:val="00692FD9"/>
    <w:rsid w:val="006D212F"/>
    <w:rsid w:val="006E5948"/>
    <w:rsid w:val="0070292A"/>
    <w:rsid w:val="00730234"/>
    <w:rsid w:val="0073485B"/>
    <w:rsid w:val="00744D46"/>
    <w:rsid w:val="00750E36"/>
    <w:rsid w:val="00753611"/>
    <w:rsid w:val="007B717F"/>
    <w:rsid w:val="007D5A68"/>
    <w:rsid w:val="007E06FD"/>
    <w:rsid w:val="00836A7D"/>
    <w:rsid w:val="00885EE6"/>
    <w:rsid w:val="008D66C7"/>
    <w:rsid w:val="008E5C4A"/>
    <w:rsid w:val="008F0E3E"/>
    <w:rsid w:val="00914F55"/>
    <w:rsid w:val="00917BBE"/>
    <w:rsid w:val="00923431"/>
    <w:rsid w:val="00924945"/>
    <w:rsid w:val="00924DC8"/>
    <w:rsid w:val="00925CA2"/>
    <w:rsid w:val="00952587"/>
    <w:rsid w:val="00990296"/>
    <w:rsid w:val="00994750"/>
    <w:rsid w:val="009B3A17"/>
    <w:rsid w:val="009C27EF"/>
    <w:rsid w:val="009C2F12"/>
    <w:rsid w:val="00A47AC0"/>
    <w:rsid w:val="00A647F5"/>
    <w:rsid w:val="00A76E8A"/>
    <w:rsid w:val="00AA5E75"/>
    <w:rsid w:val="00AB0134"/>
    <w:rsid w:val="00AD58DB"/>
    <w:rsid w:val="00AD77CD"/>
    <w:rsid w:val="00AE5A17"/>
    <w:rsid w:val="00AF299D"/>
    <w:rsid w:val="00B0502D"/>
    <w:rsid w:val="00B06AF4"/>
    <w:rsid w:val="00B10F26"/>
    <w:rsid w:val="00B51A5E"/>
    <w:rsid w:val="00B63400"/>
    <w:rsid w:val="00B816A8"/>
    <w:rsid w:val="00B8691C"/>
    <w:rsid w:val="00B92EA6"/>
    <w:rsid w:val="00BB1BD7"/>
    <w:rsid w:val="00BC14D2"/>
    <w:rsid w:val="00C13FE5"/>
    <w:rsid w:val="00C403AF"/>
    <w:rsid w:val="00C52FF5"/>
    <w:rsid w:val="00C627F4"/>
    <w:rsid w:val="00C75338"/>
    <w:rsid w:val="00CC0C89"/>
    <w:rsid w:val="00CC24A9"/>
    <w:rsid w:val="00CF0EB1"/>
    <w:rsid w:val="00CF1121"/>
    <w:rsid w:val="00CF2EC0"/>
    <w:rsid w:val="00D06286"/>
    <w:rsid w:val="00D52042"/>
    <w:rsid w:val="00D53918"/>
    <w:rsid w:val="00D56744"/>
    <w:rsid w:val="00D96E6F"/>
    <w:rsid w:val="00DC74A1"/>
    <w:rsid w:val="00DD331E"/>
    <w:rsid w:val="00DE71B6"/>
    <w:rsid w:val="00E20375"/>
    <w:rsid w:val="00E20E09"/>
    <w:rsid w:val="00E639DF"/>
    <w:rsid w:val="00E81458"/>
    <w:rsid w:val="00E9019D"/>
    <w:rsid w:val="00ED1C05"/>
    <w:rsid w:val="00EE7BE3"/>
    <w:rsid w:val="00EF4641"/>
    <w:rsid w:val="00F0345D"/>
    <w:rsid w:val="00F17AB9"/>
    <w:rsid w:val="00F41318"/>
    <w:rsid w:val="00F80945"/>
    <w:rsid w:val="00FB077E"/>
    <w:rsid w:val="00FB7D5C"/>
    <w:rsid w:val="00FC2F12"/>
    <w:rsid w:val="00FD15FD"/>
    <w:rsid w:val="00FD1A0F"/>
    <w:rsid w:val="00FD325A"/>
    <w:rsid w:val="00FE3A7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Bezodstpw">
    <w:name w:val="No Spacing"/>
    <w:uiPriority w:val="1"/>
    <w:qFormat/>
    <w:rsid w:val="003660E5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Bezodstpw">
    <w:name w:val="No Spacing"/>
    <w:uiPriority w:val="1"/>
    <w:qFormat/>
    <w:rsid w:val="003660E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D858-205B-4AED-B0B6-B72D1316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2021-01-08T11:43:00Z</cp:lastPrinted>
  <dcterms:created xsi:type="dcterms:W3CDTF">2021-01-08T11:43:00Z</dcterms:created>
  <dcterms:modified xsi:type="dcterms:W3CDTF">2021-01-08T11:43:00Z</dcterms:modified>
</cp:coreProperties>
</file>