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01BC7527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C0447">
        <w:rPr>
          <w:rFonts w:eastAsia="Times New Roman" w:cs="Times New Roman"/>
          <w:sz w:val="22"/>
          <w:szCs w:val="22"/>
          <w:lang w:eastAsia="pl-PL"/>
        </w:rPr>
        <w:t>28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129F7">
        <w:rPr>
          <w:rFonts w:eastAsia="Times New Roman" w:cs="Times New Roman"/>
          <w:sz w:val="22"/>
          <w:szCs w:val="22"/>
          <w:lang w:eastAsia="pl-PL"/>
        </w:rPr>
        <w:t>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129F7">
        <w:rPr>
          <w:rFonts w:eastAsia="Times New Roman" w:cs="Times New Roman"/>
          <w:sz w:val="22"/>
          <w:szCs w:val="22"/>
          <w:lang w:eastAsia="pl-PL"/>
        </w:rPr>
        <w:t>21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6264E0B7" w:rsidR="00B4209C" w:rsidRDefault="00A20E60" w:rsidP="00212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2129F7" w:rsidRPr="002129F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Dostawę 60 kompletów zestawów komputerowych poleasingowych oraz </w:t>
      </w:r>
      <w:r w:rsidR="00851C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40</w:t>
      </w:r>
      <w:r w:rsidR="002129F7" w:rsidRPr="002129F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monitorów poleasingowych do Regionalnego Szpitala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9E1B30D" w14:textId="4BDDA392" w:rsidR="002129F7" w:rsidRPr="003C0447" w:rsidRDefault="003C0447" w:rsidP="003C0447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3C0447">
        <w:rPr>
          <w:rFonts w:ascii="Calibri" w:eastAsia="Calibri" w:hAnsi="Calibri" w:cs="Times New Roman"/>
          <w:sz w:val="22"/>
          <w:szCs w:val="22"/>
        </w:rPr>
        <w:t>Czy zamawiający w postępowaniu 1013. Zapytanie ofertowe - dostawa 60 kompletów zestawów komputerowych poleasingowych oraz 40 monitorów poleasingowych do Regionalnego Szpitala w Kołobrzegu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C0447">
        <w:rPr>
          <w:rFonts w:ascii="Calibri" w:eastAsia="Calibri" w:hAnsi="Calibri" w:cs="Times New Roman"/>
          <w:sz w:val="22"/>
          <w:szCs w:val="22"/>
        </w:rPr>
        <w:t xml:space="preserve">ezwala w ofercie </w:t>
      </w:r>
      <w:r>
        <w:rPr>
          <w:rFonts w:ascii="Calibri" w:eastAsia="Calibri" w:hAnsi="Calibri" w:cs="Times New Roman"/>
          <w:sz w:val="22"/>
          <w:szCs w:val="22"/>
        </w:rPr>
        <w:t xml:space="preserve">na </w:t>
      </w:r>
      <w:r w:rsidRPr="003C0447">
        <w:rPr>
          <w:rFonts w:ascii="Calibri" w:eastAsia="Calibri" w:hAnsi="Calibri" w:cs="Times New Roman"/>
          <w:sz w:val="22"/>
          <w:szCs w:val="22"/>
        </w:rPr>
        <w:t>monitory , które posiadają złącza Display port w zamian za złącze HDMI dostarczony przewód DISPLAY PORT będzie kompatybilny z oferowanymi komputerami? Czy zamawiający zezwala na monitory o Rozdzielczości: 1920 x 1080</w:t>
      </w:r>
      <w:r w:rsidR="002129F7" w:rsidRPr="003C0447">
        <w:rPr>
          <w:rFonts w:ascii="Calibri" w:eastAsia="Calibri" w:hAnsi="Calibri" w:cs="Times New Roman"/>
          <w:sz w:val="22"/>
          <w:szCs w:val="22"/>
        </w:rPr>
        <w:t>?</w:t>
      </w:r>
    </w:p>
    <w:p w14:paraId="3953743A" w14:textId="164C9344" w:rsidR="002129F7" w:rsidRPr="00FF79AB" w:rsidRDefault="002129F7" w:rsidP="002129F7">
      <w:pPr>
        <w:rPr>
          <w:rFonts w:ascii="Calibri" w:eastAsia="Calibri" w:hAnsi="Calibri" w:cs="Times New Roman"/>
          <w:b/>
          <w:sz w:val="22"/>
          <w:szCs w:val="22"/>
        </w:rPr>
      </w:pPr>
      <w:r w:rsidRPr="00FF79AB">
        <w:rPr>
          <w:rFonts w:ascii="Calibri" w:eastAsia="Calibri" w:hAnsi="Calibri" w:cs="Times New Roman"/>
          <w:b/>
          <w:sz w:val="22"/>
          <w:szCs w:val="22"/>
        </w:rPr>
        <w:t xml:space="preserve">Odp.: Tak, Zamawiający dopuszcza </w:t>
      </w:r>
      <w:r w:rsidR="005A0A11">
        <w:rPr>
          <w:rFonts w:ascii="Calibri" w:eastAsia="Calibri" w:hAnsi="Calibri" w:cs="Times New Roman"/>
          <w:b/>
          <w:sz w:val="22"/>
          <w:szCs w:val="22"/>
        </w:rPr>
        <w:t>proponowane rozwią</w:t>
      </w:r>
      <w:r w:rsidR="003C0447" w:rsidRPr="00FF79AB">
        <w:rPr>
          <w:rFonts w:ascii="Calibri" w:eastAsia="Calibri" w:hAnsi="Calibri" w:cs="Times New Roman"/>
          <w:b/>
          <w:sz w:val="22"/>
          <w:szCs w:val="22"/>
        </w:rPr>
        <w:t>zanie</w:t>
      </w:r>
      <w:r w:rsidRPr="00FF79AB">
        <w:rPr>
          <w:rFonts w:ascii="Calibri" w:eastAsia="Calibri" w:hAnsi="Calibri" w:cs="Times New Roman"/>
          <w:b/>
          <w:sz w:val="22"/>
          <w:szCs w:val="22"/>
        </w:rPr>
        <w:t>.</w:t>
      </w:r>
    </w:p>
    <w:p w14:paraId="47EF2774" w14:textId="2FBD4E68" w:rsidR="004671DF" w:rsidRDefault="004671DF" w:rsidP="004671DF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4671DF">
        <w:rPr>
          <w:rFonts w:ascii="Calibri" w:eastAsia="Calibri" w:hAnsi="Calibri" w:cs="Times New Roman"/>
          <w:sz w:val="22"/>
          <w:szCs w:val="22"/>
        </w:rPr>
        <w:t>Czy dopuszczają Państwo monitory innych firm niż wymienione, np. marki „</w:t>
      </w:r>
      <w:proofErr w:type="spellStart"/>
      <w:r w:rsidRPr="004671DF">
        <w:rPr>
          <w:rFonts w:ascii="Calibri" w:eastAsia="Calibri" w:hAnsi="Calibri" w:cs="Times New Roman"/>
          <w:sz w:val="22"/>
          <w:szCs w:val="22"/>
        </w:rPr>
        <w:t>BenQ</w:t>
      </w:r>
      <w:proofErr w:type="spellEnd"/>
      <w:r w:rsidRPr="004671DF">
        <w:rPr>
          <w:rFonts w:ascii="Calibri" w:eastAsia="Calibri" w:hAnsi="Calibri" w:cs="Times New Roman"/>
          <w:sz w:val="22"/>
          <w:szCs w:val="22"/>
        </w:rPr>
        <w:t>”?</w:t>
      </w:r>
    </w:p>
    <w:p w14:paraId="2993815F" w14:textId="1EF79B77" w:rsidR="00FF79AB" w:rsidRPr="00FF79AB" w:rsidRDefault="004671DF" w:rsidP="00FF79AB">
      <w:pPr>
        <w:rPr>
          <w:rFonts w:ascii="Calibri" w:eastAsia="Times New Roman" w:hAnsi="Calibri" w:cs="Times New Roman"/>
          <w:b/>
          <w:color w:val="212121"/>
          <w:lang w:eastAsia="pl-PL"/>
        </w:rPr>
      </w:pPr>
      <w:r w:rsidRPr="00FF79AB">
        <w:rPr>
          <w:rFonts w:ascii="Calibri" w:eastAsia="Calibri" w:hAnsi="Calibri" w:cs="Times New Roman"/>
          <w:b/>
          <w:sz w:val="22"/>
          <w:szCs w:val="22"/>
        </w:rPr>
        <w:t>Odp..:</w:t>
      </w:r>
      <w:r w:rsidR="00FF79AB" w:rsidRPr="00FF79AB">
        <w:rPr>
          <w:rFonts w:ascii="Calibri" w:eastAsia="Times New Roman" w:hAnsi="Calibri" w:cs="Times New Roman"/>
          <w:b/>
          <w:color w:val="212121"/>
          <w:sz w:val="22"/>
          <w:szCs w:val="22"/>
          <w:lang w:eastAsia="pl-PL"/>
        </w:rPr>
        <w:t xml:space="preserve"> 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Tak, Zamawiający dopuszcza</w:t>
      </w:r>
      <w:r w:rsidR="00FF79AB" w:rsidRPr="00FF79AB">
        <w:rPr>
          <w:rFonts w:ascii="Calibri" w:eastAsia="Times New Roman" w:hAnsi="Calibri" w:cs="Times New Roman"/>
          <w:b/>
          <w:color w:val="212121"/>
          <w:sz w:val="22"/>
          <w:szCs w:val="22"/>
          <w:lang w:eastAsia="pl-PL"/>
        </w:rPr>
        <w:t xml:space="preserve"> inne firmy takie jak: </w:t>
      </w:r>
      <w:proofErr w:type="spellStart"/>
      <w:r w:rsidR="00FF79AB" w:rsidRPr="00FF79AB">
        <w:rPr>
          <w:rFonts w:ascii="Calibri" w:eastAsia="Times New Roman" w:hAnsi="Calibri" w:cs="Times New Roman"/>
          <w:b/>
          <w:color w:val="212121"/>
          <w:sz w:val="22"/>
          <w:szCs w:val="22"/>
          <w:lang w:eastAsia="pl-PL"/>
        </w:rPr>
        <w:t>BenQ</w:t>
      </w:r>
      <w:proofErr w:type="spellEnd"/>
      <w:r w:rsidR="00FF79AB" w:rsidRPr="00FF79AB">
        <w:rPr>
          <w:rFonts w:ascii="Calibri" w:eastAsia="Times New Roman" w:hAnsi="Calibri" w:cs="Times New Roman"/>
          <w:b/>
          <w:color w:val="212121"/>
          <w:sz w:val="22"/>
          <w:szCs w:val="22"/>
          <w:lang w:eastAsia="pl-PL"/>
        </w:rPr>
        <w:t xml:space="preserve"> i Fujitsu</w:t>
      </w:r>
      <w:r w:rsidR="00FF79AB">
        <w:rPr>
          <w:rFonts w:ascii="Calibri" w:eastAsia="Times New Roman" w:hAnsi="Calibri" w:cs="Times New Roman"/>
          <w:b/>
          <w:color w:val="212121"/>
          <w:sz w:val="22"/>
          <w:szCs w:val="22"/>
          <w:lang w:eastAsia="pl-PL"/>
        </w:rPr>
        <w:t>.</w:t>
      </w:r>
    </w:p>
    <w:p w14:paraId="3CC97A50" w14:textId="4055BF86" w:rsidR="004671DF" w:rsidRDefault="004671DF" w:rsidP="004671DF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4671DF">
        <w:rPr>
          <w:rFonts w:ascii="Calibri" w:eastAsia="Calibri" w:hAnsi="Calibri" w:cs="Times New Roman"/>
          <w:sz w:val="22"/>
          <w:szCs w:val="22"/>
        </w:rPr>
        <w:t>Czy dopuszczają Państwo monitory o rozdzielczości 1920x1080?</w:t>
      </w:r>
    </w:p>
    <w:p w14:paraId="39D059A1" w14:textId="62A47920" w:rsidR="00FF79AB" w:rsidRPr="00FF79AB" w:rsidRDefault="004671DF" w:rsidP="00FF79AB">
      <w:pPr>
        <w:rPr>
          <w:rFonts w:ascii="Segoe UI" w:eastAsia="Times New Roman" w:hAnsi="Segoe UI" w:cs="Segoe UI"/>
          <w:b/>
          <w:color w:val="212121"/>
          <w:lang w:eastAsia="pl-PL"/>
        </w:rPr>
      </w:pPr>
      <w:r w:rsidRPr="00FF79AB">
        <w:rPr>
          <w:rFonts w:ascii="Calibri" w:eastAsia="Calibri" w:hAnsi="Calibri" w:cs="Times New Roman"/>
          <w:b/>
          <w:sz w:val="22"/>
          <w:szCs w:val="22"/>
        </w:rPr>
        <w:t>Odp.: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 xml:space="preserve"> Tak, Zamawiający dopuszcza</w:t>
      </w:r>
      <w:r w:rsidR="005A0A11" w:rsidRPr="005A0A11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5A0A11">
        <w:rPr>
          <w:rFonts w:ascii="Calibri" w:eastAsia="Calibri" w:hAnsi="Calibri" w:cs="Times New Roman"/>
          <w:b/>
          <w:sz w:val="22"/>
          <w:szCs w:val="22"/>
        </w:rPr>
        <w:t>proponowane rozwią</w:t>
      </w:r>
      <w:r w:rsidR="005A0A11" w:rsidRPr="00FF79AB">
        <w:rPr>
          <w:rFonts w:ascii="Calibri" w:eastAsia="Calibri" w:hAnsi="Calibri" w:cs="Times New Roman"/>
          <w:b/>
          <w:sz w:val="22"/>
          <w:szCs w:val="22"/>
        </w:rPr>
        <w:t>zanie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.</w:t>
      </w:r>
    </w:p>
    <w:p w14:paraId="415761FB" w14:textId="77777777" w:rsidR="004671DF" w:rsidRDefault="004671DF" w:rsidP="004671DF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4671DF">
        <w:rPr>
          <w:rFonts w:ascii="Calibri" w:eastAsia="Calibri" w:hAnsi="Calibri" w:cs="Times New Roman"/>
          <w:sz w:val="22"/>
          <w:szCs w:val="22"/>
        </w:rPr>
        <w:t>Czy w sytuacji w której monitory nie posiadałyby złącza HDMI, dołączenie przejściówki z innego złącza cyfrowego na HDMI będzie dopuszczone?</w:t>
      </w:r>
    </w:p>
    <w:p w14:paraId="319FBF32" w14:textId="70711459" w:rsidR="004671DF" w:rsidRPr="00FF79AB" w:rsidRDefault="004671DF" w:rsidP="004671DF">
      <w:pPr>
        <w:rPr>
          <w:rFonts w:ascii="Calibri" w:eastAsia="Calibri" w:hAnsi="Calibri" w:cs="Times New Roman"/>
          <w:b/>
          <w:sz w:val="22"/>
          <w:szCs w:val="22"/>
        </w:rPr>
      </w:pPr>
      <w:r w:rsidRPr="00FF79AB">
        <w:rPr>
          <w:rFonts w:ascii="Calibri" w:eastAsia="Calibri" w:hAnsi="Calibri" w:cs="Times New Roman"/>
          <w:b/>
          <w:sz w:val="22"/>
          <w:szCs w:val="22"/>
        </w:rPr>
        <w:t>Odp.:</w:t>
      </w:r>
      <w:r w:rsidR="00FF79AB" w:rsidRPr="00FF79AB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Tak, Zamawiający dopuszcza</w:t>
      </w:r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 xml:space="preserve"> zamiennie złącze </w:t>
      </w:r>
      <w:proofErr w:type="spellStart"/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>DisplayPort</w:t>
      </w:r>
      <w:proofErr w:type="spellEnd"/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>; wówczas należy dostarczyć zamiast przewodu HDMI – HDMI przewód </w:t>
      </w:r>
      <w:proofErr w:type="spellStart"/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>DisplayPort</w:t>
      </w:r>
      <w:proofErr w:type="spellEnd"/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 xml:space="preserve"> </w:t>
      </w:r>
      <w:r w:rsidR="00FF79AB">
        <w:rPr>
          <w:rFonts w:ascii="Calibri" w:eastAsia="Times New Roman" w:hAnsi="Calibri" w:cs="Segoe UI"/>
          <w:b/>
          <w:color w:val="212121"/>
          <w:lang w:eastAsia="pl-PL"/>
        </w:rPr>
        <w:t>–</w:t>
      </w:r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> </w:t>
      </w:r>
      <w:proofErr w:type="spellStart"/>
      <w:r w:rsidR="00FF79AB" w:rsidRPr="00FF79AB">
        <w:rPr>
          <w:rFonts w:ascii="Calibri" w:eastAsia="Times New Roman" w:hAnsi="Calibri" w:cs="Segoe UI"/>
          <w:b/>
          <w:color w:val="212121"/>
          <w:lang w:eastAsia="pl-PL"/>
        </w:rPr>
        <w:t>DisplayPort</w:t>
      </w:r>
      <w:proofErr w:type="spellEnd"/>
      <w:r w:rsidR="00FF79AB">
        <w:rPr>
          <w:rFonts w:ascii="Calibri" w:eastAsia="Times New Roman" w:hAnsi="Calibri" w:cs="Segoe UI"/>
          <w:b/>
          <w:color w:val="212121"/>
          <w:lang w:eastAsia="pl-PL"/>
        </w:rPr>
        <w:t>.</w:t>
      </w:r>
    </w:p>
    <w:p w14:paraId="20396EBE" w14:textId="5056ADF4" w:rsidR="004671DF" w:rsidRDefault="004671DF" w:rsidP="004671DF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4671DF">
        <w:rPr>
          <w:rFonts w:ascii="Calibri" w:eastAsia="Calibri" w:hAnsi="Calibri" w:cs="Times New Roman"/>
          <w:sz w:val="22"/>
          <w:szCs w:val="22"/>
        </w:rPr>
        <w:t xml:space="preserve">Czy dopuszczają Państwo monitory bez funkcji </w:t>
      </w:r>
      <w:proofErr w:type="spellStart"/>
      <w:r w:rsidRPr="004671DF">
        <w:rPr>
          <w:rFonts w:ascii="Calibri" w:eastAsia="Calibri" w:hAnsi="Calibri" w:cs="Times New Roman"/>
          <w:sz w:val="22"/>
          <w:szCs w:val="22"/>
        </w:rPr>
        <w:t>pivot</w:t>
      </w:r>
      <w:proofErr w:type="spellEnd"/>
      <w:r w:rsidRPr="004671DF">
        <w:rPr>
          <w:rFonts w:ascii="Calibri" w:eastAsia="Calibri" w:hAnsi="Calibri" w:cs="Times New Roman"/>
          <w:sz w:val="22"/>
          <w:szCs w:val="22"/>
        </w:rPr>
        <w:t>?</w:t>
      </w:r>
    </w:p>
    <w:p w14:paraId="62433387" w14:textId="7FC68D60" w:rsidR="004671DF" w:rsidRPr="004671DF" w:rsidRDefault="004671DF" w:rsidP="004671DF">
      <w:pPr>
        <w:rPr>
          <w:rFonts w:ascii="Calibri" w:eastAsia="Calibri" w:hAnsi="Calibri" w:cs="Times New Roman"/>
          <w:sz w:val="22"/>
          <w:szCs w:val="22"/>
        </w:rPr>
      </w:pPr>
      <w:r w:rsidRPr="00FF79AB">
        <w:rPr>
          <w:rFonts w:ascii="Calibri" w:eastAsia="Calibri" w:hAnsi="Calibri" w:cs="Times New Roman"/>
          <w:b/>
          <w:sz w:val="22"/>
          <w:szCs w:val="22"/>
        </w:rPr>
        <w:t>Odp.:</w:t>
      </w:r>
      <w:r w:rsidR="00FF79AB" w:rsidRPr="00FF79AB">
        <w:rPr>
          <w:rFonts w:ascii="Calibri" w:eastAsia="Calibri" w:hAnsi="Calibri" w:cs="Times New Roman"/>
          <w:b/>
          <w:sz w:val="22"/>
          <w:szCs w:val="22"/>
        </w:rPr>
        <w:t xml:space="preserve"> Nie,</w:t>
      </w:r>
      <w:r w:rsidR="00FF79AB">
        <w:rPr>
          <w:rFonts w:ascii="Calibri" w:eastAsia="Calibri" w:hAnsi="Calibri" w:cs="Times New Roman"/>
          <w:sz w:val="22"/>
          <w:szCs w:val="22"/>
        </w:rPr>
        <w:t xml:space="preserve"> 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Zamawiający</w:t>
      </w:r>
      <w:r w:rsid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 xml:space="preserve"> nie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 xml:space="preserve"> dopuszcza</w:t>
      </w:r>
      <w:r w:rsidR="005A0A11" w:rsidRPr="005A0A11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5A0A11" w:rsidRPr="00FF79AB">
        <w:rPr>
          <w:rFonts w:ascii="Calibri" w:eastAsia="Calibri" w:hAnsi="Calibri" w:cs="Times New Roman"/>
          <w:b/>
          <w:sz w:val="22"/>
          <w:szCs w:val="22"/>
        </w:rPr>
        <w:t>proponowane</w:t>
      </w:r>
      <w:r w:rsidR="005A0A11">
        <w:rPr>
          <w:rFonts w:ascii="Calibri" w:eastAsia="Calibri" w:hAnsi="Calibri" w:cs="Times New Roman"/>
          <w:b/>
          <w:sz w:val="22"/>
          <w:szCs w:val="22"/>
        </w:rPr>
        <w:t>go rozwią</w:t>
      </w:r>
      <w:r w:rsidR="005A0A11" w:rsidRPr="00FF79AB">
        <w:rPr>
          <w:rFonts w:ascii="Calibri" w:eastAsia="Calibri" w:hAnsi="Calibri" w:cs="Times New Roman"/>
          <w:b/>
          <w:sz w:val="22"/>
          <w:szCs w:val="22"/>
        </w:rPr>
        <w:t>zani</w:t>
      </w:r>
      <w:r w:rsidR="005A0A11">
        <w:rPr>
          <w:rFonts w:ascii="Calibri" w:eastAsia="Calibri" w:hAnsi="Calibri" w:cs="Times New Roman"/>
          <w:b/>
          <w:sz w:val="22"/>
          <w:szCs w:val="22"/>
        </w:rPr>
        <w:t>a.</w:t>
      </w:r>
    </w:p>
    <w:p w14:paraId="565A2AD1" w14:textId="4F3C7310" w:rsidR="004671DF" w:rsidRDefault="004671DF" w:rsidP="004671DF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4671DF">
        <w:rPr>
          <w:rFonts w:ascii="Calibri" w:eastAsia="Calibri" w:hAnsi="Calibri" w:cs="Times New Roman"/>
          <w:sz w:val="22"/>
          <w:szCs w:val="22"/>
        </w:rPr>
        <w:t>Czy dopuszczają Państwo monitory z kątami widzenia 170V/160H?</w:t>
      </w:r>
    </w:p>
    <w:p w14:paraId="05AF8505" w14:textId="003954DF" w:rsidR="00FF79AB" w:rsidRPr="00FF79AB" w:rsidRDefault="004671DF" w:rsidP="00FF79AB">
      <w:pPr>
        <w:rPr>
          <w:rFonts w:ascii="Calibri" w:eastAsia="Times New Roman" w:hAnsi="Calibri" w:cs="Times New Roman"/>
          <w:b/>
          <w:color w:val="000000"/>
          <w:lang w:eastAsia="pl-PL"/>
        </w:rPr>
      </w:pPr>
      <w:r w:rsidRPr="00FF79AB">
        <w:rPr>
          <w:rFonts w:ascii="Calibri" w:eastAsia="Calibri" w:hAnsi="Calibri" w:cs="Times New Roman"/>
          <w:b/>
          <w:sz w:val="22"/>
          <w:szCs w:val="22"/>
        </w:rPr>
        <w:t>Odp.:</w:t>
      </w:r>
      <w:r w:rsidR="00FF79AB" w:rsidRPr="00FF79AB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  <w:r w:rsidR="00FF79AB"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 xml:space="preserve">Tak, </w:t>
      </w:r>
      <w:r w:rsidR="00FF79AB" w:rsidRPr="005A0A11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Zamawiający dopuszcza</w:t>
      </w:r>
      <w:r w:rsidR="00FF79AB" w:rsidRPr="005A0A11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 xml:space="preserve"> </w:t>
      </w:r>
      <w:r w:rsidR="005A0A11">
        <w:rPr>
          <w:rFonts w:ascii="Calibri" w:eastAsia="Calibri" w:hAnsi="Calibri" w:cs="Times New Roman"/>
          <w:b/>
          <w:sz w:val="22"/>
          <w:szCs w:val="22"/>
        </w:rPr>
        <w:t>proponowane rozwią</w:t>
      </w:r>
      <w:r w:rsidR="005A0A11" w:rsidRPr="00FF79AB">
        <w:rPr>
          <w:rFonts w:ascii="Calibri" w:eastAsia="Calibri" w:hAnsi="Calibri" w:cs="Times New Roman"/>
          <w:b/>
          <w:sz w:val="22"/>
          <w:szCs w:val="22"/>
        </w:rPr>
        <w:t>zanie</w:t>
      </w:r>
      <w:r w:rsidR="005A0A11">
        <w:rPr>
          <w:rFonts w:ascii="Calibri" w:eastAsia="Calibri" w:hAnsi="Calibri" w:cs="Times New Roman"/>
          <w:b/>
          <w:sz w:val="22"/>
          <w:szCs w:val="22"/>
        </w:rPr>
        <w:t>.</w:t>
      </w:r>
    </w:p>
    <w:p w14:paraId="1FF803DC" w14:textId="77777777" w:rsidR="005A0A11" w:rsidRPr="005A0A11" w:rsidRDefault="005A0A11" w:rsidP="005A0A11">
      <w:pPr>
        <w:pStyle w:val="Akapitzlist"/>
        <w:numPr>
          <w:ilvl w:val="0"/>
          <w:numId w:val="10"/>
        </w:numPr>
        <w:rPr>
          <w:rFonts w:ascii="Segoe UI" w:eastAsia="Times New Roman" w:hAnsi="Segoe UI" w:cs="Segoe UI"/>
          <w:color w:val="212121"/>
          <w:lang w:eastAsia="pl-PL"/>
        </w:rPr>
      </w:pPr>
      <w:r w:rsidRPr="005A0A11">
        <w:rPr>
          <w:rFonts w:ascii="Calibri" w:eastAsia="Times New Roman" w:hAnsi="Calibri" w:cs="Segoe UI"/>
          <w:color w:val="212121"/>
          <w:sz w:val="22"/>
          <w:szCs w:val="22"/>
          <w:lang w:eastAsia="pl-PL"/>
        </w:rPr>
        <w:t xml:space="preserve">Proszę o dopuszczenie komputera który posiada 1x HDMI oraz 2x </w:t>
      </w:r>
      <w:proofErr w:type="spellStart"/>
      <w:r w:rsidRPr="005A0A11">
        <w:rPr>
          <w:rFonts w:ascii="Calibri" w:eastAsia="Times New Roman" w:hAnsi="Calibri" w:cs="Segoe UI"/>
          <w:color w:val="212121"/>
          <w:sz w:val="22"/>
          <w:szCs w:val="22"/>
          <w:lang w:eastAsia="pl-PL"/>
        </w:rPr>
        <w:t>DisplayPort</w:t>
      </w:r>
      <w:proofErr w:type="spellEnd"/>
      <w:r w:rsidRPr="005A0A11">
        <w:rPr>
          <w:rFonts w:ascii="Calibri" w:eastAsia="Times New Roman" w:hAnsi="Calibri" w:cs="Segoe UI"/>
          <w:color w:val="212121"/>
          <w:sz w:val="22"/>
          <w:szCs w:val="22"/>
          <w:lang w:eastAsia="pl-PL"/>
        </w:rPr>
        <w:t>. Port D-SUB jest portem przestarzałym i nie występującym w klasie sprzętu którego Zamawiający oczekuje.</w:t>
      </w:r>
    </w:p>
    <w:p w14:paraId="08B8E265" w14:textId="77777777" w:rsidR="005A0A11" w:rsidRPr="005A0A11" w:rsidRDefault="005A0A11" w:rsidP="005A0A11">
      <w:pPr>
        <w:ind w:left="360"/>
        <w:rPr>
          <w:rFonts w:ascii="Segoe UI" w:eastAsia="Times New Roman" w:hAnsi="Segoe UI" w:cs="Segoe UI"/>
          <w:color w:val="212121"/>
          <w:lang w:eastAsia="pl-PL"/>
        </w:rPr>
      </w:pPr>
      <w:r w:rsidRPr="005A0A11">
        <w:rPr>
          <w:rFonts w:ascii="Calibri" w:eastAsia="Times New Roman" w:hAnsi="Calibri" w:cs="Segoe UI"/>
          <w:color w:val="212121"/>
          <w:sz w:val="22"/>
          <w:szCs w:val="22"/>
          <w:lang w:eastAsia="pl-PL"/>
        </w:rPr>
        <w:t>Jeśli Zamawiający potrzebuję złącza D-SUB należy dopuścić zaoferowanie przejściówki dzięki której możliwe będzie uzyskanie portu D-SUB.</w:t>
      </w:r>
    </w:p>
    <w:p w14:paraId="5CB810A5" w14:textId="2F422788" w:rsidR="004671DF" w:rsidRPr="005A0A11" w:rsidRDefault="005A0A11" w:rsidP="005A0A11">
      <w:pPr>
        <w:rPr>
          <w:rFonts w:ascii="Calibri" w:eastAsia="Calibri" w:hAnsi="Calibri" w:cs="Times New Roman"/>
          <w:b/>
          <w:sz w:val="22"/>
          <w:szCs w:val="22"/>
        </w:rPr>
      </w:pPr>
      <w:r w:rsidRPr="005A0A11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 xml:space="preserve">Odp.: </w:t>
      </w:r>
      <w:r w:rsidRPr="00FF79AB"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Tak, Zamawiający dopuszcza</w:t>
      </w:r>
      <w:r w:rsidRPr="005A0A11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>
        <w:rPr>
          <w:rFonts w:ascii="Calibri" w:eastAsia="Calibri" w:hAnsi="Calibri" w:cs="Times New Roman"/>
          <w:b/>
          <w:sz w:val="22"/>
          <w:szCs w:val="22"/>
        </w:rPr>
        <w:t>proponowane rozwią</w:t>
      </w:r>
      <w:r w:rsidRPr="00FF79AB">
        <w:rPr>
          <w:rFonts w:ascii="Calibri" w:eastAsia="Calibri" w:hAnsi="Calibri" w:cs="Times New Roman"/>
          <w:b/>
          <w:sz w:val="22"/>
          <w:szCs w:val="22"/>
        </w:rPr>
        <w:t>zanie</w:t>
      </w:r>
      <w:r>
        <w:rPr>
          <w:rFonts w:ascii="Calibri" w:eastAsia="Times New Roman" w:hAnsi="Calibri" w:cs="Segoe UI"/>
          <w:b/>
          <w:color w:val="212121"/>
          <w:sz w:val="22"/>
          <w:szCs w:val="22"/>
          <w:lang w:eastAsia="pl-PL"/>
        </w:rPr>
        <w:t>.</w:t>
      </w: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CD12E0D" w14:textId="77777777" w:rsidR="005A0A11" w:rsidRDefault="005A0A11" w:rsidP="003241C1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A0A11">
        <w:rPr>
          <w:rFonts w:eastAsia="Times New Roman" w:cs="Times New Roman"/>
          <w:sz w:val="22"/>
          <w:szCs w:val="22"/>
          <w:lang w:eastAsia="pl-PL"/>
        </w:rPr>
        <w:t>Zamawiaj</w:t>
      </w:r>
      <w:r>
        <w:rPr>
          <w:rFonts w:eastAsia="Times New Roman" w:cs="Times New Roman"/>
          <w:sz w:val="22"/>
          <w:szCs w:val="22"/>
          <w:lang w:eastAsia="pl-PL"/>
        </w:rPr>
        <w:t>ą</w:t>
      </w:r>
      <w:r w:rsidRPr="005A0A11">
        <w:rPr>
          <w:rFonts w:eastAsia="Times New Roman" w:cs="Times New Roman"/>
          <w:sz w:val="22"/>
          <w:szCs w:val="22"/>
          <w:lang w:eastAsia="pl-PL"/>
        </w:rPr>
        <w:t xml:space="preserve">cy przesuwa </w:t>
      </w:r>
      <w:bookmarkStart w:id="0" w:name="_GoBack"/>
      <w:bookmarkEnd w:id="0"/>
      <w:r w:rsidRPr="005A0A11">
        <w:rPr>
          <w:rFonts w:eastAsia="Times New Roman" w:cs="Times New Roman"/>
          <w:sz w:val="22"/>
          <w:szCs w:val="22"/>
          <w:lang w:eastAsia="pl-PL"/>
        </w:rPr>
        <w:t>termin składania ofert na dzień 30.07.2021 r.</w:t>
      </w:r>
    </w:p>
    <w:p w14:paraId="006FE48B" w14:textId="565079C7" w:rsidR="005A0A11" w:rsidRDefault="005A0A11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D286D31" w14:textId="77777777" w:rsidR="005A0A11" w:rsidRDefault="005A0A11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5F9F4BB6" w:rsidR="00A20E60" w:rsidRPr="00C11F2E" w:rsidRDefault="002631DA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891D5" w14:textId="77777777" w:rsidR="00EF02F7" w:rsidRDefault="00EF02F7" w:rsidP="00BB1BD7">
      <w:r>
        <w:separator/>
      </w:r>
    </w:p>
  </w:endnote>
  <w:endnote w:type="continuationSeparator" w:id="0">
    <w:p w14:paraId="3327597E" w14:textId="77777777" w:rsidR="00EF02F7" w:rsidRDefault="00EF02F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8A814" w14:textId="77777777" w:rsidR="00EF02F7" w:rsidRDefault="00EF02F7" w:rsidP="00BB1BD7">
      <w:r>
        <w:separator/>
      </w:r>
    </w:p>
  </w:footnote>
  <w:footnote w:type="continuationSeparator" w:id="0">
    <w:p w14:paraId="57B4FE67" w14:textId="77777777" w:rsidR="00EF02F7" w:rsidRDefault="00EF02F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E70998"/>
    <w:multiLevelType w:val="hybridMultilevel"/>
    <w:tmpl w:val="0EA4F92C"/>
    <w:lvl w:ilvl="0" w:tplc="BF20A9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1E00C9"/>
    <w:rsid w:val="002129F7"/>
    <w:rsid w:val="00214BBA"/>
    <w:rsid w:val="002178F2"/>
    <w:rsid w:val="002424F5"/>
    <w:rsid w:val="002631DA"/>
    <w:rsid w:val="002952E6"/>
    <w:rsid w:val="002A5C5C"/>
    <w:rsid w:val="002E16FD"/>
    <w:rsid w:val="002F2AB4"/>
    <w:rsid w:val="003241C1"/>
    <w:rsid w:val="00392D05"/>
    <w:rsid w:val="003C0447"/>
    <w:rsid w:val="003E39E8"/>
    <w:rsid w:val="00434E3B"/>
    <w:rsid w:val="004671DF"/>
    <w:rsid w:val="004E08A7"/>
    <w:rsid w:val="005054EC"/>
    <w:rsid w:val="00552218"/>
    <w:rsid w:val="0056156F"/>
    <w:rsid w:val="005807B0"/>
    <w:rsid w:val="005843BF"/>
    <w:rsid w:val="00584EE4"/>
    <w:rsid w:val="005A0A11"/>
    <w:rsid w:val="005E6112"/>
    <w:rsid w:val="0060760B"/>
    <w:rsid w:val="006668C3"/>
    <w:rsid w:val="006758B0"/>
    <w:rsid w:val="006A0E86"/>
    <w:rsid w:val="006C7558"/>
    <w:rsid w:val="006E3DEF"/>
    <w:rsid w:val="006E5948"/>
    <w:rsid w:val="0070292A"/>
    <w:rsid w:val="00753611"/>
    <w:rsid w:val="00757E93"/>
    <w:rsid w:val="0078560E"/>
    <w:rsid w:val="00851CDC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492E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BD3F04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02F7"/>
    <w:rsid w:val="00EF4641"/>
    <w:rsid w:val="00F0345D"/>
    <w:rsid w:val="00F17AB9"/>
    <w:rsid w:val="00F45F24"/>
    <w:rsid w:val="00FD15FD"/>
    <w:rsid w:val="00FD1A0F"/>
    <w:rsid w:val="00FE7752"/>
    <w:rsid w:val="00FF79A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A4B1-9913-4741-8412-9B9A0C2B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12</cp:revision>
  <cp:lastPrinted>2021-07-28T08:10:00Z</cp:lastPrinted>
  <dcterms:created xsi:type="dcterms:W3CDTF">2021-07-27T12:20:00Z</dcterms:created>
  <dcterms:modified xsi:type="dcterms:W3CDTF">2021-07-28T08:10:00Z</dcterms:modified>
</cp:coreProperties>
</file>