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276" w:rsidRDefault="00805620" w:rsidP="00805620">
      <w:pPr>
        <w:widowControl w:val="0"/>
        <w:autoSpaceDE w:val="0"/>
        <w:autoSpaceDN w:val="0"/>
        <w:adjustRightInd w:val="0"/>
        <w:rPr>
          <w:rFonts w:ascii="Times New Roman" w:hAnsi="Times New Roman"/>
          <w:b/>
          <w:color w:val="000000"/>
        </w:rPr>
      </w:pPr>
      <w:r>
        <w:rPr>
          <w:rFonts w:ascii="Times New Roman" w:hAnsi="Times New Roman"/>
          <w:b/>
          <w:color w:val="000000"/>
        </w:rPr>
        <w:t xml:space="preserve">Modyfikacja </w:t>
      </w:r>
      <w:bookmarkStart w:id="0" w:name="_GoBack"/>
      <w:bookmarkEnd w:id="0"/>
      <w:r w:rsidR="00326276">
        <w:rPr>
          <w:rFonts w:ascii="Times New Roman" w:hAnsi="Times New Roman"/>
          <w:b/>
          <w:color w:val="000000"/>
        </w:rPr>
        <w:t xml:space="preserve">Załącznik nr 3                     </w:t>
      </w:r>
    </w:p>
    <w:p w:rsidR="00326276" w:rsidRDefault="00326276" w:rsidP="00E40711">
      <w:pPr>
        <w:widowControl w:val="0"/>
        <w:autoSpaceDE w:val="0"/>
        <w:autoSpaceDN w:val="0"/>
        <w:adjustRightInd w:val="0"/>
        <w:jc w:val="right"/>
        <w:rPr>
          <w:rFonts w:ascii="Times New Roman" w:hAnsi="Times New Roman"/>
          <w:b/>
          <w:color w:val="000000"/>
        </w:rPr>
      </w:pPr>
    </w:p>
    <w:p w:rsidR="00326276" w:rsidRDefault="00326276" w:rsidP="00326276">
      <w:pPr>
        <w:jc w:val="center"/>
        <w:rPr>
          <w:b/>
          <w:sz w:val="28"/>
          <w:szCs w:val="28"/>
        </w:rPr>
      </w:pPr>
      <w:r>
        <w:rPr>
          <w:b/>
          <w:sz w:val="28"/>
          <w:szCs w:val="28"/>
        </w:rPr>
        <w:t>UMOWA Nr  …/SM/2022</w:t>
      </w:r>
    </w:p>
    <w:p w:rsidR="00326276" w:rsidRDefault="00326276" w:rsidP="00326276">
      <w:pPr>
        <w:jc w:val="center"/>
      </w:pPr>
      <w:r>
        <w:t xml:space="preserve">zawarta w dniu </w:t>
      </w:r>
      <w:r>
        <w:rPr>
          <w:b/>
        </w:rPr>
        <w:t xml:space="preserve"> ……. 2022 roku</w:t>
      </w:r>
      <w:r>
        <w:t xml:space="preserve"> pomiędzy</w:t>
      </w:r>
    </w:p>
    <w:p w:rsidR="00326276" w:rsidRDefault="00326276" w:rsidP="00326276">
      <w:pPr>
        <w:jc w:val="center"/>
        <w:rPr>
          <w:b/>
        </w:rPr>
      </w:pPr>
    </w:p>
    <w:p w:rsidR="00326276" w:rsidRDefault="00326276" w:rsidP="00326276">
      <w:pPr>
        <w:jc w:val="both"/>
      </w:pPr>
      <w:r>
        <w:rPr>
          <w:b/>
        </w:rPr>
        <w:t xml:space="preserve">Regionalnym Szpitalem w Kołobrzegu, </w:t>
      </w:r>
      <w:r>
        <w:t>ul. Łopuskiego 31-33,</w:t>
      </w:r>
      <w:r>
        <w:rPr>
          <w:b/>
        </w:rPr>
        <w:t xml:space="preserve"> </w:t>
      </w:r>
      <w:r>
        <w:t>78-100 Kołobrzeg,</w:t>
      </w:r>
      <w:r>
        <w:rPr>
          <w:b/>
        </w:rPr>
        <w:t xml:space="preserve"> </w:t>
      </w:r>
      <w:r>
        <w:t xml:space="preserve">wpisanym do rejestru stowarzyszeń, innych organizacji społecznych i zawodowych, fundacji oraz samodzielnych publicznych zakładów opieki zdrowotnej, prowadzonego przez Sąd Rejonowy w Koszalinie, IX Wydział Krajowego Rejestru Sądowego, pod numerem 0000006438, NIP 671-10-30-263 REGON 000311496, </w:t>
      </w:r>
    </w:p>
    <w:p w:rsidR="00326276" w:rsidRDefault="00326276" w:rsidP="00326276">
      <w:r>
        <w:t>który reprezentuje:</w:t>
      </w:r>
    </w:p>
    <w:p w:rsidR="00326276" w:rsidRDefault="00326276" w:rsidP="00326276">
      <w:pPr>
        <w:rPr>
          <w:b/>
        </w:rPr>
      </w:pPr>
      <w:r>
        <w:rPr>
          <w:b/>
        </w:rPr>
        <w:t>Dyrektor – mgr Małgorzata Grubecka</w:t>
      </w:r>
    </w:p>
    <w:p w:rsidR="00326276" w:rsidRDefault="00326276" w:rsidP="00326276">
      <w:pPr>
        <w:rPr>
          <w:b/>
        </w:rPr>
      </w:pPr>
      <w:r>
        <w:rPr>
          <w:b/>
        </w:rPr>
        <w:t xml:space="preserve">zwanym w dalszej części umowy „Zamawiającym” </w:t>
      </w:r>
    </w:p>
    <w:p w:rsidR="00326276" w:rsidRDefault="00326276" w:rsidP="00326276">
      <w:pPr>
        <w:rPr>
          <w:b/>
        </w:rPr>
      </w:pPr>
      <w:r>
        <w:rPr>
          <w:b/>
        </w:rPr>
        <w:t xml:space="preserve">a </w:t>
      </w:r>
    </w:p>
    <w:p w:rsidR="00326276" w:rsidRPr="00BE336B" w:rsidRDefault="00326276" w:rsidP="00326276">
      <w:pPr>
        <w:rPr>
          <w:rFonts w:ascii="Calibri" w:hAnsi="Calibri"/>
          <w:b/>
          <w:sz w:val="20"/>
          <w:szCs w:val="20"/>
        </w:rPr>
      </w:pPr>
      <w:r w:rsidRPr="00BE336B">
        <w:rPr>
          <w:rFonts w:ascii="Calibri" w:hAnsi="Calibri"/>
          <w:b/>
          <w:sz w:val="20"/>
          <w:szCs w:val="20"/>
        </w:rPr>
        <w:t>(w przypadku przedsiębiorcy wpisanego do KRS)</w:t>
      </w:r>
    </w:p>
    <w:p w:rsidR="00326276" w:rsidRPr="00BE336B" w:rsidRDefault="00326276" w:rsidP="00326276">
      <w:pPr>
        <w:jc w:val="both"/>
        <w:rPr>
          <w:rFonts w:ascii="Calibri" w:hAnsi="Calibri"/>
          <w:sz w:val="20"/>
          <w:szCs w:val="20"/>
        </w:rPr>
      </w:pPr>
      <w:r w:rsidRPr="00BE336B">
        <w:rPr>
          <w:rFonts w:ascii="Calibri" w:hAnsi="Calibri"/>
          <w:b/>
          <w:sz w:val="20"/>
          <w:szCs w:val="20"/>
        </w:rPr>
        <w:t xml:space="preserve">............................................................ </w:t>
      </w:r>
      <w:r w:rsidRPr="00BE336B">
        <w:rPr>
          <w:rFonts w:ascii="Calibri" w:hAnsi="Calibri"/>
          <w:sz w:val="20"/>
          <w:szCs w:val="20"/>
        </w:rPr>
        <w:t>z siedzibą w ......................... przy ulicy ............., wpisaną do rejestru przedsiębiorców prowadzonego przez Sąd Rejonowy w ........... Wydział Gospodarczy Krajowego Rejestru Sądowego pod numerem ......., wysokość kapitału zakładowego ......., w przypadku spółki akcyjnej wysokość kapitału zakładowego ....... zł i kapitału wpłaconego ...... zł,  NIP .........., REGON ............... reprezentowaną</w:t>
      </w:r>
      <w:r w:rsidRPr="00BE336B">
        <w:rPr>
          <w:rFonts w:ascii="Calibri" w:hAnsi="Calibri"/>
          <w:b/>
          <w:sz w:val="20"/>
          <w:szCs w:val="20"/>
        </w:rPr>
        <w:t xml:space="preserve"> </w:t>
      </w:r>
      <w:r w:rsidRPr="00BE336B">
        <w:rPr>
          <w:rFonts w:ascii="Calibri" w:hAnsi="Calibri"/>
          <w:sz w:val="20"/>
          <w:szCs w:val="20"/>
        </w:rPr>
        <w:t>przez:</w:t>
      </w:r>
      <w:r w:rsidRPr="00BE336B">
        <w:rPr>
          <w:rFonts w:ascii="Calibri" w:hAnsi="Calibri"/>
          <w:b/>
          <w:sz w:val="20"/>
          <w:szCs w:val="20"/>
        </w:rPr>
        <w:t xml:space="preserve"> </w:t>
      </w:r>
    </w:p>
    <w:p w:rsidR="00326276" w:rsidRPr="00BE336B" w:rsidRDefault="00326276" w:rsidP="00326276">
      <w:pPr>
        <w:rPr>
          <w:rFonts w:ascii="Calibri" w:hAnsi="Calibri"/>
          <w:b/>
          <w:sz w:val="20"/>
          <w:szCs w:val="20"/>
        </w:rPr>
      </w:pPr>
      <w:r w:rsidRPr="00BE336B">
        <w:rPr>
          <w:rFonts w:ascii="Calibri" w:hAnsi="Calibri"/>
          <w:b/>
          <w:sz w:val="20"/>
          <w:szCs w:val="20"/>
        </w:rPr>
        <w:t>…………………………………………………….</w:t>
      </w:r>
    </w:p>
    <w:p w:rsidR="00326276" w:rsidRPr="00BE336B" w:rsidRDefault="00326276" w:rsidP="00326276">
      <w:pPr>
        <w:keepNext/>
        <w:outlineLvl w:val="4"/>
        <w:rPr>
          <w:rFonts w:ascii="Calibri" w:hAnsi="Calibri"/>
          <w:b/>
          <w:sz w:val="20"/>
          <w:szCs w:val="20"/>
        </w:rPr>
      </w:pPr>
      <w:r w:rsidRPr="00BE336B">
        <w:rPr>
          <w:rFonts w:ascii="Calibri" w:hAnsi="Calibri"/>
          <w:sz w:val="20"/>
          <w:szCs w:val="20"/>
        </w:rPr>
        <w:t>zwanym w dalszej części umowy</w:t>
      </w:r>
      <w:r w:rsidRPr="00BE336B">
        <w:rPr>
          <w:rFonts w:ascii="Calibri" w:hAnsi="Calibri"/>
          <w:b/>
          <w:sz w:val="20"/>
          <w:szCs w:val="20"/>
        </w:rPr>
        <w:t xml:space="preserve"> „Wykonawcą”</w:t>
      </w:r>
    </w:p>
    <w:p w:rsidR="00326276" w:rsidRPr="00BE336B" w:rsidRDefault="00326276" w:rsidP="00326276">
      <w:pPr>
        <w:rPr>
          <w:rFonts w:ascii="Calibri" w:hAnsi="Calibri"/>
          <w:sz w:val="20"/>
          <w:szCs w:val="20"/>
        </w:rPr>
      </w:pPr>
    </w:p>
    <w:p w:rsidR="00326276" w:rsidRPr="00BE336B" w:rsidRDefault="00326276" w:rsidP="00326276">
      <w:pPr>
        <w:rPr>
          <w:rFonts w:ascii="Calibri" w:hAnsi="Calibri"/>
          <w:b/>
          <w:sz w:val="20"/>
          <w:szCs w:val="20"/>
        </w:rPr>
      </w:pPr>
      <w:r w:rsidRPr="00BE336B">
        <w:rPr>
          <w:rFonts w:ascii="Calibri" w:hAnsi="Calibri"/>
          <w:b/>
          <w:sz w:val="20"/>
          <w:szCs w:val="20"/>
        </w:rPr>
        <w:t>(w przypadku przedsiębiorcy wpisanego do CEIDG)</w:t>
      </w:r>
    </w:p>
    <w:p w:rsidR="00326276" w:rsidRPr="00BE336B" w:rsidRDefault="00326276" w:rsidP="00326276">
      <w:pPr>
        <w:jc w:val="both"/>
        <w:rPr>
          <w:rFonts w:ascii="Calibri" w:hAnsi="Calibri"/>
          <w:sz w:val="20"/>
          <w:szCs w:val="20"/>
        </w:rPr>
      </w:pPr>
      <w:r w:rsidRPr="00BE336B">
        <w:rPr>
          <w:rFonts w:ascii="Calibri" w:hAnsi="Calibri"/>
          <w:sz w:val="20"/>
          <w:szCs w:val="20"/>
        </w:rPr>
        <w:t>(imię i nazwisko)..............., przedsiębiorcą działającym pod firmą ............. z siedzibą w ............ przy ulicy ..................., wpisanym do Centralnej Ewidencji i Informacji o Działalności Gospodarczej, NIP .........., REGON ........, działającym osobiście/reprezentowanym przez pełnomocnika .........., działającego na podstawie pełnomocnictwa udzielonego w dniu ........ przez ..........(imię i nazwisko)</w:t>
      </w:r>
    </w:p>
    <w:p w:rsidR="00326276" w:rsidRPr="00BE336B" w:rsidRDefault="00326276" w:rsidP="00326276">
      <w:pPr>
        <w:jc w:val="both"/>
        <w:rPr>
          <w:rFonts w:ascii="Calibri" w:hAnsi="Calibri"/>
          <w:b/>
          <w:sz w:val="20"/>
          <w:szCs w:val="20"/>
        </w:rPr>
      </w:pPr>
      <w:r w:rsidRPr="00BE336B">
        <w:rPr>
          <w:rFonts w:ascii="Calibri" w:hAnsi="Calibri"/>
          <w:sz w:val="20"/>
          <w:szCs w:val="20"/>
        </w:rPr>
        <w:t>zwanym w dalszej części umowy</w:t>
      </w:r>
      <w:r w:rsidRPr="00BE336B">
        <w:rPr>
          <w:rFonts w:ascii="Calibri" w:hAnsi="Calibri"/>
          <w:b/>
          <w:sz w:val="20"/>
          <w:szCs w:val="20"/>
        </w:rPr>
        <w:t xml:space="preserve"> „Wykonawcą”</w:t>
      </w:r>
    </w:p>
    <w:p w:rsidR="00326276" w:rsidRDefault="00326276" w:rsidP="00326276">
      <w:pPr>
        <w:jc w:val="both"/>
        <w:rPr>
          <w:rFonts w:cs="Calibri"/>
          <w:i/>
        </w:rPr>
      </w:pPr>
    </w:p>
    <w:p w:rsidR="00326276" w:rsidRPr="00326276" w:rsidRDefault="00326276" w:rsidP="00326276">
      <w:pPr>
        <w:jc w:val="center"/>
        <w:rPr>
          <w:rFonts w:cs="F"/>
          <w:i/>
          <w:sz w:val="20"/>
          <w:szCs w:val="20"/>
        </w:rPr>
      </w:pPr>
      <w:r w:rsidRPr="00326276">
        <w:rPr>
          <w:rFonts w:cs="F"/>
          <w:i/>
          <w:sz w:val="20"/>
          <w:szCs w:val="20"/>
        </w:rPr>
        <w:t>W rezultacie dokonania przez Zamawiającego wyboru oferty Wykon</w:t>
      </w:r>
      <w:r w:rsidR="0013145D">
        <w:rPr>
          <w:rFonts w:cs="F"/>
          <w:i/>
          <w:sz w:val="20"/>
          <w:szCs w:val="20"/>
        </w:rPr>
        <w:t>awcy w postępowaniu o udzielenie</w:t>
      </w:r>
      <w:r w:rsidRPr="00326276">
        <w:rPr>
          <w:rFonts w:cs="F"/>
          <w:i/>
          <w:sz w:val="20"/>
          <w:szCs w:val="20"/>
        </w:rPr>
        <w:t xml:space="preserve"> zamówienia o wartości poniżej 130.000 złotych netto, do którego nie znajdują zastosowania przepisy ustawy </w:t>
      </w:r>
    </w:p>
    <w:p w:rsidR="00326276" w:rsidRDefault="00326276" w:rsidP="00326276">
      <w:pPr>
        <w:jc w:val="center"/>
        <w:rPr>
          <w:rFonts w:cs="F"/>
          <w:i/>
          <w:sz w:val="20"/>
          <w:szCs w:val="20"/>
        </w:rPr>
      </w:pPr>
      <w:r w:rsidRPr="00326276">
        <w:rPr>
          <w:rFonts w:cs="F"/>
          <w:i/>
          <w:sz w:val="20"/>
          <w:szCs w:val="20"/>
        </w:rPr>
        <w:t>z dnia 11 września 2019 r. – Prawo zamówień publicznych (tekst jednolity: Dz.U.2019.2019), została zawarta umowa o następującej treści:</w:t>
      </w:r>
    </w:p>
    <w:p w:rsidR="00326276" w:rsidRDefault="00326276" w:rsidP="00326276">
      <w:pPr>
        <w:jc w:val="center"/>
        <w:rPr>
          <w:b/>
        </w:rPr>
      </w:pPr>
    </w:p>
    <w:p w:rsidR="00326276" w:rsidRDefault="00326276" w:rsidP="00326276">
      <w:pPr>
        <w:jc w:val="center"/>
        <w:rPr>
          <w:b/>
        </w:rPr>
      </w:pPr>
      <w:r>
        <w:rPr>
          <w:b/>
        </w:rPr>
        <w:t>§ 1</w:t>
      </w:r>
    </w:p>
    <w:p w:rsidR="00326276" w:rsidRDefault="00326276" w:rsidP="0013145D">
      <w:pPr>
        <w:widowControl w:val="0"/>
        <w:numPr>
          <w:ilvl w:val="0"/>
          <w:numId w:val="9"/>
        </w:numPr>
        <w:autoSpaceDE w:val="0"/>
        <w:autoSpaceDN w:val="0"/>
        <w:adjustRightInd w:val="0"/>
        <w:jc w:val="both"/>
        <w:rPr>
          <w:color w:val="000000"/>
        </w:rPr>
      </w:pPr>
      <w:r>
        <w:t xml:space="preserve">Przedmiotem umowy jest </w:t>
      </w:r>
      <w:r w:rsidRPr="00AF79EB">
        <w:rPr>
          <w:color w:val="000000"/>
        </w:rPr>
        <w:t xml:space="preserve">Dostawa </w:t>
      </w:r>
      <w:r w:rsidR="0013145D" w:rsidRPr="0013145D">
        <w:rPr>
          <w:color w:val="000000"/>
        </w:rPr>
        <w:t xml:space="preserve">głowicy liniowej do aparatu </w:t>
      </w:r>
      <w:proofErr w:type="spellStart"/>
      <w:r w:rsidR="0013145D" w:rsidRPr="0013145D">
        <w:rPr>
          <w:color w:val="000000"/>
        </w:rPr>
        <w:t>usg</w:t>
      </w:r>
      <w:proofErr w:type="spellEnd"/>
      <w:r>
        <w:rPr>
          <w:color w:val="000000"/>
        </w:rPr>
        <w:t xml:space="preserve">, zgodnie z ofertą z dnia </w:t>
      </w:r>
      <w:r w:rsidR="0013145D">
        <w:rPr>
          <w:color w:val="000000"/>
        </w:rPr>
        <w:t>………..</w:t>
      </w:r>
      <w:r>
        <w:rPr>
          <w:color w:val="000000"/>
        </w:rPr>
        <w:t xml:space="preserve"> roku. </w:t>
      </w:r>
    </w:p>
    <w:p w:rsidR="00326276" w:rsidRDefault="00326276" w:rsidP="00326276">
      <w:pPr>
        <w:widowControl w:val="0"/>
        <w:numPr>
          <w:ilvl w:val="0"/>
          <w:numId w:val="9"/>
        </w:numPr>
        <w:autoSpaceDE w:val="0"/>
        <w:autoSpaceDN w:val="0"/>
        <w:adjustRightInd w:val="0"/>
        <w:ind w:left="357" w:hanging="357"/>
        <w:jc w:val="both"/>
        <w:rPr>
          <w:color w:val="000000"/>
        </w:rPr>
      </w:pPr>
      <w:r>
        <w:t>Wykonawca dostarczy przedmiot umowy do siedziby Zamawiającego we własnym zakresie.</w:t>
      </w:r>
    </w:p>
    <w:p w:rsidR="00326276" w:rsidRDefault="00326276" w:rsidP="00326276">
      <w:pPr>
        <w:widowControl w:val="0"/>
        <w:numPr>
          <w:ilvl w:val="0"/>
          <w:numId w:val="9"/>
        </w:numPr>
        <w:autoSpaceDE w:val="0"/>
        <w:autoSpaceDN w:val="0"/>
        <w:adjustRightInd w:val="0"/>
        <w:jc w:val="both"/>
        <w:rPr>
          <w:color w:val="000000"/>
        </w:rPr>
      </w:pPr>
      <w:r>
        <w:t>Przekazanie przedmiotu umowy określonego w ust. 1 nastąpi protokołem zdawczo-odbiorczym, sporządzonym z udziałem obu stron, stanowiącym załącznik do niniejszej umowy.</w:t>
      </w:r>
    </w:p>
    <w:p w:rsidR="00326276" w:rsidRDefault="00326276" w:rsidP="00326276">
      <w:pPr>
        <w:widowControl w:val="0"/>
        <w:numPr>
          <w:ilvl w:val="0"/>
          <w:numId w:val="9"/>
        </w:numPr>
        <w:autoSpaceDE w:val="0"/>
        <w:autoSpaceDN w:val="0"/>
        <w:adjustRightInd w:val="0"/>
        <w:jc w:val="both"/>
        <w:rPr>
          <w:color w:val="000000"/>
        </w:rPr>
      </w:pPr>
      <w:r>
        <w:t xml:space="preserve">Wykonawca zobowiązuje się do dostawy, montażu i uruchomienia przedmiotu umowy, dostarczenia instrukcji w języku polskim w 2 egz. oraz wymaganych świadectw </w:t>
      </w:r>
      <w:r w:rsidR="0013145D">
        <w:br/>
      </w:r>
      <w:r>
        <w:t>i certyfikatów.</w:t>
      </w:r>
    </w:p>
    <w:p w:rsidR="00326276" w:rsidRDefault="00326276" w:rsidP="00326276">
      <w:pPr>
        <w:jc w:val="center"/>
        <w:rPr>
          <w:b/>
        </w:rPr>
      </w:pPr>
      <w:r>
        <w:rPr>
          <w:b/>
        </w:rPr>
        <w:lastRenderedPageBreak/>
        <w:t>§ 2</w:t>
      </w:r>
    </w:p>
    <w:p w:rsidR="00326276" w:rsidRDefault="00326276" w:rsidP="00326276">
      <w:pPr>
        <w:numPr>
          <w:ilvl w:val="0"/>
          <w:numId w:val="10"/>
        </w:numPr>
        <w:jc w:val="both"/>
      </w:pPr>
      <w:r>
        <w:t xml:space="preserve">Wartość przedmiotu zamówienia wynosi: </w:t>
      </w:r>
      <w:r w:rsidR="0013145D">
        <w:rPr>
          <w:b/>
        </w:rPr>
        <w:t>……..</w:t>
      </w:r>
      <w:r>
        <w:rPr>
          <w:b/>
        </w:rPr>
        <w:t xml:space="preserve"> zł netto + podatek VAT</w:t>
      </w:r>
      <w:r w:rsidR="0013145D">
        <w:rPr>
          <w:b/>
        </w:rPr>
        <w:t xml:space="preserve"> …%</w:t>
      </w:r>
      <w:r>
        <w:rPr>
          <w:b/>
        </w:rPr>
        <w:t xml:space="preserve"> = </w:t>
      </w:r>
      <w:r w:rsidR="0013145D">
        <w:rPr>
          <w:b/>
        </w:rPr>
        <w:t>…………</w:t>
      </w:r>
      <w:r>
        <w:rPr>
          <w:b/>
        </w:rPr>
        <w:t xml:space="preserve"> zł brutto</w:t>
      </w:r>
      <w:r>
        <w:t xml:space="preserve"> (słownie: </w:t>
      </w:r>
      <w:r w:rsidR="0013145D">
        <w:t>………………………………….</w:t>
      </w:r>
      <w:r>
        <w:t>).</w:t>
      </w:r>
    </w:p>
    <w:p w:rsidR="00326276" w:rsidRPr="00D178FE" w:rsidRDefault="00326276" w:rsidP="00326276">
      <w:pPr>
        <w:numPr>
          <w:ilvl w:val="0"/>
          <w:numId w:val="10"/>
        </w:numPr>
        <w:ind w:left="357" w:hanging="357"/>
        <w:jc w:val="both"/>
      </w:pPr>
      <w:r>
        <w:t>Wszystkie koszty związane z dostawą przedmiotu umowy do siedziby Zamawiającego (transport, opakowanie, czynności związane z przygotowaniem dostawy, ubezpieczenie, przesyłka, itp.) ponosi Wykonawca.</w:t>
      </w:r>
    </w:p>
    <w:p w:rsidR="00326276" w:rsidRDefault="00326276" w:rsidP="00326276">
      <w:pPr>
        <w:jc w:val="center"/>
        <w:rPr>
          <w:b/>
        </w:rPr>
      </w:pPr>
      <w:r>
        <w:rPr>
          <w:b/>
        </w:rPr>
        <w:t>§ 3</w:t>
      </w:r>
    </w:p>
    <w:p w:rsidR="00326276" w:rsidRPr="00D178FE" w:rsidRDefault="00326276" w:rsidP="00326276">
      <w:pPr>
        <w:numPr>
          <w:ilvl w:val="1"/>
          <w:numId w:val="9"/>
        </w:numPr>
        <w:tabs>
          <w:tab w:val="clear" w:pos="644"/>
          <w:tab w:val="num" w:pos="284"/>
        </w:tabs>
        <w:ind w:left="284" w:hanging="284"/>
        <w:jc w:val="both"/>
      </w:pPr>
      <w:r>
        <w:t xml:space="preserve">Termin wykonania umowy – do </w:t>
      </w:r>
      <w:r w:rsidR="0013145D">
        <w:t>6</w:t>
      </w:r>
      <w:r>
        <w:t xml:space="preserve"> tygodni od daty zawarcia umowy.</w:t>
      </w:r>
    </w:p>
    <w:p w:rsidR="00326276" w:rsidRDefault="00326276" w:rsidP="00326276">
      <w:pPr>
        <w:rPr>
          <w:b/>
        </w:rPr>
      </w:pPr>
    </w:p>
    <w:p w:rsidR="00326276" w:rsidRDefault="00326276" w:rsidP="00326276">
      <w:pPr>
        <w:jc w:val="center"/>
        <w:rPr>
          <w:b/>
        </w:rPr>
      </w:pPr>
      <w:r>
        <w:rPr>
          <w:b/>
        </w:rPr>
        <w:t>§ 4</w:t>
      </w:r>
    </w:p>
    <w:p w:rsidR="00326276" w:rsidRDefault="00326276" w:rsidP="00326276">
      <w:pPr>
        <w:keepNext/>
        <w:outlineLvl w:val="2"/>
      </w:pPr>
      <w:r>
        <w:t>Termin i warunki płatności:</w:t>
      </w:r>
    </w:p>
    <w:p w:rsidR="0013145D" w:rsidRDefault="0013145D" w:rsidP="0013145D">
      <w:pPr>
        <w:numPr>
          <w:ilvl w:val="0"/>
          <w:numId w:val="11"/>
        </w:numPr>
        <w:jc w:val="both"/>
      </w:pPr>
      <w:r w:rsidRPr="00613419">
        <w:t>Zamawiający dokona zapłaty za przedmiot umowy w terminie: 30 dni od daty dostarczenia Zamawiającemu faktury VAT. Wykonawca wystawi fakturę VAT po dostawie przedmiotu umow</w:t>
      </w:r>
      <w:r>
        <w:t xml:space="preserve">y </w:t>
      </w:r>
      <w:r w:rsidRPr="00613419">
        <w:t>oraz podpisaniu prze</w:t>
      </w:r>
      <w:r w:rsidR="00667195">
        <w:t xml:space="preserve">z obie strony protokołu odbioru, </w:t>
      </w:r>
      <w:r w:rsidR="00667195" w:rsidRPr="00667195">
        <w:rPr>
          <w:color w:val="FF0000"/>
        </w:rPr>
        <w:t>bez uwag i zastrzeżeń.</w:t>
      </w:r>
    </w:p>
    <w:p w:rsidR="00326276" w:rsidRDefault="00326276" w:rsidP="00326276">
      <w:pPr>
        <w:numPr>
          <w:ilvl w:val="0"/>
          <w:numId w:val="11"/>
        </w:numPr>
      </w:pPr>
      <w:r>
        <w:t>Płatność zostanie dokonana w PLN przelewem na konto Wykonawcy.</w:t>
      </w:r>
    </w:p>
    <w:p w:rsidR="00326276" w:rsidRDefault="00326276" w:rsidP="00326276">
      <w:pPr>
        <w:numPr>
          <w:ilvl w:val="0"/>
          <w:numId w:val="11"/>
        </w:numPr>
        <w:jc w:val="both"/>
      </w:pPr>
      <w:r>
        <w:t>W przypadku przekroczenia terminu płatności Zamawiający zastrzega sobie prawo negocjowania odroczenia terminu płatności i wysokości naliczonych odsetek.</w:t>
      </w:r>
    </w:p>
    <w:p w:rsidR="00326276" w:rsidRDefault="00326276" w:rsidP="00326276">
      <w:pPr>
        <w:numPr>
          <w:ilvl w:val="0"/>
          <w:numId w:val="11"/>
        </w:numPr>
        <w:jc w:val="both"/>
      </w:pPr>
      <w:r>
        <w:t xml:space="preserve">Dniem zapłaty jest dzień, w którym Zamawiający dokonuje obciążenia swojego rachunku bankowego na rzecz Wykonawcy. </w:t>
      </w:r>
    </w:p>
    <w:p w:rsidR="00326276" w:rsidRPr="00D178FE" w:rsidRDefault="00326276" w:rsidP="00326276">
      <w:pPr>
        <w:numPr>
          <w:ilvl w:val="0"/>
          <w:numId w:val="11"/>
        </w:numPr>
        <w:jc w:val="both"/>
      </w:pPr>
      <w:r>
        <w:t xml:space="preserve">Czynność prawna mająca na celu zmianę wierzyciela może nastąpić po wyrażeniu zgody przez podmiot, który utworzył zakład, tj. Samorząd Województwa Zachodniopomorskiego. Podmiot, który utworzył zakład wydaje zgodę albo odmawia jej wydania, biorąc pod uwagę konieczność zapewnienia ciągłości udzielania świadczeń zdrowotnych oraz </w:t>
      </w:r>
      <w:r w:rsidR="00ED1C80">
        <w:br/>
      </w:r>
      <w:r>
        <w:t xml:space="preserve">w oparciu o analizę sytuacji finansowej i wynik finansowy za rok poprzedni. </w:t>
      </w:r>
      <w:r w:rsidRPr="006F58E1">
        <w:t>Zmiana wierzyciela dokonana bez zgody podmiotu tworzącego jest nieważna.</w:t>
      </w:r>
    </w:p>
    <w:p w:rsidR="00326276" w:rsidRDefault="00326276" w:rsidP="00326276">
      <w:pPr>
        <w:jc w:val="center"/>
        <w:rPr>
          <w:b/>
        </w:rPr>
      </w:pPr>
      <w:r>
        <w:rPr>
          <w:b/>
        </w:rPr>
        <w:t>§ 5</w:t>
      </w:r>
    </w:p>
    <w:p w:rsidR="00326276" w:rsidRDefault="00326276" w:rsidP="00326276">
      <w:pPr>
        <w:numPr>
          <w:ilvl w:val="0"/>
          <w:numId w:val="12"/>
        </w:numPr>
        <w:jc w:val="both"/>
      </w:pPr>
      <w:r>
        <w:t xml:space="preserve">Wykonawca udziela Zamawiającemu gwarancji, że dostarczone urządzenie będzie nowe </w:t>
      </w:r>
      <w:r>
        <w:br/>
        <w:t>i wolne od wad.</w:t>
      </w:r>
    </w:p>
    <w:p w:rsidR="00326276" w:rsidRDefault="00326276" w:rsidP="00326276">
      <w:pPr>
        <w:numPr>
          <w:ilvl w:val="0"/>
          <w:numId w:val="12"/>
        </w:numPr>
        <w:jc w:val="both"/>
      </w:pPr>
      <w:r>
        <w:t xml:space="preserve">Termin gwarancji będzie wynosił </w:t>
      </w:r>
      <w:r w:rsidR="0013145D">
        <w:t>… (min. 24) miesiące</w:t>
      </w:r>
      <w:r>
        <w:t xml:space="preserve"> na urządzenia od dnia uruchomienia przedmiotu umowy. W ramach gwarancji będą wykonywane wszelkie naprawy, przeglądy serwisowe i konserwacje na koszt Wykonawcy.</w:t>
      </w:r>
    </w:p>
    <w:p w:rsidR="00326276" w:rsidRDefault="00326276" w:rsidP="00326276">
      <w:pPr>
        <w:numPr>
          <w:ilvl w:val="0"/>
          <w:numId w:val="12"/>
        </w:numPr>
        <w:jc w:val="both"/>
      </w:pPr>
      <w:r>
        <w:t xml:space="preserve">Czas reakcji serwisu na zgłoszenie awarii </w:t>
      </w:r>
      <w:r w:rsidR="00ED1C80">
        <w:t>przedmiotu umowy</w:t>
      </w:r>
      <w:r>
        <w:t xml:space="preserve"> przez Zamawiającego wynosi max. 24 godziny.</w:t>
      </w:r>
    </w:p>
    <w:p w:rsidR="00326276" w:rsidRDefault="00326276" w:rsidP="00667195">
      <w:pPr>
        <w:numPr>
          <w:ilvl w:val="0"/>
          <w:numId w:val="12"/>
        </w:numPr>
      </w:pPr>
      <w:r>
        <w:t xml:space="preserve">W przypadku dostawy wadliwego </w:t>
      </w:r>
      <w:r w:rsidR="00ED1C80">
        <w:t>przedmiotu umowy</w:t>
      </w:r>
      <w:r>
        <w:t xml:space="preserve"> Zamawiający niezwłocznie powiadomi o tym Wykonawcę, a ten dokona jego wymiany na pełnowartościowe</w:t>
      </w:r>
      <w:r w:rsidR="00667195">
        <w:t xml:space="preserve"> </w:t>
      </w:r>
      <w:r w:rsidR="00667195" w:rsidRPr="00667195">
        <w:rPr>
          <w:color w:val="FF0000"/>
        </w:rPr>
        <w:t>w terminie …………</w:t>
      </w:r>
      <w:r w:rsidR="00667195">
        <w:rPr>
          <w:color w:val="FF0000"/>
        </w:rPr>
        <w:t>……………………………..</w:t>
      </w:r>
      <w:r w:rsidR="00667195" w:rsidRPr="00667195">
        <w:rPr>
          <w:color w:val="FF0000"/>
        </w:rPr>
        <w:t>… od dnia zgłoszenia.</w:t>
      </w:r>
      <w:r w:rsidRPr="00667195">
        <w:rPr>
          <w:color w:val="FF0000"/>
        </w:rPr>
        <w:t xml:space="preserve"> </w:t>
      </w:r>
      <w:r w:rsidR="00667195">
        <w:rPr>
          <w:color w:val="FF0000"/>
        </w:rPr>
        <w:t xml:space="preserve">Koszty związane z odbiorem wadliwego urządzenia i dostawą nowego obciążają Wykonawcę. </w:t>
      </w:r>
      <w:r w:rsidR="00ED1C80" w:rsidRPr="00667195">
        <w:rPr>
          <w:color w:val="FF0000"/>
        </w:rPr>
        <w:br/>
      </w:r>
      <w:r>
        <w:t xml:space="preserve">W przeciwnym razie przedmiot umowy zostanie  </w:t>
      </w:r>
      <w:r w:rsidR="00667195">
        <w:t xml:space="preserve">zwrócony bez dokonania  zapłaty </w:t>
      </w:r>
      <w:r w:rsidR="00667195" w:rsidRPr="00667195">
        <w:rPr>
          <w:color w:val="FF0000"/>
        </w:rPr>
        <w:t>na koszt Wykonawcy.</w:t>
      </w:r>
    </w:p>
    <w:p w:rsidR="00326276" w:rsidRDefault="00326276" w:rsidP="00326276">
      <w:pPr>
        <w:numPr>
          <w:ilvl w:val="0"/>
          <w:numId w:val="12"/>
        </w:numPr>
        <w:jc w:val="both"/>
      </w:pPr>
      <w:r>
        <w:t>Wszelkie koszty związane z postępowaniem reklamacyjnym (w szczególności koszty transportu reklamowanej części lub całego urządzenia) ponosi Wykonawca.</w:t>
      </w:r>
    </w:p>
    <w:p w:rsidR="00326276" w:rsidRDefault="00326276" w:rsidP="00326276">
      <w:pPr>
        <w:numPr>
          <w:ilvl w:val="0"/>
          <w:numId w:val="12"/>
        </w:numPr>
        <w:jc w:val="both"/>
      </w:pPr>
      <w:r>
        <w:t xml:space="preserve">Reklamacje Zamawiającego będą załatwiane przez Wykonawcę w ciągu 30 dni roboczych. </w:t>
      </w:r>
    </w:p>
    <w:p w:rsidR="00326276" w:rsidRDefault="00326276" w:rsidP="00326276">
      <w:pPr>
        <w:numPr>
          <w:ilvl w:val="0"/>
          <w:numId w:val="12"/>
        </w:numPr>
        <w:jc w:val="both"/>
      </w:pPr>
      <w:r>
        <w:lastRenderedPageBreak/>
        <w:t>Jeżeli w okresie gwarancji awaria urządzenia nastąpi 4 razy Wykonawca wymieni je na nowe.</w:t>
      </w:r>
    </w:p>
    <w:p w:rsidR="00326276" w:rsidRDefault="00326276" w:rsidP="00326276">
      <w:pPr>
        <w:numPr>
          <w:ilvl w:val="0"/>
          <w:numId w:val="12"/>
        </w:numPr>
        <w:jc w:val="both"/>
      </w:pPr>
      <w:r>
        <w:t xml:space="preserve">Wykonawca zobowiązuje się, na okres naprawy </w:t>
      </w:r>
      <w:r w:rsidR="00667195" w:rsidRPr="00667195">
        <w:rPr>
          <w:color w:val="FF0000"/>
        </w:rPr>
        <w:t>trwający</w:t>
      </w:r>
      <w:r w:rsidR="00667195">
        <w:t xml:space="preserve"> </w:t>
      </w:r>
      <w:r>
        <w:t xml:space="preserve">powyżej 5 dni roboczych od czasu zgłoszenia awarii przez Zamawiającego wstawić urządzenie zastępcze na czas naprawy urządzenia. </w:t>
      </w:r>
    </w:p>
    <w:p w:rsidR="00326276" w:rsidRDefault="00326276" w:rsidP="00326276">
      <w:pPr>
        <w:numPr>
          <w:ilvl w:val="0"/>
          <w:numId w:val="12"/>
        </w:numPr>
        <w:jc w:val="both"/>
      </w:pPr>
      <w:r>
        <w:t>Po trzykrotnej naprawie tego samego podzespołu Wykonawca zobowiązuje się wymienić go na nowy na żądanie Zamawiającego.</w:t>
      </w:r>
    </w:p>
    <w:p w:rsidR="00326276" w:rsidRPr="00D178FE" w:rsidRDefault="00326276" w:rsidP="00326276">
      <w:pPr>
        <w:numPr>
          <w:ilvl w:val="0"/>
          <w:numId w:val="12"/>
        </w:numPr>
        <w:jc w:val="both"/>
        <w:rPr>
          <w:b/>
        </w:rPr>
      </w:pPr>
      <w:r>
        <w:t>Wykonawca zobowiązany jest posiadać ubezpieczenie od odpowiedzialności cywilnej, związanej z prowadzoną działalnością, która jest przedmiotem niniejszej umowy.</w:t>
      </w:r>
    </w:p>
    <w:p w:rsidR="00ED1C80" w:rsidRDefault="00ED1C80" w:rsidP="00326276">
      <w:pPr>
        <w:jc w:val="center"/>
        <w:rPr>
          <w:b/>
        </w:rPr>
      </w:pPr>
    </w:p>
    <w:p w:rsidR="00326276" w:rsidRDefault="00326276" w:rsidP="00326276">
      <w:pPr>
        <w:jc w:val="center"/>
        <w:rPr>
          <w:b/>
        </w:rPr>
      </w:pPr>
      <w:r>
        <w:rPr>
          <w:b/>
        </w:rPr>
        <w:t>§ 6</w:t>
      </w:r>
    </w:p>
    <w:p w:rsidR="00326276" w:rsidRDefault="00326276" w:rsidP="00326276">
      <w:pPr>
        <w:numPr>
          <w:ilvl w:val="0"/>
          <w:numId w:val="13"/>
        </w:numPr>
        <w:jc w:val="both"/>
      </w:pPr>
      <w:r>
        <w:t>Kary umowne:</w:t>
      </w:r>
    </w:p>
    <w:p w:rsidR="00326276" w:rsidRDefault="00326276" w:rsidP="00326276">
      <w:pPr>
        <w:ind w:left="360"/>
        <w:jc w:val="both"/>
      </w:pPr>
      <w:r>
        <w:t xml:space="preserve">1) za zwłokę w dostawie przedmiotu umowy Wykonawca zapłaci Zamawiającemu karę </w:t>
      </w:r>
      <w:r>
        <w:br/>
        <w:t xml:space="preserve">w wysokości 0,5 % wartości </w:t>
      </w:r>
      <w:r w:rsidR="00667195" w:rsidRPr="00667195">
        <w:rPr>
          <w:color w:val="FF0000"/>
        </w:rPr>
        <w:t>brutto</w:t>
      </w:r>
      <w:r w:rsidR="00667195">
        <w:t xml:space="preserve"> </w:t>
      </w:r>
      <w:r>
        <w:t>przedmiotu zamówienia za każdy dzień zwłoki,</w:t>
      </w:r>
    </w:p>
    <w:p w:rsidR="00326276" w:rsidRPr="00667195" w:rsidRDefault="00326276" w:rsidP="00326276">
      <w:pPr>
        <w:ind w:left="360"/>
        <w:jc w:val="both"/>
        <w:rPr>
          <w:strike/>
          <w:color w:val="FF0000"/>
        </w:rPr>
      </w:pPr>
      <w:r>
        <w:t xml:space="preserve">2) w przypadku dostarczenia przedmiotu wadliwego, Wykonawca zapłaci Zamawiającemu karę umowną w wysokości 1,5% wartości brutto reklamowanego przedmiotu zamówienia, za każdy dzień </w:t>
      </w:r>
      <w:r w:rsidR="00667195" w:rsidRPr="00667195">
        <w:rPr>
          <w:color w:val="FF0000"/>
        </w:rPr>
        <w:t>braku możliwości korzystania przez Zamawiającego z urządzenia wolnego od wad</w:t>
      </w:r>
      <w:r w:rsidR="00667195">
        <w:t xml:space="preserve">, </w:t>
      </w:r>
      <w:r w:rsidRPr="00667195">
        <w:rPr>
          <w:strike/>
          <w:color w:val="FF0000"/>
        </w:rPr>
        <w:t>zwłoki w dostawie towaru wolnego od wad,</w:t>
      </w:r>
      <w:r w:rsidR="00667195">
        <w:t xml:space="preserve"> </w:t>
      </w:r>
      <w:r w:rsidR="00667195" w:rsidRPr="00667195">
        <w:rPr>
          <w:color w:val="FF0000"/>
        </w:rPr>
        <w:t>liczony od daty zgłoszenia przez Zamawiającego wadliwości urządzenia do daty dostarczenia urządzenia wolnego od wad</w:t>
      </w:r>
      <w:r w:rsidR="00667195">
        <w:t>,</w:t>
      </w:r>
      <w:r>
        <w:t xml:space="preserve"> </w:t>
      </w:r>
      <w:r w:rsidRPr="00667195">
        <w:rPr>
          <w:strike/>
          <w:color w:val="FF0000"/>
        </w:rPr>
        <w:t xml:space="preserve">przy czym zwłoka rozumiana jest w tym przypadku jako każda zawiniona przez Wykonawcę lub osoby którym powierzył realizację przedmiotu umowy, dostawę towarów po terminie wskazanym w niniejszej umowie, </w:t>
      </w:r>
    </w:p>
    <w:p w:rsidR="00326276" w:rsidRPr="00667195" w:rsidRDefault="00326276" w:rsidP="00326276">
      <w:pPr>
        <w:ind w:left="360"/>
        <w:jc w:val="both"/>
        <w:rPr>
          <w:strike/>
          <w:color w:val="FF0000"/>
        </w:rPr>
      </w:pPr>
      <w:r>
        <w:t xml:space="preserve">3) w przypadku odstąpienia od umowy z winy Wykonawcy, Wykonawca zapłaci Zamawiającemu karę w wysokości 10 % </w:t>
      </w:r>
      <w:r w:rsidR="00667195" w:rsidRPr="00667195">
        <w:rPr>
          <w:color w:val="FF0000"/>
        </w:rPr>
        <w:t xml:space="preserve">wartości brutto przedmiotu umowy, </w:t>
      </w:r>
      <w:r w:rsidRPr="00667195">
        <w:rPr>
          <w:strike/>
          <w:color w:val="FF0000"/>
        </w:rPr>
        <w:t>niezrealizowanej części umowy,</w:t>
      </w:r>
    </w:p>
    <w:p w:rsidR="00326276" w:rsidRDefault="00326276" w:rsidP="00326276">
      <w:pPr>
        <w:ind w:left="360"/>
        <w:jc w:val="both"/>
      </w:pPr>
      <w:r>
        <w:t xml:space="preserve">4) w przypadku nieterminowego załatwienia reklamacji Wykonawca zapłaci Zamawiającemu karę w wysokości 0,5% wartości </w:t>
      </w:r>
      <w:r w:rsidR="00667195" w:rsidRPr="00667195">
        <w:rPr>
          <w:color w:val="FF0000"/>
        </w:rPr>
        <w:t>brutto</w:t>
      </w:r>
      <w:r w:rsidR="00667195">
        <w:t xml:space="preserve"> </w:t>
      </w:r>
      <w:r>
        <w:t>przedmiotu zamówienia podlegającego reklamacji, za każdy dzień zwłoki.</w:t>
      </w:r>
    </w:p>
    <w:p w:rsidR="00326276" w:rsidRDefault="00326276" w:rsidP="00326276">
      <w:pPr>
        <w:numPr>
          <w:ilvl w:val="0"/>
          <w:numId w:val="13"/>
        </w:numPr>
        <w:jc w:val="both"/>
      </w:pPr>
      <w:r>
        <w:t>W razie nie uregulowania przez Zamawiającego płatności w wyznaczonym terminie umownym, Wykonawca ma prawo naliczyć odsetki w wysokości ustawowej za każdy dzień zwłoki, po wyczerpaniu postępowania jak w § 4 ust. 3.</w:t>
      </w:r>
    </w:p>
    <w:p w:rsidR="00326276" w:rsidRDefault="00326276" w:rsidP="00326276">
      <w:pPr>
        <w:numPr>
          <w:ilvl w:val="0"/>
          <w:numId w:val="13"/>
        </w:numPr>
        <w:jc w:val="both"/>
      </w:pPr>
      <w:r>
        <w:t>W przypadku gdy kary umowne przewidziane w ust.1 nie pokrywają szkody Zamawiającemu przysługuje prawo żądania odszkodowania na zasadach ogólnych.</w:t>
      </w:r>
    </w:p>
    <w:p w:rsidR="00326276" w:rsidRPr="00400730" w:rsidRDefault="00326276" w:rsidP="00326276">
      <w:pPr>
        <w:numPr>
          <w:ilvl w:val="0"/>
          <w:numId w:val="13"/>
        </w:numPr>
        <w:spacing w:after="200" w:line="276" w:lineRule="auto"/>
      </w:pPr>
      <w:r w:rsidRPr="00400730">
        <w:t>Łączna  maksymalna  wysokość  kar  umownych,  których  mogą  dochodzić  strony  wynosi 20% wartości brutto przedmiotu umowy.</w:t>
      </w:r>
    </w:p>
    <w:p w:rsidR="00326276" w:rsidRDefault="00326276" w:rsidP="00326276">
      <w:pPr>
        <w:jc w:val="center"/>
        <w:rPr>
          <w:b/>
        </w:rPr>
      </w:pPr>
      <w:r>
        <w:rPr>
          <w:b/>
        </w:rPr>
        <w:t>§ 7</w:t>
      </w:r>
    </w:p>
    <w:p w:rsidR="00326276" w:rsidRDefault="00326276" w:rsidP="00326276">
      <w:pPr>
        <w:jc w:val="both"/>
      </w:pPr>
      <w:r>
        <w:t xml:space="preserve">Zamawiającemu przysługuje prawo odstąpienia od umowy w trybie natychmiastowym, tj. </w:t>
      </w:r>
      <w:r>
        <w:br/>
        <w:t>w terminie 7 dni kalendarzowych od dnia stwierdzenia podstaw do odstąpienia, w przypadku:</w:t>
      </w:r>
    </w:p>
    <w:p w:rsidR="00326276" w:rsidRDefault="00326276" w:rsidP="00326276">
      <w:pPr>
        <w:numPr>
          <w:ilvl w:val="0"/>
          <w:numId w:val="38"/>
        </w:numPr>
        <w:jc w:val="both"/>
      </w:pPr>
      <w:r>
        <w:t>zmiany ceny niezgodnie z umową,</w:t>
      </w:r>
    </w:p>
    <w:p w:rsidR="00326276" w:rsidRDefault="00326276" w:rsidP="00326276">
      <w:pPr>
        <w:numPr>
          <w:ilvl w:val="0"/>
          <w:numId w:val="38"/>
        </w:numPr>
        <w:jc w:val="both"/>
      </w:pPr>
      <w:r>
        <w:t>naruszenia postanowień niniejszej umowy,</w:t>
      </w:r>
    </w:p>
    <w:p w:rsidR="00326276" w:rsidRDefault="00326276" w:rsidP="00326276">
      <w:pPr>
        <w:numPr>
          <w:ilvl w:val="0"/>
          <w:numId w:val="38"/>
        </w:numPr>
        <w:jc w:val="both"/>
      </w:pPr>
      <w:r>
        <w:t>zgłoszenia wniosku o ogłoszenie upadłości Wykonawcy,</w:t>
      </w:r>
    </w:p>
    <w:p w:rsidR="00326276" w:rsidRDefault="00326276" w:rsidP="00326276">
      <w:pPr>
        <w:numPr>
          <w:ilvl w:val="0"/>
          <w:numId w:val="38"/>
        </w:numPr>
        <w:jc w:val="both"/>
      </w:pPr>
      <w:r>
        <w:lastRenderedPageBreak/>
        <w:t>zajęcia majątku Wykonawcy przez uprawniony organ w celu zabezpieczenia lub egzekucji,</w:t>
      </w:r>
    </w:p>
    <w:p w:rsidR="00326276" w:rsidRDefault="00326276" w:rsidP="00326276">
      <w:pPr>
        <w:numPr>
          <w:ilvl w:val="0"/>
          <w:numId w:val="38"/>
        </w:numPr>
        <w:jc w:val="both"/>
      </w:pPr>
      <w:r>
        <w:t>przystąpienia przez Wykonawcę do likwidacji firmy,</w:t>
      </w:r>
    </w:p>
    <w:p w:rsidR="00326276" w:rsidRDefault="00326276" w:rsidP="00326276">
      <w:pPr>
        <w:numPr>
          <w:ilvl w:val="0"/>
          <w:numId w:val="38"/>
        </w:numPr>
        <w:jc w:val="both"/>
      </w:pPr>
      <w:r>
        <w:t xml:space="preserve">w przypadku, gdy Wykonawca nie zrealizował dostawy na warunkach niniejszej umowy w terminie określonym w § 3 i mimo pisemnego wezwania Zamawiającego nie zrealizował dostawy w ciągu 14 dni kalendarzowych od otrzymania wezwania. </w:t>
      </w:r>
    </w:p>
    <w:p w:rsidR="00326276" w:rsidRDefault="00326276" w:rsidP="00326276">
      <w:pPr>
        <w:jc w:val="center"/>
        <w:rPr>
          <w:b/>
        </w:rPr>
      </w:pPr>
    </w:p>
    <w:p w:rsidR="00326276" w:rsidRDefault="00326276" w:rsidP="00326276">
      <w:pPr>
        <w:jc w:val="center"/>
        <w:rPr>
          <w:b/>
        </w:rPr>
      </w:pPr>
      <w:r>
        <w:rPr>
          <w:b/>
        </w:rPr>
        <w:t>§ 8</w:t>
      </w:r>
    </w:p>
    <w:p w:rsidR="00326276" w:rsidRDefault="00326276" w:rsidP="00326276">
      <w:pPr>
        <w:numPr>
          <w:ilvl w:val="0"/>
          <w:numId w:val="15"/>
        </w:numPr>
        <w:jc w:val="both"/>
      </w:pPr>
      <w:r>
        <w:t>Wszelkie różnice poglądów lub spory, strony zobowiązują się załatwić w drodze polubownych negocjacji.</w:t>
      </w:r>
    </w:p>
    <w:p w:rsidR="00326276" w:rsidRDefault="00326276" w:rsidP="00326276">
      <w:pPr>
        <w:numPr>
          <w:ilvl w:val="0"/>
          <w:numId w:val="15"/>
        </w:numPr>
        <w:jc w:val="both"/>
        <w:rPr>
          <w:b/>
        </w:rPr>
      </w:pPr>
      <w:r>
        <w:t>Jeśli próba pojednania stron nie powiedzie się, spór zostaje ostatecznie rozstrzygnięty przez sąd właściwy dla siedziby Zamawiającego.</w:t>
      </w:r>
    </w:p>
    <w:p w:rsidR="00326276" w:rsidRDefault="00326276" w:rsidP="00326276">
      <w:pPr>
        <w:jc w:val="center"/>
        <w:rPr>
          <w:b/>
        </w:rPr>
      </w:pPr>
      <w:r>
        <w:rPr>
          <w:b/>
        </w:rPr>
        <w:t>§ 9</w:t>
      </w:r>
    </w:p>
    <w:p w:rsidR="00326276" w:rsidRDefault="00326276" w:rsidP="00326276">
      <w:pPr>
        <w:jc w:val="both"/>
      </w:pPr>
      <w:r>
        <w:t>W sprawach nieuregulowanych niniejszą umową mają zastosowanie przepisy Kodeksu cywilnego.</w:t>
      </w:r>
    </w:p>
    <w:p w:rsidR="00326276" w:rsidRDefault="00326276" w:rsidP="00326276">
      <w:pPr>
        <w:jc w:val="center"/>
        <w:rPr>
          <w:b/>
        </w:rPr>
      </w:pPr>
      <w:r>
        <w:rPr>
          <w:b/>
        </w:rPr>
        <w:t>§ 10</w:t>
      </w:r>
    </w:p>
    <w:p w:rsidR="00326276" w:rsidRDefault="00326276" w:rsidP="00326276">
      <w:pPr>
        <w:numPr>
          <w:ilvl w:val="1"/>
          <w:numId w:val="9"/>
        </w:numPr>
        <w:tabs>
          <w:tab w:val="num" w:pos="360"/>
        </w:tabs>
        <w:ind w:left="360"/>
        <w:jc w:val="both"/>
      </w:pPr>
      <w:r>
        <w:t xml:space="preserve">Osobą odpowiedzialną za nadzór nad wykonaniem umowy ze strony Zamawiającego jest </w:t>
      </w:r>
      <w:r w:rsidR="00ED1C80">
        <w:t>st. insp. ds. aparatury medycznej</w:t>
      </w:r>
      <w:r>
        <w:t>.</w:t>
      </w:r>
    </w:p>
    <w:p w:rsidR="00326276" w:rsidRPr="00EA70DD" w:rsidRDefault="00326276" w:rsidP="00326276">
      <w:pPr>
        <w:numPr>
          <w:ilvl w:val="1"/>
          <w:numId w:val="9"/>
        </w:numPr>
        <w:tabs>
          <w:tab w:val="num" w:pos="360"/>
        </w:tabs>
        <w:ind w:left="360"/>
        <w:jc w:val="both"/>
      </w:pPr>
      <w:r>
        <w:t xml:space="preserve">Osobą odpowiedzialną za nadzór nad wykonaniem umowy ze strony Wykonawcy </w:t>
      </w:r>
      <w:r w:rsidR="00ED1C80">
        <w:t>jest ……………………..</w:t>
      </w:r>
      <w:r>
        <w:t>.</w:t>
      </w:r>
    </w:p>
    <w:p w:rsidR="00326276" w:rsidRDefault="00326276" w:rsidP="00326276">
      <w:pPr>
        <w:jc w:val="center"/>
        <w:rPr>
          <w:b/>
        </w:rPr>
      </w:pPr>
      <w:r>
        <w:rPr>
          <w:b/>
        </w:rPr>
        <w:t>§ 11</w:t>
      </w:r>
    </w:p>
    <w:p w:rsidR="00326276" w:rsidRDefault="00326276" w:rsidP="00326276">
      <w:pPr>
        <w:jc w:val="both"/>
      </w:pPr>
      <w:r>
        <w:t xml:space="preserve">Osobami upoważnionymi do wszelkiej korespondencji związanej z niniejszą umową (w tym </w:t>
      </w:r>
      <w:r>
        <w:br/>
        <w:t>w sprawach finansowych) są osoby wymienione w nagłówku umowy.</w:t>
      </w:r>
    </w:p>
    <w:p w:rsidR="00326276" w:rsidRDefault="00326276" w:rsidP="00326276">
      <w:pPr>
        <w:rPr>
          <w:b/>
        </w:rPr>
      </w:pPr>
    </w:p>
    <w:p w:rsidR="00326276" w:rsidRDefault="00326276" w:rsidP="00326276">
      <w:pPr>
        <w:jc w:val="center"/>
        <w:rPr>
          <w:b/>
        </w:rPr>
      </w:pPr>
      <w:r>
        <w:rPr>
          <w:b/>
        </w:rPr>
        <w:t>§ 12</w:t>
      </w:r>
    </w:p>
    <w:p w:rsidR="00326276" w:rsidRDefault="00326276" w:rsidP="00326276">
      <w:pPr>
        <w:jc w:val="both"/>
      </w:pPr>
      <w:r>
        <w:t>Umowa została sporządzona w dwóch jednobrzmiących egzemplarzach po jednym egzemplarzu dla każdej ze stron.</w:t>
      </w:r>
    </w:p>
    <w:p w:rsidR="00326276" w:rsidRDefault="00326276" w:rsidP="00326276"/>
    <w:p w:rsidR="00326276" w:rsidRDefault="00326276" w:rsidP="00326276">
      <w:pPr>
        <w:keepNext/>
        <w:jc w:val="center"/>
        <w:outlineLvl w:val="1"/>
        <w:rPr>
          <w:b/>
        </w:rPr>
      </w:pPr>
      <w:r>
        <w:rPr>
          <w:b/>
        </w:rPr>
        <w:t>WYKONAWCA                                                            ZAMAWIAJĄCY</w:t>
      </w:r>
    </w:p>
    <w:p w:rsidR="00326276" w:rsidRDefault="00326276" w:rsidP="00326276">
      <w:pPr>
        <w:rPr>
          <w:b/>
        </w:rPr>
      </w:pPr>
    </w:p>
    <w:p w:rsidR="00326276" w:rsidRDefault="00326276" w:rsidP="00326276">
      <w:pPr>
        <w:rPr>
          <w:b/>
        </w:rPr>
      </w:pPr>
    </w:p>
    <w:p w:rsidR="00326276" w:rsidRDefault="00326276" w:rsidP="00326276">
      <w:pPr>
        <w:rPr>
          <w:b/>
        </w:rPr>
      </w:pPr>
    </w:p>
    <w:p w:rsidR="00326276" w:rsidRDefault="00326276" w:rsidP="00326276">
      <w:pPr>
        <w:rPr>
          <w:b/>
        </w:rPr>
      </w:pPr>
    </w:p>
    <w:p w:rsidR="00326276" w:rsidRDefault="00326276" w:rsidP="00326276">
      <w:pPr>
        <w:rPr>
          <w:b/>
        </w:rPr>
      </w:pPr>
    </w:p>
    <w:p w:rsidR="00326276" w:rsidRDefault="00326276" w:rsidP="00326276">
      <w:pPr>
        <w:rPr>
          <w:b/>
        </w:rPr>
      </w:pPr>
    </w:p>
    <w:p w:rsidR="00326276" w:rsidRDefault="00326276" w:rsidP="00326276">
      <w:pPr>
        <w:rPr>
          <w:b/>
        </w:rPr>
      </w:pPr>
    </w:p>
    <w:p w:rsidR="00326276" w:rsidRDefault="00326276" w:rsidP="00326276">
      <w:pPr>
        <w:rPr>
          <w:b/>
        </w:rPr>
      </w:pPr>
    </w:p>
    <w:p w:rsidR="00326276" w:rsidRPr="004E44C5" w:rsidRDefault="00326276" w:rsidP="00326276">
      <w:pPr>
        <w:rPr>
          <w:b/>
        </w:rPr>
      </w:pPr>
    </w:p>
    <w:p w:rsidR="00326276" w:rsidRDefault="00326276" w:rsidP="00E40711">
      <w:pPr>
        <w:widowControl w:val="0"/>
        <w:autoSpaceDE w:val="0"/>
        <w:autoSpaceDN w:val="0"/>
        <w:adjustRightInd w:val="0"/>
        <w:jc w:val="right"/>
        <w:rPr>
          <w:rFonts w:ascii="Times New Roman" w:hAnsi="Times New Roman"/>
          <w:b/>
          <w:color w:val="000000"/>
        </w:rPr>
      </w:pPr>
    </w:p>
    <w:p w:rsidR="00326276" w:rsidRDefault="00326276" w:rsidP="00E40711">
      <w:pPr>
        <w:widowControl w:val="0"/>
        <w:autoSpaceDE w:val="0"/>
        <w:autoSpaceDN w:val="0"/>
        <w:adjustRightInd w:val="0"/>
        <w:jc w:val="right"/>
        <w:rPr>
          <w:rFonts w:ascii="Times New Roman" w:hAnsi="Times New Roman"/>
          <w:b/>
          <w:color w:val="000000"/>
        </w:rPr>
      </w:pPr>
    </w:p>
    <w:p w:rsidR="00326276" w:rsidRDefault="00326276" w:rsidP="00E40711">
      <w:pPr>
        <w:widowControl w:val="0"/>
        <w:autoSpaceDE w:val="0"/>
        <w:autoSpaceDN w:val="0"/>
        <w:adjustRightInd w:val="0"/>
        <w:jc w:val="right"/>
        <w:rPr>
          <w:rFonts w:ascii="Times New Roman" w:hAnsi="Times New Roman"/>
          <w:b/>
          <w:color w:val="000000"/>
        </w:rPr>
      </w:pPr>
    </w:p>
    <w:p w:rsidR="00326276" w:rsidRDefault="00326276" w:rsidP="00E40711">
      <w:pPr>
        <w:widowControl w:val="0"/>
        <w:autoSpaceDE w:val="0"/>
        <w:autoSpaceDN w:val="0"/>
        <w:adjustRightInd w:val="0"/>
        <w:jc w:val="right"/>
        <w:rPr>
          <w:rFonts w:ascii="Times New Roman" w:hAnsi="Times New Roman"/>
          <w:b/>
          <w:color w:val="000000"/>
        </w:rPr>
      </w:pPr>
    </w:p>
    <w:p w:rsidR="00326276" w:rsidRDefault="00326276" w:rsidP="00E40711">
      <w:pPr>
        <w:widowControl w:val="0"/>
        <w:autoSpaceDE w:val="0"/>
        <w:autoSpaceDN w:val="0"/>
        <w:adjustRightInd w:val="0"/>
        <w:jc w:val="right"/>
        <w:rPr>
          <w:rFonts w:ascii="Times New Roman" w:hAnsi="Times New Roman"/>
          <w:b/>
          <w:color w:val="000000"/>
        </w:rPr>
      </w:pPr>
    </w:p>
    <w:sectPr w:rsidR="00326276" w:rsidSect="00CC24A9">
      <w:headerReference w:type="default" r:id="rId9"/>
      <w:footerReference w:type="default" r:id="rId10"/>
      <w:pgSz w:w="11900" w:h="16840"/>
      <w:pgMar w:top="426" w:right="1268" w:bottom="567" w:left="1418"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C94" w:rsidRDefault="00DC3C94" w:rsidP="00BB1BD7">
      <w:r>
        <w:separator/>
      </w:r>
    </w:p>
  </w:endnote>
  <w:endnote w:type="continuationSeparator" w:id="0">
    <w:p w:rsidR="00DC3C94" w:rsidRDefault="00DC3C94" w:rsidP="00BB1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F">
    <w:altName w:val="Times New Roman"/>
    <w:charset w:val="00"/>
    <w:family w:val="auto"/>
    <w:pitch w:val="variable"/>
  </w:font>
  <w:font w:name="Encode Sans">
    <w:altName w:val="Times New Roman"/>
    <w:charset w:val="00"/>
    <w:family w:val="auto"/>
    <w:pitch w:val="variable"/>
    <w:sig w:usb0="00000001" w:usb1="5000207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9781" w:type="dxa"/>
      <w:tblInd w:w="-34" w:type="dxa"/>
      <w:tblBorders>
        <w:top w:val="single" w:sz="4" w:space="0" w:color="595959" w:themeColor="text1" w:themeTint="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0"/>
      <w:gridCol w:w="3117"/>
      <w:gridCol w:w="2865"/>
      <w:gridCol w:w="989"/>
    </w:tblGrid>
    <w:tr w:rsidR="004E08A7" w:rsidRPr="006E5948" w:rsidTr="00914F55">
      <w:trPr>
        <w:trHeight w:val="1129"/>
      </w:trPr>
      <w:tc>
        <w:tcPr>
          <w:tcW w:w="2810" w:type="dxa"/>
          <w:shd w:val="clear" w:color="auto" w:fill="auto"/>
        </w:tcPr>
        <w:p w:rsidR="004E08A7" w:rsidRPr="00AF299D" w:rsidRDefault="00FD15FD" w:rsidP="00FD15FD">
          <w:pPr>
            <w:pStyle w:val="Stopka"/>
            <w:tabs>
              <w:tab w:val="clear" w:pos="9072"/>
              <w:tab w:val="right" w:pos="8931"/>
            </w:tabs>
            <w:ind w:left="142"/>
            <w:rPr>
              <w:color w:val="767171" w:themeColor="background2" w:themeShade="80"/>
              <w:sz w:val="16"/>
              <w:szCs w:val="16"/>
            </w:rPr>
          </w:pPr>
          <w:r w:rsidRPr="00AF299D">
            <w:rPr>
              <w:color w:val="767171" w:themeColor="background2" w:themeShade="80"/>
              <w:sz w:val="16"/>
              <w:szCs w:val="16"/>
            </w:rPr>
            <w:br/>
          </w:r>
          <w:r w:rsidR="004E08A7" w:rsidRPr="00AF299D">
            <w:rPr>
              <w:color w:val="767171" w:themeColor="background2" w:themeShade="80"/>
              <w:sz w:val="16"/>
              <w:szCs w:val="16"/>
            </w:rPr>
            <w:t>Regionalny Szpital w Kołobrzegu</w:t>
          </w:r>
        </w:p>
        <w:p w:rsidR="004E08A7" w:rsidRPr="00AF299D" w:rsidRDefault="004E08A7" w:rsidP="004E08A7">
          <w:pPr>
            <w:pStyle w:val="Stopka"/>
            <w:ind w:left="142"/>
            <w:rPr>
              <w:color w:val="767171" w:themeColor="background2" w:themeShade="80"/>
              <w:sz w:val="16"/>
              <w:szCs w:val="16"/>
            </w:rPr>
          </w:pPr>
          <w:r w:rsidRPr="00AF299D">
            <w:rPr>
              <w:color w:val="767171" w:themeColor="background2" w:themeShade="80"/>
              <w:sz w:val="16"/>
              <w:szCs w:val="16"/>
            </w:rPr>
            <w:t>ul. Łopuskiego 31-33</w:t>
          </w:r>
        </w:p>
        <w:p w:rsidR="004E08A7" w:rsidRPr="00AF299D" w:rsidRDefault="004E08A7" w:rsidP="004E08A7">
          <w:pPr>
            <w:pStyle w:val="Stopka"/>
            <w:ind w:left="142"/>
            <w:rPr>
              <w:color w:val="767171" w:themeColor="background2" w:themeShade="80"/>
              <w:sz w:val="16"/>
              <w:szCs w:val="16"/>
            </w:rPr>
          </w:pPr>
          <w:r w:rsidRPr="00AF299D">
            <w:rPr>
              <w:color w:val="767171" w:themeColor="background2" w:themeShade="80"/>
              <w:sz w:val="16"/>
              <w:szCs w:val="16"/>
            </w:rPr>
            <w:t>78-100 Kołobrzeg</w:t>
          </w:r>
        </w:p>
        <w:p w:rsidR="004E08A7" w:rsidRPr="00AF299D" w:rsidRDefault="004E08A7" w:rsidP="004E08A7">
          <w:pPr>
            <w:pStyle w:val="Stopka"/>
            <w:ind w:left="284"/>
            <w:rPr>
              <w:color w:val="767171" w:themeColor="background2" w:themeShade="80"/>
            </w:rPr>
          </w:pPr>
        </w:p>
      </w:tc>
      <w:tc>
        <w:tcPr>
          <w:tcW w:w="3117" w:type="dxa"/>
          <w:shd w:val="clear" w:color="auto" w:fill="auto"/>
        </w:tcPr>
        <w:p w:rsidR="004E08A7" w:rsidRPr="00AF299D" w:rsidRDefault="00FD15FD" w:rsidP="00F0345D">
          <w:pPr>
            <w:pStyle w:val="Stopka"/>
            <w:ind w:left="343"/>
            <w:rPr>
              <w:color w:val="767171" w:themeColor="background2" w:themeShade="80"/>
              <w:sz w:val="16"/>
              <w:szCs w:val="16"/>
            </w:rPr>
          </w:pPr>
          <w:r w:rsidRPr="00AF299D">
            <w:rPr>
              <w:color w:val="767171" w:themeColor="background2" w:themeShade="80"/>
              <w:sz w:val="16"/>
              <w:szCs w:val="16"/>
            </w:rPr>
            <w:br/>
          </w:r>
          <w:r w:rsidR="004E08A7" w:rsidRPr="00AF299D">
            <w:rPr>
              <w:color w:val="767171" w:themeColor="background2" w:themeShade="80"/>
              <w:sz w:val="16"/>
              <w:szCs w:val="16"/>
            </w:rPr>
            <w:t>www.szpital.kolobrzeg.pl</w:t>
          </w:r>
        </w:p>
        <w:p w:rsidR="004E08A7" w:rsidRPr="00AF299D" w:rsidRDefault="004E08A7" w:rsidP="00F0345D">
          <w:pPr>
            <w:pStyle w:val="Stopka"/>
            <w:ind w:left="343"/>
            <w:rPr>
              <w:color w:val="767171" w:themeColor="background2" w:themeShade="80"/>
              <w:sz w:val="16"/>
              <w:szCs w:val="16"/>
            </w:rPr>
          </w:pPr>
          <w:r w:rsidRPr="00AF299D">
            <w:rPr>
              <w:color w:val="767171" w:themeColor="background2" w:themeShade="80"/>
              <w:sz w:val="16"/>
              <w:szCs w:val="16"/>
            </w:rPr>
            <w:t>sekretariat@szpital.kolobrzeg.pl</w:t>
          </w:r>
        </w:p>
        <w:p w:rsidR="004E08A7" w:rsidRPr="00AF299D" w:rsidRDefault="004E08A7" w:rsidP="00F0345D">
          <w:pPr>
            <w:pStyle w:val="Stopka"/>
            <w:ind w:left="343"/>
            <w:rPr>
              <w:color w:val="767171" w:themeColor="background2" w:themeShade="80"/>
              <w:sz w:val="16"/>
              <w:szCs w:val="16"/>
            </w:rPr>
          </w:pPr>
          <w:r w:rsidRPr="00AF299D">
            <w:rPr>
              <w:color w:val="767171" w:themeColor="background2" w:themeShade="80"/>
              <w:sz w:val="16"/>
              <w:szCs w:val="16"/>
            </w:rPr>
            <w:t>tel. (94) 35 30 201, fax (94) 35 23 982</w:t>
          </w:r>
        </w:p>
      </w:tc>
      <w:tc>
        <w:tcPr>
          <w:tcW w:w="2865" w:type="dxa"/>
          <w:shd w:val="clear" w:color="auto" w:fill="auto"/>
        </w:tcPr>
        <w:p w:rsidR="004E08A7" w:rsidRPr="00AF299D" w:rsidRDefault="00FD15FD" w:rsidP="004E08A7">
          <w:pPr>
            <w:pStyle w:val="Stopka"/>
            <w:ind w:left="944"/>
            <w:rPr>
              <w:color w:val="767171" w:themeColor="background2" w:themeShade="80"/>
              <w:sz w:val="16"/>
              <w:szCs w:val="16"/>
            </w:rPr>
          </w:pPr>
          <w:r w:rsidRPr="00AF299D">
            <w:rPr>
              <w:color w:val="767171" w:themeColor="background2" w:themeShade="80"/>
              <w:sz w:val="16"/>
              <w:szCs w:val="16"/>
            </w:rPr>
            <w:br/>
          </w:r>
          <w:r w:rsidR="00584EE4" w:rsidRPr="00AF299D">
            <w:rPr>
              <w:color w:val="767171" w:themeColor="background2" w:themeShade="80"/>
              <w:sz w:val="16"/>
              <w:szCs w:val="16"/>
            </w:rPr>
            <w:t>NIP:</w:t>
          </w:r>
          <w:r w:rsidR="004E08A7" w:rsidRPr="00AF299D">
            <w:rPr>
              <w:color w:val="767171" w:themeColor="background2" w:themeShade="80"/>
              <w:sz w:val="16"/>
              <w:szCs w:val="16"/>
            </w:rPr>
            <w:t xml:space="preserve">  </w:t>
          </w:r>
          <w:r w:rsidR="00AF299D">
            <w:rPr>
              <w:color w:val="767171" w:themeColor="background2" w:themeShade="80"/>
              <w:sz w:val="16"/>
              <w:szCs w:val="16"/>
            </w:rPr>
            <w:t xml:space="preserve">       </w:t>
          </w:r>
          <w:r w:rsidR="004E08A7" w:rsidRPr="00AF299D">
            <w:rPr>
              <w:color w:val="767171" w:themeColor="background2" w:themeShade="80"/>
              <w:sz w:val="16"/>
              <w:szCs w:val="16"/>
            </w:rPr>
            <w:t>671-10-30-263</w:t>
          </w:r>
        </w:p>
        <w:p w:rsidR="004E08A7" w:rsidRPr="00AF299D" w:rsidRDefault="00AF299D" w:rsidP="004E08A7">
          <w:pPr>
            <w:pStyle w:val="Stopka"/>
            <w:ind w:left="944"/>
            <w:rPr>
              <w:color w:val="767171" w:themeColor="background2" w:themeShade="80"/>
              <w:sz w:val="16"/>
              <w:szCs w:val="16"/>
            </w:rPr>
          </w:pPr>
          <w:r w:rsidRPr="00AF299D">
            <w:rPr>
              <w:color w:val="767171" w:themeColor="background2" w:themeShade="80"/>
              <w:sz w:val="16"/>
              <w:szCs w:val="16"/>
            </w:rPr>
            <w:t xml:space="preserve">REGON: </w:t>
          </w:r>
          <w:r w:rsidR="004E08A7" w:rsidRPr="00AF299D">
            <w:rPr>
              <w:color w:val="767171" w:themeColor="background2" w:themeShade="80"/>
              <w:sz w:val="16"/>
              <w:szCs w:val="16"/>
            </w:rPr>
            <w:t>000311496</w:t>
          </w:r>
        </w:p>
        <w:p w:rsidR="00FD15FD" w:rsidRPr="00AF299D" w:rsidRDefault="00584EE4" w:rsidP="004E08A7">
          <w:pPr>
            <w:pStyle w:val="Stopka"/>
            <w:ind w:left="944"/>
            <w:rPr>
              <w:color w:val="767171" w:themeColor="background2" w:themeShade="80"/>
              <w:sz w:val="16"/>
              <w:szCs w:val="16"/>
            </w:rPr>
          </w:pPr>
          <w:r w:rsidRPr="00AF299D">
            <w:rPr>
              <w:color w:val="767171" w:themeColor="background2" w:themeShade="80"/>
              <w:sz w:val="16"/>
              <w:szCs w:val="16"/>
            </w:rPr>
            <w:t xml:space="preserve">KRS:   </w:t>
          </w:r>
          <w:r w:rsidR="00AF299D">
            <w:rPr>
              <w:color w:val="767171" w:themeColor="background2" w:themeShade="80"/>
              <w:sz w:val="16"/>
              <w:szCs w:val="16"/>
            </w:rPr>
            <w:t xml:space="preserve">  </w:t>
          </w:r>
          <w:r w:rsidRPr="00AF299D">
            <w:rPr>
              <w:color w:val="767171" w:themeColor="background2" w:themeShade="80"/>
              <w:sz w:val="16"/>
              <w:szCs w:val="16"/>
            </w:rPr>
            <w:t xml:space="preserve">  </w:t>
          </w:r>
          <w:r w:rsidR="004E08A7" w:rsidRPr="00AF299D">
            <w:rPr>
              <w:color w:val="767171" w:themeColor="background2" w:themeShade="80"/>
              <w:sz w:val="16"/>
              <w:szCs w:val="16"/>
            </w:rPr>
            <w:t>0000006438</w:t>
          </w:r>
        </w:p>
        <w:p w:rsidR="004E08A7" w:rsidRPr="00AF299D" w:rsidRDefault="004E08A7" w:rsidP="00FD15FD">
          <w:pPr>
            <w:jc w:val="center"/>
            <w:rPr>
              <w:color w:val="767171" w:themeColor="background2" w:themeShade="80"/>
            </w:rPr>
          </w:pPr>
        </w:p>
      </w:tc>
      <w:tc>
        <w:tcPr>
          <w:tcW w:w="989" w:type="dxa"/>
          <w:shd w:val="clear" w:color="auto" w:fill="auto"/>
        </w:tcPr>
        <w:p w:rsidR="004E08A7" w:rsidRDefault="004E08A7" w:rsidP="006E5948">
          <w:pPr>
            <w:pStyle w:val="Stopka"/>
            <w:rPr>
              <w:rFonts w:ascii="Encode Sans" w:hAnsi="Encode Sans"/>
            </w:rPr>
          </w:pPr>
        </w:p>
        <w:p w:rsidR="004E08A7" w:rsidRPr="00031876" w:rsidRDefault="004E08A7" w:rsidP="00031876"/>
        <w:p w:rsidR="004E08A7" w:rsidRDefault="004E08A7" w:rsidP="00031876"/>
        <w:p w:rsidR="004E08A7" w:rsidRPr="00031876" w:rsidRDefault="004E08A7" w:rsidP="00031876"/>
        <w:p w:rsidR="004E08A7" w:rsidRDefault="004E08A7" w:rsidP="00031876"/>
        <w:p w:rsidR="004E08A7" w:rsidRPr="00031876" w:rsidRDefault="004E08A7" w:rsidP="00031876">
          <w:pPr>
            <w:jc w:val="center"/>
          </w:pPr>
        </w:p>
      </w:tc>
    </w:tr>
  </w:tbl>
  <w:p w:rsidR="00ED1C05" w:rsidRPr="006E5948" w:rsidRDefault="00ED1C05" w:rsidP="006E5948">
    <w:pPr>
      <w:pStyle w:val="Stopka"/>
      <w:rPr>
        <w:rFonts w:ascii="Encode Sans" w:hAnsi="Encode Sans"/>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C94" w:rsidRDefault="00DC3C94" w:rsidP="00BB1BD7">
      <w:r>
        <w:separator/>
      </w:r>
    </w:p>
  </w:footnote>
  <w:footnote w:type="continuationSeparator" w:id="0">
    <w:p w:rsidR="00DC3C94" w:rsidRDefault="00DC3C94" w:rsidP="00BB1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4A9" w:rsidRDefault="00CC24A9">
    <w:pPr>
      <w:pStyle w:val="Nagwek"/>
    </w:pPr>
    <w:r w:rsidRPr="00584EE4">
      <w:rPr>
        <w:noProof/>
        <w:lang w:eastAsia="pl-PL"/>
      </w:rPr>
      <w:drawing>
        <wp:anchor distT="0" distB="0" distL="114300" distR="114300" simplePos="0" relativeHeight="251658240" behindDoc="0" locked="0" layoutInCell="1" allowOverlap="1">
          <wp:simplePos x="0" y="0"/>
          <wp:positionH relativeFrom="column">
            <wp:posOffset>-345440</wp:posOffset>
          </wp:positionH>
          <wp:positionV relativeFrom="paragraph">
            <wp:posOffset>15240</wp:posOffset>
          </wp:positionV>
          <wp:extent cx="1695450" cy="139128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450" cy="1391285"/>
                  </a:xfrm>
                  <a:prstGeom prst="rect">
                    <a:avLst/>
                  </a:prstGeom>
                </pic:spPr>
              </pic:pic>
            </a:graphicData>
          </a:graphic>
        </wp:anchor>
      </w:drawing>
    </w:r>
  </w:p>
  <w:p w:rsidR="00CC24A9" w:rsidRDefault="00CC24A9">
    <w:pPr>
      <w:pStyle w:val="Nagwek"/>
    </w:pPr>
  </w:p>
  <w:p w:rsidR="00CC24A9" w:rsidRDefault="00CC24A9">
    <w:pPr>
      <w:pStyle w:val="Nagwek"/>
    </w:pPr>
  </w:p>
  <w:p w:rsidR="00CC24A9" w:rsidRDefault="00CC24A9">
    <w:pPr>
      <w:pStyle w:val="Nagwek"/>
    </w:pPr>
  </w:p>
  <w:p w:rsidR="00CC24A9" w:rsidRDefault="00CC24A9">
    <w:pPr>
      <w:pStyle w:val="Nagwek"/>
    </w:pPr>
  </w:p>
  <w:p w:rsidR="00CC24A9" w:rsidRDefault="00CC24A9">
    <w:pPr>
      <w:pStyle w:val="Nagwek"/>
    </w:pPr>
  </w:p>
  <w:p w:rsidR="00CC24A9" w:rsidRDefault="00CC24A9">
    <w:pPr>
      <w:pStyle w:val="Nagwek"/>
    </w:pPr>
  </w:p>
  <w:p w:rsidR="00BB1BD7" w:rsidRDefault="00BB1BD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
    <w:nsid w:val="055B2573"/>
    <w:multiLevelType w:val="hybridMultilevel"/>
    <w:tmpl w:val="B748F582"/>
    <w:lvl w:ilvl="0" w:tplc="29783006">
      <w:start w:val="1"/>
      <w:numFmt w:val="decimal"/>
      <w:lvlText w:val="%1)"/>
      <w:lvlJc w:val="left"/>
      <w:pPr>
        <w:ind w:left="218" w:hanging="360"/>
      </w:pPr>
    </w:lvl>
    <w:lvl w:ilvl="1" w:tplc="04150019">
      <w:start w:val="1"/>
      <w:numFmt w:val="lowerLetter"/>
      <w:lvlText w:val="%2."/>
      <w:lvlJc w:val="left"/>
      <w:pPr>
        <w:ind w:left="938" w:hanging="360"/>
      </w:pPr>
    </w:lvl>
    <w:lvl w:ilvl="2" w:tplc="0415001B">
      <w:start w:val="1"/>
      <w:numFmt w:val="lowerRoman"/>
      <w:lvlText w:val="%3."/>
      <w:lvlJc w:val="right"/>
      <w:pPr>
        <w:ind w:left="1658" w:hanging="180"/>
      </w:pPr>
    </w:lvl>
    <w:lvl w:ilvl="3" w:tplc="0415000F">
      <w:start w:val="1"/>
      <w:numFmt w:val="decimal"/>
      <w:lvlText w:val="%4."/>
      <w:lvlJc w:val="left"/>
      <w:pPr>
        <w:ind w:left="2378" w:hanging="360"/>
      </w:pPr>
    </w:lvl>
    <w:lvl w:ilvl="4" w:tplc="04150019">
      <w:start w:val="1"/>
      <w:numFmt w:val="lowerLetter"/>
      <w:lvlText w:val="%5."/>
      <w:lvlJc w:val="left"/>
      <w:pPr>
        <w:ind w:left="3098" w:hanging="360"/>
      </w:pPr>
    </w:lvl>
    <w:lvl w:ilvl="5" w:tplc="0415001B">
      <w:start w:val="1"/>
      <w:numFmt w:val="lowerRoman"/>
      <w:lvlText w:val="%6."/>
      <w:lvlJc w:val="right"/>
      <w:pPr>
        <w:ind w:left="3818" w:hanging="180"/>
      </w:pPr>
    </w:lvl>
    <w:lvl w:ilvl="6" w:tplc="0415000F">
      <w:start w:val="1"/>
      <w:numFmt w:val="decimal"/>
      <w:lvlText w:val="%7."/>
      <w:lvlJc w:val="left"/>
      <w:pPr>
        <w:ind w:left="4538" w:hanging="360"/>
      </w:pPr>
    </w:lvl>
    <w:lvl w:ilvl="7" w:tplc="04150019">
      <w:start w:val="1"/>
      <w:numFmt w:val="lowerLetter"/>
      <w:lvlText w:val="%8."/>
      <w:lvlJc w:val="left"/>
      <w:pPr>
        <w:ind w:left="5258" w:hanging="360"/>
      </w:pPr>
    </w:lvl>
    <w:lvl w:ilvl="8" w:tplc="0415001B">
      <w:start w:val="1"/>
      <w:numFmt w:val="lowerRoman"/>
      <w:lvlText w:val="%9."/>
      <w:lvlJc w:val="right"/>
      <w:pPr>
        <w:ind w:left="5978" w:hanging="180"/>
      </w:pPr>
    </w:lvl>
  </w:abstractNum>
  <w:abstractNum w:abstractNumId="2">
    <w:nsid w:val="05D4478D"/>
    <w:multiLevelType w:val="hybridMultilevel"/>
    <w:tmpl w:val="460E0302"/>
    <w:lvl w:ilvl="0" w:tplc="38F6A5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EEA4A97"/>
    <w:multiLevelType w:val="hybridMultilevel"/>
    <w:tmpl w:val="4B02EA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FE9004A"/>
    <w:multiLevelType w:val="multilevel"/>
    <w:tmpl w:val="00000001"/>
    <w:lvl w:ilvl="0">
      <w:start w:val="1"/>
      <w:numFmt w:val="decimal"/>
      <w:lvlText w:val="%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168A6532"/>
    <w:multiLevelType w:val="hybridMultilevel"/>
    <w:tmpl w:val="29203C16"/>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6">
    <w:nsid w:val="1C4824C7"/>
    <w:multiLevelType w:val="hybridMultilevel"/>
    <w:tmpl w:val="5D40C388"/>
    <w:lvl w:ilvl="0" w:tplc="38F6A5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EE90B30"/>
    <w:multiLevelType w:val="hybridMultilevel"/>
    <w:tmpl w:val="90C2D562"/>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8">
    <w:nsid w:val="20DE13B7"/>
    <w:multiLevelType w:val="hybridMultilevel"/>
    <w:tmpl w:val="B90CB62A"/>
    <w:lvl w:ilvl="0" w:tplc="0415000F">
      <w:start w:val="1"/>
      <w:numFmt w:val="decimal"/>
      <w:lvlText w:val="%1."/>
      <w:lvlJc w:val="left"/>
      <w:pPr>
        <w:tabs>
          <w:tab w:val="num" w:pos="723"/>
        </w:tabs>
        <w:ind w:left="723" w:hanging="363"/>
      </w:pPr>
      <w:rPr>
        <w:b w:val="0"/>
      </w:rPr>
    </w:lvl>
    <w:lvl w:ilvl="1" w:tplc="04150019">
      <w:start w:val="1"/>
      <w:numFmt w:val="lowerLetter"/>
      <w:lvlText w:val="%2."/>
      <w:lvlJc w:val="left"/>
      <w:pPr>
        <w:tabs>
          <w:tab w:val="num" w:pos="363"/>
        </w:tabs>
        <w:ind w:left="363" w:hanging="360"/>
      </w:pPr>
    </w:lvl>
    <w:lvl w:ilvl="2" w:tplc="0415001B">
      <w:start w:val="1"/>
      <w:numFmt w:val="lowerRoman"/>
      <w:lvlText w:val="%3."/>
      <w:lvlJc w:val="right"/>
      <w:pPr>
        <w:tabs>
          <w:tab w:val="num" w:pos="1083"/>
        </w:tabs>
        <w:ind w:left="1083" w:hanging="180"/>
      </w:pPr>
    </w:lvl>
    <w:lvl w:ilvl="3" w:tplc="0415000F">
      <w:start w:val="1"/>
      <w:numFmt w:val="decimal"/>
      <w:lvlText w:val="%4."/>
      <w:lvlJc w:val="left"/>
      <w:pPr>
        <w:tabs>
          <w:tab w:val="num" w:pos="1803"/>
        </w:tabs>
        <w:ind w:left="1803" w:hanging="360"/>
      </w:pPr>
    </w:lvl>
    <w:lvl w:ilvl="4" w:tplc="04150019">
      <w:start w:val="1"/>
      <w:numFmt w:val="lowerLetter"/>
      <w:lvlText w:val="%5."/>
      <w:lvlJc w:val="left"/>
      <w:pPr>
        <w:tabs>
          <w:tab w:val="num" w:pos="2523"/>
        </w:tabs>
        <w:ind w:left="2523" w:hanging="360"/>
      </w:pPr>
    </w:lvl>
    <w:lvl w:ilvl="5" w:tplc="0415001B">
      <w:start w:val="1"/>
      <w:numFmt w:val="lowerRoman"/>
      <w:lvlText w:val="%6."/>
      <w:lvlJc w:val="right"/>
      <w:pPr>
        <w:tabs>
          <w:tab w:val="num" w:pos="3243"/>
        </w:tabs>
        <w:ind w:left="3243" w:hanging="180"/>
      </w:pPr>
    </w:lvl>
    <w:lvl w:ilvl="6" w:tplc="0415000F">
      <w:start w:val="1"/>
      <w:numFmt w:val="decimal"/>
      <w:lvlText w:val="%7."/>
      <w:lvlJc w:val="left"/>
      <w:pPr>
        <w:tabs>
          <w:tab w:val="num" w:pos="3963"/>
        </w:tabs>
        <w:ind w:left="3963" w:hanging="360"/>
      </w:pPr>
    </w:lvl>
    <w:lvl w:ilvl="7" w:tplc="04150019">
      <w:start w:val="1"/>
      <w:numFmt w:val="lowerLetter"/>
      <w:lvlText w:val="%8."/>
      <w:lvlJc w:val="left"/>
      <w:pPr>
        <w:tabs>
          <w:tab w:val="num" w:pos="4683"/>
        </w:tabs>
        <w:ind w:left="4683" w:hanging="360"/>
      </w:pPr>
    </w:lvl>
    <w:lvl w:ilvl="8" w:tplc="0415001B">
      <w:start w:val="1"/>
      <w:numFmt w:val="lowerRoman"/>
      <w:lvlText w:val="%9."/>
      <w:lvlJc w:val="right"/>
      <w:pPr>
        <w:tabs>
          <w:tab w:val="num" w:pos="5403"/>
        </w:tabs>
        <w:ind w:left="5403" w:hanging="180"/>
      </w:pPr>
    </w:lvl>
  </w:abstractNum>
  <w:abstractNum w:abstractNumId="9">
    <w:nsid w:val="20E1043B"/>
    <w:multiLevelType w:val="singleLevel"/>
    <w:tmpl w:val="0415000F"/>
    <w:lvl w:ilvl="0">
      <w:start w:val="1"/>
      <w:numFmt w:val="decimal"/>
      <w:lvlText w:val="%1."/>
      <w:lvlJc w:val="left"/>
      <w:pPr>
        <w:tabs>
          <w:tab w:val="num" w:pos="360"/>
        </w:tabs>
        <w:ind w:left="360" w:hanging="360"/>
      </w:pPr>
    </w:lvl>
  </w:abstractNum>
  <w:abstractNum w:abstractNumId="10">
    <w:nsid w:val="23EB1625"/>
    <w:multiLevelType w:val="singleLevel"/>
    <w:tmpl w:val="9F167D6A"/>
    <w:lvl w:ilvl="0">
      <w:start w:val="1"/>
      <w:numFmt w:val="bullet"/>
      <w:lvlText w:val="-"/>
      <w:lvlJc w:val="left"/>
      <w:pPr>
        <w:tabs>
          <w:tab w:val="num" w:pos="360"/>
        </w:tabs>
        <w:ind w:left="360" w:hanging="360"/>
      </w:pPr>
    </w:lvl>
  </w:abstractNum>
  <w:abstractNum w:abstractNumId="11">
    <w:nsid w:val="24785A9B"/>
    <w:multiLevelType w:val="hybridMultilevel"/>
    <w:tmpl w:val="887C91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BDC5374"/>
    <w:multiLevelType w:val="singleLevel"/>
    <w:tmpl w:val="350206E2"/>
    <w:lvl w:ilvl="0">
      <w:start w:val="1"/>
      <w:numFmt w:val="decimal"/>
      <w:lvlText w:val="%1."/>
      <w:lvlJc w:val="left"/>
      <w:pPr>
        <w:tabs>
          <w:tab w:val="num" w:pos="360"/>
        </w:tabs>
        <w:ind w:left="360" w:hanging="360"/>
      </w:pPr>
    </w:lvl>
  </w:abstractNum>
  <w:abstractNum w:abstractNumId="13">
    <w:nsid w:val="2C045FB8"/>
    <w:multiLevelType w:val="singleLevel"/>
    <w:tmpl w:val="613006E6"/>
    <w:lvl w:ilvl="0">
      <w:start w:val="1"/>
      <w:numFmt w:val="decimal"/>
      <w:lvlText w:val="%1."/>
      <w:lvlJc w:val="left"/>
      <w:pPr>
        <w:tabs>
          <w:tab w:val="num" w:pos="360"/>
        </w:tabs>
        <w:ind w:left="360" w:hanging="360"/>
      </w:pPr>
      <w:rPr>
        <w:b w:val="0"/>
        <w:i w:val="0"/>
      </w:rPr>
    </w:lvl>
  </w:abstractNum>
  <w:abstractNum w:abstractNumId="14">
    <w:nsid w:val="37DE79C3"/>
    <w:multiLevelType w:val="singleLevel"/>
    <w:tmpl w:val="E14CC17E"/>
    <w:lvl w:ilvl="0">
      <w:start w:val="1"/>
      <w:numFmt w:val="decimal"/>
      <w:lvlText w:val="%1."/>
      <w:lvlJc w:val="left"/>
      <w:pPr>
        <w:tabs>
          <w:tab w:val="num" w:pos="360"/>
        </w:tabs>
        <w:ind w:left="360" w:hanging="360"/>
      </w:pPr>
      <w:rPr>
        <w:b w:val="0"/>
      </w:rPr>
    </w:lvl>
  </w:abstractNum>
  <w:abstractNum w:abstractNumId="15">
    <w:nsid w:val="3A2604DA"/>
    <w:multiLevelType w:val="hybridMultilevel"/>
    <w:tmpl w:val="AF46C5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CA41287"/>
    <w:multiLevelType w:val="hybridMultilevel"/>
    <w:tmpl w:val="0526C0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461027D"/>
    <w:multiLevelType w:val="hybridMultilevel"/>
    <w:tmpl w:val="EFC4C3BA"/>
    <w:lvl w:ilvl="0" w:tplc="D42879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9B14B20"/>
    <w:multiLevelType w:val="hybridMultilevel"/>
    <w:tmpl w:val="4AF873C6"/>
    <w:lvl w:ilvl="0" w:tplc="47B2F91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386638"/>
    <w:multiLevelType w:val="hybridMultilevel"/>
    <w:tmpl w:val="90EC47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590300A7"/>
    <w:multiLevelType w:val="hybridMultilevel"/>
    <w:tmpl w:val="0A48AFB6"/>
    <w:lvl w:ilvl="0" w:tplc="38F6A576">
      <w:start w:val="1"/>
      <w:numFmt w:val="bullet"/>
      <w:lvlText w:val=""/>
      <w:lvlJc w:val="left"/>
      <w:pPr>
        <w:ind w:left="720" w:hanging="360"/>
      </w:pPr>
      <w:rPr>
        <w:rFonts w:ascii="Symbol" w:hAnsi="Symbol" w:hint="default"/>
      </w:rPr>
    </w:lvl>
    <w:lvl w:ilvl="1" w:tplc="6DAA7E80">
      <w:numFmt w:val="bullet"/>
      <w:lvlText w:val=""/>
      <w:lvlJc w:val="left"/>
      <w:pPr>
        <w:ind w:left="1440" w:hanging="360"/>
      </w:pPr>
      <w:rPr>
        <w:rFonts w:ascii="Symbol" w:eastAsia="Times New Roman" w:hAnsi="Symbol"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9F54777"/>
    <w:multiLevelType w:val="hybridMultilevel"/>
    <w:tmpl w:val="4044D21C"/>
    <w:lvl w:ilvl="0" w:tplc="B310ECDA">
      <w:start w:val="1"/>
      <w:numFmt w:val="decimal"/>
      <w:lvlText w:val="%1)"/>
      <w:lvlJc w:val="left"/>
      <w:pPr>
        <w:tabs>
          <w:tab w:val="num" w:pos="1440"/>
        </w:tabs>
        <w:ind w:left="1440" w:hanging="360"/>
      </w:pPr>
    </w:lvl>
    <w:lvl w:ilvl="1" w:tplc="34E23956">
      <w:start w:val="1"/>
      <w:numFmt w:val="lowerLetter"/>
      <w:lvlText w:val="%2)"/>
      <w:lvlJc w:val="left"/>
      <w:pPr>
        <w:ind w:left="1440" w:hanging="360"/>
      </w:pPr>
    </w:lvl>
    <w:lvl w:ilvl="2" w:tplc="C074B840">
      <w:start w:val="1"/>
      <w:numFmt w:val="decimal"/>
      <w:lvlText w:val="%3)"/>
      <w:lvlJc w:val="left"/>
      <w:pPr>
        <w:tabs>
          <w:tab w:val="num" w:pos="2340"/>
        </w:tabs>
        <w:ind w:left="2340" w:hanging="360"/>
      </w:pPr>
      <w:rPr>
        <w:b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633C432A"/>
    <w:multiLevelType w:val="hybridMultilevel"/>
    <w:tmpl w:val="C5361AE4"/>
    <w:lvl w:ilvl="0" w:tplc="0415000F">
      <w:start w:val="1"/>
      <w:numFmt w:val="decimal"/>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23">
    <w:nsid w:val="64543D71"/>
    <w:multiLevelType w:val="hybridMultilevel"/>
    <w:tmpl w:val="FD205B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50537B4"/>
    <w:multiLevelType w:val="hybridMultilevel"/>
    <w:tmpl w:val="7690D9F8"/>
    <w:lvl w:ilvl="0" w:tplc="D42879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7806AF8"/>
    <w:multiLevelType w:val="hybridMultilevel"/>
    <w:tmpl w:val="1600512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698730DC"/>
    <w:multiLevelType w:val="hybridMultilevel"/>
    <w:tmpl w:val="4B02EA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69A8189B"/>
    <w:multiLevelType w:val="hybridMultilevel"/>
    <w:tmpl w:val="58C044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B044AFA"/>
    <w:multiLevelType w:val="hybridMultilevel"/>
    <w:tmpl w:val="A066E0A8"/>
    <w:lvl w:ilvl="0" w:tplc="1A2A0C82">
      <w:start w:val="1"/>
      <w:numFmt w:val="decimal"/>
      <w:lvlText w:val="%1."/>
      <w:lvlJc w:val="left"/>
      <w:pPr>
        <w:tabs>
          <w:tab w:val="num" w:pos="360"/>
        </w:tabs>
        <w:ind w:left="360" w:hanging="360"/>
      </w:pPr>
    </w:lvl>
    <w:lvl w:ilvl="1" w:tplc="28BC17BC">
      <w:start w:val="50"/>
      <w:numFmt w:val="decimal"/>
      <w:lvlText w:val="%2"/>
      <w:lvlJc w:val="left"/>
      <w:pPr>
        <w:tabs>
          <w:tab w:val="num" w:pos="2880"/>
        </w:tabs>
        <w:ind w:left="2880" w:hanging="360"/>
      </w:pPr>
    </w:lvl>
    <w:lvl w:ilvl="2" w:tplc="1F742B20">
      <w:start w:val="1"/>
      <w:numFmt w:val="decimal"/>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6CB81CE8"/>
    <w:multiLevelType w:val="hybridMultilevel"/>
    <w:tmpl w:val="90C2D562"/>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30">
    <w:nsid w:val="6D90081D"/>
    <w:multiLevelType w:val="hybridMultilevel"/>
    <w:tmpl w:val="FF68CE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nsid w:val="6E0740D4"/>
    <w:multiLevelType w:val="hybridMultilevel"/>
    <w:tmpl w:val="FF54CC2A"/>
    <w:lvl w:ilvl="0" w:tplc="97C84094">
      <w:start w:val="1"/>
      <w:numFmt w:val="decimal"/>
      <w:lvlText w:val="%1."/>
      <w:lvlJc w:val="left"/>
      <w:pPr>
        <w:tabs>
          <w:tab w:val="num" w:pos="360"/>
        </w:tabs>
        <w:ind w:left="360" w:hanging="360"/>
      </w:pPr>
      <w:rPr>
        <w:b w:val="0"/>
        <w:i w:val="0"/>
      </w:rPr>
    </w:lvl>
    <w:lvl w:ilvl="1" w:tplc="31002C8C">
      <w:start w:val="1"/>
      <w:numFmt w:val="decimal"/>
      <w:lvlText w:val="%2."/>
      <w:lvlJc w:val="left"/>
      <w:pPr>
        <w:tabs>
          <w:tab w:val="num" w:pos="644"/>
        </w:tabs>
        <w:ind w:left="644" w:hanging="360"/>
      </w:pPr>
      <w:rPr>
        <w:b w:val="0"/>
        <w:i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782027EC"/>
    <w:multiLevelType w:val="hybridMultilevel"/>
    <w:tmpl w:val="C414CE3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nsid w:val="79771571"/>
    <w:multiLevelType w:val="multilevel"/>
    <w:tmpl w:val="A880B6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num>
  <w:num w:numId="11">
    <w:abstractNumId w:val="28"/>
    <w:lvlOverride w:ilvl="0">
      <w:startOverride w:val="1"/>
    </w:lvlOverride>
    <w:lvlOverride w:ilvl="1">
      <w:startOverride w:val="5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num>
  <w:num w:numId="13">
    <w:abstractNumId w:val="12"/>
    <w:lvlOverride w:ilvl="0">
      <w:startOverride w:val="1"/>
    </w:lvlOverride>
  </w:num>
  <w:num w:numId="14">
    <w:abstractNumId w:val="10"/>
  </w:num>
  <w:num w:numId="15">
    <w:abstractNumId w:val="14"/>
    <w:lvlOverride w:ilvl="0">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6"/>
  </w:num>
  <w:num w:numId="19">
    <w:abstractNumId w:val="17"/>
  </w:num>
  <w:num w:numId="20">
    <w:abstractNumId w:val="2"/>
  </w:num>
  <w:num w:numId="21">
    <w:abstractNumId w:val="24"/>
  </w:num>
  <w:num w:numId="22">
    <w:abstractNumId w:val="29"/>
  </w:num>
  <w:num w:numId="23">
    <w:abstractNumId w:val="1"/>
  </w:num>
  <w:num w:numId="24">
    <w:abstractNumId w:val="5"/>
  </w:num>
  <w:num w:numId="25">
    <w:abstractNumId w:val="13"/>
  </w:num>
  <w:num w:numId="26">
    <w:abstractNumId w:val="16"/>
  </w:num>
  <w:num w:numId="27">
    <w:abstractNumId w:val="23"/>
  </w:num>
  <w:num w:numId="28">
    <w:abstractNumId w:val="0"/>
  </w:num>
  <w:num w:numId="29">
    <w:abstractNumId w:val="4"/>
  </w:num>
  <w:num w:numId="30">
    <w:abstractNumId w:val="3"/>
  </w:num>
  <w:num w:numId="31">
    <w:abstractNumId w:val="26"/>
  </w:num>
  <w:num w:numId="32">
    <w:abstractNumId w:val="7"/>
  </w:num>
  <w:num w:numId="33">
    <w:abstractNumId w:val="11"/>
  </w:num>
  <w:num w:numId="34">
    <w:abstractNumId w:val="27"/>
  </w:num>
  <w:num w:numId="35">
    <w:abstractNumId w:val="18"/>
  </w:num>
  <w:num w:numId="36">
    <w:abstractNumId w:val="25"/>
  </w:num>
  <w:num w:numId="37">
    <w:abstractNumId w:val="15"/>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112"/>
    <w:rsid w:val="0001011A"/>
    <w:rsid w:val="00031876"/>
    <w:rsid w:val="000418BF"/>
    <w:rsid w:val="00055322"/>
    <w:rsid w:val="00077ED4"/>
    <w:rsid w:val="000876D8"/>
    <w:rsid w:val="000C336E"/>
    <w:rsid w:val="000F43EE"/>
    <w:rsid w:val="001176BB"/>
    <w:rsid w:val="0013145D"/>
    <w:rsid w:val="001361F5"/>
    <w:rsid w:val="001A3650"/>
    <w:rsid w:val="001A7014"/>
    <w:rsid w:val="001E1B2D"/>
    <w:rsid w:val="001F1AEB"/>
    <w:rsid w:val="002952E6"/>
    <w:rsid w:val="002E16FD"/>
    <w:rsid w:val="00326276"/>
    <w:rsid w:val="003E39E8"/>
    <w:rsid w:val="0041529C"/>
    <w:rsid w:val="004E08A7"/>
    <w:rsid w:val="005054EC"/>
    <w:rsid w:val="00535AAC"/>
    <w:rsid w:val="00552218"/>
    <w:rsid w:val="0056156F"/>
    <w:rsid w:val="00584EE4"/>
    <w:rsid w:val="005B3BB2"/>
    <w:rsid w:val="005C3C60"/>
    <w:rsid w:val="005D6418"/>
    <w:rsid w:val="005E6112"/>
    <w:rsid w:val="0060760B"/>
    <w:rsid w:val="00636EA3"/>
    <w:rsid w:val="00664E4A"/>
    <w:rsid w:val="00667195"/>
    <w:rsid w:val="00670A27"/>
    <w:rsid w:val="00680BBA"/>
    <w:rsid w:val="006E5948"/>
    <w:rsid w:val="0070292A"/>
    <w:rsid w:val="007077DD"/>
    <w:rsid w:val="00750E36"/>
    <w:rsid w:val="00752DE5"/>
    <w:rsid w:val="00753611"/>
    <w:rsid w:val="0078478D"/>
    <w:rsid w:val="00785482"/>
    <w:rsid w:val="007C72F7"/>
    <w:rsid w:val="007E06FD"/>
    <w:rsid w:val="00805620"/>
    <w:rsid w:val="008208BC"/>
    <w:rsid w:val="00884A2E"/>
    <w:rsid w:val="008948D5"/>
    <w:rsid w:val="009048B0"/>
    <w:rsid w:val="00914F55"/>
    <w:rsid w:val="00932303"/>
    <w:rsid w:val="00951751"/>
    <w:rsid w:val="00990296"/>
    <w:rsid w:val="009C27EF"/>
    <w:rsid w:val="00A10A32"/>
    <w:rsid w:val="00A33F05"/>
    <w:rsid w:val="00A457AA"/>
    <w:rsid w:val="00AA5E75"/>
    <w:rsid w:val="00AB0134"/>
    <w:rsid w:val="00AE5A17"/>
    <w:rsid w:val="00AF299D"/>
    <w:rsid w:val="00B06AF4"/>
    <w:rsid w:val="00B10F26"/>
    <w:rsid w:val="00B805E9"/>
    <w:rsid w:val="00B8691C"/>
    <w:rsid w:val="00BB1BD7"/>
    <w:rsid w:val="00BB4D8E"/>
    <w:rsid w:val="00BE58DF"/>
    <w:rsid w:val="00C245DD"/>
    <w:rsid w:val="00C54C2E"/>
    <w:rsid w:val="00C82348"/>
    <w:rsid w:val="00CB3CB3"/>
    <w:rsid w:val="00CC0BFD"/>
    <w:rsid w:val="00CC0C89"/>
    <w:rsid w:val="00CC24A9"/>
    <w:rsid w:val="00CF1121"/>
    <w:rsid w:val="00CF2EC0"/>
    <w:rsid w:val="00CF52D9"/>
    <w:rsid w:val="00D510FF"/>
    <w:rsid w:val="00D53918"/>
    <w:rsid w:val="00D86854"/>
    <w:rsid w:val="00DC3C94"/>
    <w:rsid w:val="00DC74A1"/>
    <w:rsid w:val="00E15805"/>
    <w:rsid w:val="00E20375"/>
    <w:rsid w:val="00E20E09"/>
    <w:rsid w:val="00E24BAB"/>
    <w:rsid w:val="00E40711"/>
    <w:rsid w:val="00E726BE"/>
    <w:rsid w:val="00E8715B"/>
    <w:rsid w:val="00E91252"/>
    <w:rsid w:val="00E9746C"/>
    <w:rsid w:val="00ED1C05"/>
    <w:rsid w:val="00ED1C80"/>
    <w:rsid w:val="00EF4641"/>
    <w:rsid w:val="00F0345D"/>
    <w:rsid w:val="00F17AB9"/>
    <w:rsid w:val="00F40D78"/>
    <w:rsid w:val="00F96AEF"/>
    <w:rsid w:val="00FA3F5B"/>
    <w:rsid w:val="00FC1649"/>
    <w:rsid w:val="00FD15A9"/>
    <w:rsid w:val="00FD15FD"/>
    <w:rsid w:val="00FD1A0F"/>
    <w:rsid w:val="00FF7E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Normalny"/>
    <w:link w:val="Nagwek3Znak"/>
    <w:qFormat/>
    <w:rsid w:val="000418BF"/>
    <w:pPr>
      <w:keepNext/>
      <w:jc w:val="center"/>
      <w:outlineLvl w:val="2"/>
    </w:pPr>
    <w:rPr>
      <w:rFonts w:ascii="Times New Roman" w:eastAsia="Times New Roman" w:hAnsi="Times New Roman" w:cs="Times New Roman"/>
      <w:b/>
      <w:caps/>
      <w:szCs w:val="20"/>
      <w:lang w:eastAsia="pl-PL"/>
    </w:rPr>
  </w:style>
  <w:style w:type="paragraph" w:styleId="Nagwek4">
    <w:name w:val="heading 4"/>
    <w:basedOn w:val="Normalny"/>
    <w:next w:val="Normalny"/>
    <w:link w:val="Nagwek4Znak"/>
    <w:qFormat/>
    <w:rsid w:val="000418BF"/>
    <w:pPr>
      <w:keepNext/>
      <w:jc w:val="right"/>
      <w:outlineLvl w:val="3"/>
    </w:pPr>
    <w:rPr>
      <w:rFonts w:ascii="Times New Roman" w:eastAsia="Times New Roman" w:hAnsi="Times New Roman" w:cs="Times New Roman"/>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B1BD7"/>
    <w:pPr>
      <w:tabs>
        <w:tab w:val="center" w:pos="4536"/>
        <w:tab w:val="right" w:pos="9072"/>
      </w:tabs>
    </w:pPr>
  </w:style>
  <w:style w:type="character" w:customStyle="1" w:styleId="NagwekZnak">
    <w:name w:val="Nagłówek Znak"/>
    <w:basedOn w:val="Domylnaczcionkaakapitu"/>
    <w:link w:val="Nagwek"/>
    <w:uiPriority w:val="99"/>
    <w:rsid w:val="00BB1BD7"/>
  </w:style>
  <w:style w:type="paragraph" w:styleId="Stopka">
    <w:name w:val="footer"/>
    <w:basedOn w:val="Normalny"/>
    <w:link w:val="StopkaZnak"/>
    <w:unhideWhenUsed/>
    <w:rsid w:val="00BB1BD7"/>
    <w:pPr>
      <w:tabs>
        <w:tab w:val="center" w:pos="4536"/>
        <w:tab w:val="right" w:pos="9072"/>
      </w:tabs>
    </w:pPr>
  </w:style>
  <w:style w:type="character" w:customStyle="1" w:styleId="StopkaZnak">
    <w:name w:val="Stopka Znak"/>
    <w:basedOn w:val="Domylnaczcionkaakapitu"/>
    <w:link w:val="Stopka"/>
    <w:uiPriority w:val="99"/>
    <w:rsid w:val="00BB1BD7"/>
  </w:style>
  <w:style w:type="table" w:styleId="Tabela-Siatka">
    <w:name w:val="Table Grid"/>
    <w:basedOn w:val="Standardowy"/>
    <w:uiPriority w:val="39"/>
    <w:rsid w:val="00ED1C05"/>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84EE4"/>
    <w:rPr>
      <w:rFonts w:ascii="Tahoma" w:hAnsi="Tahoma" w:cs="Tahoma"/>
      <w:sz w:val="16"/>
      <w:szCs w:val="16"/>
    </w:rPr>
  </w:style>
  <w:style w:type="character" w:customStyle="1" w:styleId="TekstdymkaZnak">
    <w:name w:val="Tekst dymka Znak"/>
    <w:basedOn w:val="Domylnaczcionkaakapitu"/>
    <w:link w:val="Tekstdymka"/>
    <w:uiPriority w:val="99"/>
    <w:semiHidden/>
    <w:rsid w:val="00584EE4"/>
    <w:rPr>
      <w:rFonts w:ascii="Tahoma" w:hAnsi="Tahoma" w:cs="Tahoma"/>
      <w:sz w:val="16"/>
      <w:szCs w:val="16"/>
    </w:rPr>
  </w:style>
  <w:style w:type="character" w:styleId="Hipercze">
    <w:name w:val="Hyperlink"/>
    <w:unhideWhenUsed/>
    <w:rsid w:val="00E40711"/>
    <w:rPr>
      <w:color w:val="0000FF"/>
      <w:u w:val="single"/>
    </w:rPr>
  </w:style>
  <w:style w:type="paragraph" w:styleId="NormalnyWeb">
    <w:name w:val="Normal (Web)"/>
    <w:basedOn w:val="Normalny"/>
    <w:uiPriority w:val="99"/>
    <w:unhideWhenUsed/>
    <w:rsid w:val="00E40711"/>
    <w:pPr>
      <w:spacing w:before="100" w:beforeAutospacing="1" w:after="100" w:afterAutospacing="1"/>
    </w:pPr>
    <w:rPr>
      <w:rFonts w:ascii="Times New Roman" w:eastAsia="Times New Roman" w:hAnsi="Times New Roman" w:cs="Times New Roman"/>
      <w:lang w:eastAsia="pl-PL"/>
    </w:rPr>
  </w:style>
  <w:style w:type="paragraph" w:styleId="Akapitzlist">
    <w:name w:val="List Paragraph"/>
    <w:basedOn w:val="Normalny"/>
    <w:uiPriority w:val="34"/>
    <w:qFormat/>
    <w:rsid w:val="00E40711"/>
    <w:pPr>
      <w:ind w:left="708"/>
    </w:pPr>
    <w:rPr>
      <w:rFonts w:ascii="Times New Roman" w:eastAsia="Times New Roman" w:hAnsi="Times New Roman" w:cs="Times New Roman"/>
      <w:lang w:eastAsia="pl-PL"/>
    </w:rPr>
  </w:style>
  <w:style w:type="character" w:styleId="Odwoaniedokomentarza">
    <w:name w:val="annotation reference"/>
    <w:basedOn w:val="Domylnaczcionkaakapitu"/>
    <w:uiPriority w:val="99"/>
    <w:semiHidden/>
    <w:unhideWhenUsed/>
    <w:rsid w:val="00E40711"/>
    <w:rPr>
      <w:sz w:val="16"/>
      <w:szCs w:val="16"/>
    </w:rPr>
  </w:style>
  <w:style w:type="paragraph" w:styleId="Tekstkomentarza">
    <w:name w:val="annotation text"/>
    <w:basedOn w:val="Normalny"/>
    <w:link w:val="TekstkomentarzaZnak"/>
    <w:uiPriority w:val="99"/>
    <w:semiHidden/>
    <w:unhideWhenUsed/>
    <w:rsid w:val="00E40711"/>
    <w:rPr>
      <w:sz w:val="20"/>
      <w:szCs w:val="20"/>
    </w:rPr>
  </w:style>
  <w:style w:type="character" w:customStyle="1" w:styleId="TekstkomentarzaZnak">
    <w:name w:val="Tekst komentarza Znak"/>
    <w:basedOn w:val="Domylnaczcionkaakapitu"/>
    <w:link w:val="Tekstkomentarza"/>
    <w:uiPriority w:val="99"/>
    <w:semiHidden/>
    <w:rsid w:val="00E40711"/>
    <w:rPr>
      <w:sz w:val="20"/>
      <w:szCs w:val="20"/>
    </w:rPr>
  </w:style>
  <w:style w:type="paragraph" w:styleId="Tematkomentarza">
    <w:name w:val="annotation subject"/>
    <w:basedOn w:val="Tekstkomentarza"/>
    <w:next w:val="Tekstkomentarza"/>
    <w:link w:val="TematkomentarzaZnak"/>
    <w:uiPriority w:val="99"/>
    <w:semiHidden/>
    <w:unhideWhenUsed/>
    <w:rsid w:val="00E40711"/>
    <w:rPr>
      <w:b/>
      <w:bCs/>
    </w:rPr>
  </w:style>
  <w:style w:type="character" w:customStyle="1" w:styleId="TematkomentarzaZnak">
    <w:name w:val="Temat komentarza Znak"/>
    <w:basedOn w:val="TekstkomentarzaZnak"/>
    <w:link w:val="Tematkomentarza"/>
    <w:uiPriority w:val="99"/>
    <w:semiHidden/>
    <w:rsid w:val="00E40711"/>
    <w:rPr>
      <w:b/>
      <w:bCs/>
      <w:sz w:val="20"/>
      <w:szCs w:val="20"/>
    </w:rPr>
  </w:style>
  <w:style w:type="character" w:customStyle="1" w:styleId="Nagwek3Znak">
    <w:name w:val="Nagłówek 3 Znak"/>
    <w:basedOn w:val="Domylnaczcionkaakapitu"/>
    <w:link w:val="Nagwek3"/>
    <w:rsid w:val="000418BF"/>
    <w:rPr>
      <w:rFonts w:ascii="Times New Roman" w:eastAsia="Times New Roman" w:hAnsi="Times New Roman" w:cs="Times New Roman"/>
      <w:b/>
      <w:caps/>
      <w:szCs w:val="20"/>
      <w:lang w:eastAsia="pl-PL"/>
    </w:rPr>
  </w:style>
  <w:style w:type="character" w:customStyle="1" w:styleId="Nagwek4Znak">
    <w:name w:val="Nagłówek 4 Znak"/>
    <w:basedOn w:val="Domylnaczcionkaakapitu"/>
    <w:link w:val="Nagwek4"/>
    <w:rsid w:val="000418BF"/>
    <w:rPr>
      <w:rFonts w:ascii="Times New Roman" w:eastAsia="Times New Roman" w:hAnsi="Times New Roman" w:cs="Times New Roman"/>
      <w:szCs w:val="20"/>
      <w:lang w:eastAsia="pl-PL"/>
    </w:rPr>
  </w:style>
  <w:style w:type="paragraph" w:styleId="Tekstpodstawowy">
    <w:name w:val="Body Text"/>
    <w:basedOn w:val="Normalny"/>
    <w:link w:val="TekstpodstawowyZnak"/>
    <w:rsid w:val="000418BF"/>
    <w:pPr>
      <w:jc w:val="both"/>
    </w:pPr>
    <w:rPr>
      <w:rFonts w:ascii="Times New Roman" w:eastAsia="Times New Roman" w:hAnsi="Times New Roman" w:cs="Times New Roman"/>
      <w:i/>
      <w:iCs/>
      <w:sz w:val="20"/>
      <w:szCs w:val="20"/>
      <w:lang w:eastAsia="pl-PL"/>
    </w:rPr>
  </w:style>
  <w:style w:type="character" w:customStyle="1" w:styleId="TekstpodstawowyZnak">
    <w:name w:val="Tekst podstawowy Znak"/>
    <w:basedOn w:val="Domylnaczcionkaakapitu"/>
    <w:link w:val="Tekstpodstawowy"/>
    <w:rsid w:val="000418BF"/>
    <w:rPr>
      <w:rFonts w:ascii="Times New Roman" w:eastAsia="Times New Roman" w:hAnsi="Times New Roman" w:cs="Times New Roman"/>
      <w:i/>
      <w:iCs/>
      <w:sz w:val="20"/>
      <w:szCs w:val="20"/>
      <w:lang w:eastAsia="pl-PL"/>
    </w:rPr>
  </w:style>
  <w:style w:type="paragraph" w:styleId="Podtytu">
    <w:name w:val="Subtitle"/>
    <w:basedOn w:val="Normalny"/>
    <w:link w:val="PodtytuZnak"/>
    <w:qFormat/>
    <w:rsid w:val="0041529C"/>
    <w:rPr>
      <w:rFonts w:ascii="Arial" w:eastAsia="Times New Roman" w:hAnsi="Arial" w:cs="Arial"/>
      <w:b/>
      <w:bCs/>
      <w:sz w:val="22"/>
      <w:lang w:eastAsia="pl-PL"/>
    </w:rPr>
  </w:style>
  <w:style w:type="character" w:customStyle="1" w:styleId="PodtytuZnak">
    <w:name w:val="Podtytuł Znak"/>
    <w:basedOn w:val="Domylnaczcionkaakapitu"/>
    <w:link w:val="Podtytu"/>
    <w:rsid w:val="0041529C"/>
    <w:rPr>
      <w:rFonts w:ascii="Arial" w:eastAsia="Times New Roman" w:hAnsi="Arial" w:cs="Arial"/>
      <w:b/>
      <w:bCs/>
      <w:sz w:val="22"/>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Normalny"/>
    <w:link w:val="Nagwek3Znak"/>
    <w:qFormat/>
    <w:rsid w:val="000418BF"/>
    <w:pPr>
      <w:keepNext/>
      <w:jc w:val="center"/>
      <w:outlineLvl w:val="2"/>
    </w:pPr>
    <w:rPr>
      <w:rFonts w:ascii="Times New Roman" w:eastAsia="Times New Roman" w:hAnsi="Times New Roman" w:cs="Times New Roman"/>
      <w:b/>
      <w:caps/>
      <w:szCs w:val="20"/>
      <w:lang w:eastAsia="pl-PL"/>
    </w:rPr>
  </w:style>
  <w:style w:type="paragraph" w:styleId="Nagwek4">
    <w:name w:val="heading 4"/>
    <w:basedOn w:val="Normalny"/>
    <w:next w:val="Normalny"/>
    <w:link w:val="Nagwek4Znak"/>
    <w:qFormat/>
    <w:rsid w:val="000418BF"/>
    <w:pPr>
      <w:keepNext/>
      <w:jc w:val="right"/>
      <w:outlineLvl w:val="3"/>
    </w:pPr>
    <w:rPr>
      <w:rFonts w:ascii="Times New Roman" w:eastAsia="Times New Roman" w:hAnsi="Times New Roman" w:cs="Times New Roman"/>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B1BD7"/>
    <w:pPr>
      <w:tabs>
        <w:tab w:val="center" w:pos="4536"/>
        <w:tab w:val="right" w:pos="9072"/>
      </w:tabs>
    </w:pPr>
  </w:style>
  <w:style w:type="character" w:customStyle="1" w:styleId="NagwekZnak">
    <w:name w:val="Nagłówek Znak"/>
    <w:basedOn w:val="Domylnaczcionkaakapitu"/>
    <w:link w:val="Nagwek"/>
    <w:uiPriority w:val="99"/>
    <w:rsid w:val="00BB1BD7"/>
  </w:style>
  <w:style w:type="paragraph" w:styleId="Stopka">
    <w:name w:val="footer"/>
    <w:basedOn w:val="Normalny"/>
    <w:link w:val="StopkaZnak"/>
    <w:unhideWhenUsed/>
    <w:rsid w:val="00BB1BD7"/>
    <w:pPr>
      <w:tabs>
        <w:tab w:val="center" w:pos="4536"/>
        <w:tab w:val="right" w:pos="9072"/>
      </w:tabs>
    </w:pPr>
  </w:style>
  <w:style w:type="character" w:customStyle="1" w:styleId="StopkaZnak">
    <w:name w:val="Stopka Znak"/>
    <w:basedOn w:val="Domylnaczcionkaakapitu"/>
    <w:link w:val="Stopka"/>
    <w:uiPriority w:val="99"/>
    <w:rsid w:val="00BB1BD7"/>
  </w:style>
  <w:style w:type="table" w:styleId="Tabela-Siatka">
    <w:name w:val="Table Grid"/>
    <w:basedOn w:val="Standardowy"/>
    <w:uiPriority w:val="39"/>
    <w:rsid w:val="00ED1C05"/>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84EE4"/>
    <w:rPr>
      <w:rFonts w:ascii="Tahoma" w:hAnsi="Tahoma" w:cs="Tahoma"/>
      <w:sz w:val="16"/>
      <w:szCs w:val="16"/>
    </w:rPr>
  </w:style>
  <w:style w:type="character" w:customStyle="1" w:styleId="TekstdymkaZnak">
    <w:name w:val="Tekst dymka Znak"/>
    <w:basedOn w:val="Domylnaczcionkaakapitu"/>
    <w:link w:val="Tekstdymka"/>
    <w:uiPriority w:val="99"/>
    <w:semiHidden/>
    <w:rsid w:val="00584EE4"/>
    <w:rPr>
      <w:rFonts w:ascii="Tahoma" w:hAnsi="Tahoma" w:cs="Tahoma"/>
      <w:sz w:val="16"/>
      <w:szCs w:val="16"/>
    </w:rPr>
  </w:style>
  <w:style w:type="character" w:styleId="Hipercze">
    <w:name w:val="Hyperlink"/>
    <w:unhideWhenUsed/>
    <w:rsid w:val="00E40711"/>
    <w:rPr>
      <w:color w:val="0000FF"/>
      <w:u w:val="single"/>
    </w:rPr>
  </w:style>
  <w:style w:type="paragraph" w:styleId="NormalnyWeb">
    <w:name w:val="Normal (Web)"/>
    <w:basedOn w:val="Normalny"/>
    <w:uiPriority w:val="99"/>
    <w:unhideWhenUsed/>
    <w:rsid w:val="00E40711"/>
    <w:pPr>
      <w:spacing w:before="100" w:beforeAutospacing="1" w:after="100" w:afterAutospacing="1"/>
    </w:pPr>
    <w:rPr>
      <w:rFonts w:ascii="Times New Roman" w:eastAsia="Times New Roman" w:hAnsi="Times New Roman" w:cs="Times New Roman"/>
      <w:lang w:eastAsia="pl-PL"/>
    </w:rPr>
  </w:style>
  <w:style w:type="paragraph" w:styleId="Akapitzlist">
    <w:name w:val="List Paragraph"/>
    <w:basedOn w:val="Normalny"/>
    <w:uiPriority w:val="34"/>
    <w:qFormat/>
    <w:rsid w:val="00E40711"/>
    <w:pPr>
      <w:ind w:left="708"/>
    </w:pPr>
    <w:rPr>
      <w:rFonts w:ascii="Times New Roman" w:eastAsia="Times New Roman" w:hAnsi="Times New Roman" w:cs="Times New Roman"/>
      <w:lang w:eastAsia="pl-PL"/>
    </w:rPr>
  </w:style>
  <w:style w:type="character" w:styleId="Odwoaniedokomentarza">
    <w:name w:val="annotation reference"/>
    <w:basedOn w:val="Domylnaczcionkaakapitu"/>
    <w:uiPriority w:val="99"/>
    <w:semiHidden/>
    <w:unhideWhenUsed/>
    <w:rsid w:val="00E40711"/>
    <w:rPr>
      <w:sz w:val="16"/>
      <w:szCs w:val="16"/>
    </w:rPr>
  </w:style>
  <w:style w:type="paragraph" w:styleId="Tekstkomentarza">
    <w:name w:val="annotation text"/>
    <w:basedOn w:val="Normalny"/>
    <w:link w:val="TekstkomentarzaZnak"/>
    <w:uiPriority w:val="99"/>
    <w:semiHidden/>
    <w:unhideWhenUsed/>
    <w:rsid w:val="00E40711"/>
    <w:rPr>
      <w:sz w:val="20"/>
      <w:szCs w:val="20"/>
    </w:rPr>
  </w:style>
  <w:style w:type="character" w:customStyle="1" w:styleId="TekstkomentarzaZnak">
    <w:name w:val="Tekst komentarza Znak"/>
    <w:basedOn w:val="Domylnaczcionkaakapitu"/>
    <w:link w:val="Tekstkomentarza"/>
    <w:uiPriority w:val="99"/>
    <w:semiHidden/>
    <w:rsid w:val="00E40711"/>
    <w:rPr>
      <w:sz w:val="20"/>
      <w:szCs w:val="20"/>
    </w:rPr>
  </w:style>
  <w:style w:type="paragraph" w:styleId="Tematkomentarza">
    <w:name w:val="annotation subject"/>
    <w:basedOn w:val="Tekstkomentarza"/>
    <w:next w:val="Tekstkomentarza"/>
    <w:link w:val="TematkomentarzaZnak"/>
    <w:uiPriority w:val="99"/>
    <w:semiHidden/>
    <w:unhideWhenUsed/>
    <w:rsid w:val="00E40711"/>
    <w:rPr>
      <w:b/>
      <w:bCs/>
    </w:rPr>
  </w:style>
  <w:style w:type="character" w:customStyle="1" w:styleId="TematkomentarzaZnak">
    <w:name w:val="Temat komentarza Znak"/>
    <w:basedOn w:val="TekstkomentarzaZnak"/>
    <w:link w:val="Tematkomentarza"/>
    <w:uiPriority w:val="99"/>
    <w:semiHidden/>
    <w:rsid w:val="00E40711"/>
    <w:rPr>
      <w:b/>
      <w:bCs/>
      <w:sz w:val="20"/>
      <w:szCs w:val="20"/>
    </w:rPr>
  </w:style>
  <w:style w:type="character" w:customStyle="1" w:styleId="Nagwek3Znak">
    <w:name w:val="Nagłówek 3 Znak"/>
    <w:basedOn w:val="Domylnaczcionkaakapitu"/>
    <w:link w:val="Nagwek3"/>
    <w:rsid w:val="000418BF"/>
    <w:rPr>
      <w:rFonts w:ascii="Times New Roman" w:eastAsia="Times New Roman" w:hAnsi="Times New Roman" w:cs="Times New Roman"/>
      <w:b/>
      <w:caps/>
      <w:szCs w:val="20"/>
      <w:lang w:eastAsia="pl-PL"/>
    </w:rPr>
  </w:style>
  <w:style w:type="character" w:customStyle="1" w:styleId="Nagwek4Znak">
    <w:name w:val="Nagłówek 4 Znak"/>
    <w:basedOn w:val="Domylnaczcionkaakapitu"/>
    <w:link w:val="Nagwek4"/>
    <w:rsid w:val="000418BF"/>
    <w:rPr>
      <w:rFonts w:ascii="Times New Roman" w:eastAsia="Times New Roman" w:hAnsi="Times New Roman" w:cs="Times New Roman"/>
      <w:szCs w:val="20"/>
      <w:lang w:eastAsia="pl-PL"/>
    </w:rPr>
  </w:style>
  <w:style w:type="paragraph" w:styleId="Tekstpodstawowy">
    <w:name w:val="Body Text"/>
    <w:basedOn w:val="Normalny"/>
    <w:link w:val="TekstpodstawowyZnak"/>
    <w:rsid w:val="000418BF"/>
    <w:pPr>
      <w:jc w:val="both"/>
    </w:pPr>
    <w:rPr>
      <w:rFonts w:ascii="Times New Roman" w:eastAsia="Times New Roman" w:hAnsi="Times New Roman" w:cs="Times New Roman"/>
      <w:i/>
      <w:iCs/>
      <w:sz w:val="20"/>
      <w:szCs w:val="20"/>
      <w:lang w:eastAsia="pl-PL"/>
    </w:rPr>
  </w:style>
  <w:style w:type="character" w:customStyle="1" w:styleId="TekstpodstawowyZnak">
    <w:name w:val="Tekst podstawowy Znak"/>
    <w:basedOn w:val="Domylnaczcionkaakapitu"/>
    <w:link w:val="Tekstpodstawowy"/>
    <w:rsid w:val="000418BF"/>
    <w:rPr>
      <w:rFonts w:ascii="Times New Roman" w:eastAsia="Times New Roman" w:hAnsi="Times New Roman" w:cs="Times New Roman"/>
      <w:i/>
      <w:iCs/>
      <w:sz w:val="20"/>
      <w:szCs w:val="20"/>
      <w:lang w:eastAsia="pl-PL"/>
    </w:rPr>
  </w:style>
  <w:style w:type="paragraph" w:styleId="Podtytu">
    <w:name w:val="Subtitle"/>
    <w:basedOn w:val="Normalny"/>
    <w:link w:val="PodtytuZnak"/>
    <w:qFormat/>
    <w:rsid w:val="0041529C"/>
    <w:rPr>
      <w:rFonts w:ascii="Arial" w:eastAsia="Times New Roman" w:hAnsi="Arial" w:cs="Arial"/>
      <w:b/>
      <w:bCs/>
      <w:sz w:val="22"/>
      <w:lang w:eastAsia="pl-PL"/>
    </w:rPr>
  </w:style>
  <w:style w:type="character" w:customStyle="1" w:styleId="PodtytuZnak">
    <w:name w:val="Podtytuł Znak"/>
    <w:basedOn w:val="Domylnaczcionkaakapitu"/>
    <w:link w:val="Podtytu"/>
    <w:rsid w:val="0041529C"/>
    <w:rPr>
      <w:rFonts w:ascii="Arial" w:eastAsia="Times New Roman" w:hAnsi="Arial" w:cs="Arial"/>
      <w:b/>
      <w:bCs/>
      <w:sz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9694">
      <w:bodyDiv w:val="1"/>
      <w:marLeft w:val="0"/>
      <w:marRight w:val="0"/>
      <w:marTop w:val="0"/>
      <w:marBottom w:val="0"/>
      <w:divBdr>
        <w:top w:val="none" w:sz="0" w:space="0" w:color="auto"/>
        <w:left w:val="none" w:sz="0" w:space="0" w:color="auto"/>
        <w:bottom w:val="none" w:sz="0" w:space="0" w:color="auto"/>
        <w:right w:val="none" w:sz="0" w:space="0" w:color="auto"/>
      </w:divBdr>
    </w:div>
    <w:div w:id="272858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111DE-CC93-4FF1-9F65-7C8D20E0B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1261</Words>
  <Characters>7566</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Ayana Alemu</dc:creator>
  <cp:lastModifiedBy>Monika Derwisz</cp:lastModifiedBy>
  <cp:revision>2</cp:revision>
  <cp:lastPrinted>2022-01-19T11:39:00Z</cp:lastPrinted>
  <dcterms:created xsi:type="dcterms:W3CDTF">2022-01-25T08:56:00Z</dcterms:created>
  <dcterms:modified xsi:type="dcterms:W3CDTF">2022-01-25T08:56:00Z</dcterms:modified>
</cp:coreProperties>
</file>