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4074E500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D3CF5">
        <w:rPr>
          <w:rFonts w:eastAsia="Times New Roman" w:cs="Times New Roman"/>
          <w:sz w:val="22"/>
          <w:szCs w:val="22"/>
          <w:lang w:eastAsia="pl-PL"/>
        </w:rPr>
        <w:t>06</w:t>
      </w:r>
      <w:bookmarkStart w:id="0" w:name="_GoBack"/>
      <w:bookmarkEnd w:id="0"/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2B7820">
        <w:rPr>
          <w:rFonts w:eastAsia="Times New Roman" w:cs="Times New Roman"/>
          <w:sz w:val="22"/>
          <w:szCs w:val="22"/>
          <w:lang w:eastAsia="pl-PL"/>
        </w:rPr>
        <w:t>06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2B7820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66B0CC43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3004DC" w:rsidRPr="003004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paliwa na potrzeby pojazdów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4AE9FCC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76781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294E061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1</w:t>
      </w:r>
    </w:p>
    <w:p w14:paraId="0470DE5B" w14:textId="42CF00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 xml:space="preserve">Wykonawca prosi o wyjaśnienia, czy Zamawiający wskazał prawidłową datę 07.06.2021 r. w formularzu cenowym jako potwierdzenia cen do złożenia oferty ? </w:t>
      </w:r>
    </w:p>
    <w:p w14:paraId="790EF8DC" w14:textId="4513AB74" w:rsidR="0092170A" w:rsidRPr="0092170A" w:rsidRDefault="0092170A" w:rsidP="0092170A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92170A">
        <w:rPr>
          <w:rFonts w:ascii="Calibri" w:eastAsia="Calibri" w:hAnsi="Calibri" w:cs="Times New Roman"/>
          <w:b/>
          <w:bCs/>
          <w:sz w:val="22"/>
          <w:szCs w:val="22"/>
        </w:rPr>
        <w:t>Odp.: Prawidłowa data 07.06.2022 r.</w:t>
      </w:r>
    </w:p>
    <w:p w14:paraId="4E6E0BC7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2</w:t>
      </w:r>
    </w:p>
    <w:p w14:paraId="6EC6B4DF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92170A">
        <w:rPr>
          <w:rFonts w:ascii="Calibri" w:eastAsia="Calibri" w:hAnsi="Calibri" w:cs="Times New Roman"/>
          <w:sz w:val="22"/>
          <w:szCs w:val="22"/>
        </w:rPr>
        <w:t xml:space="preserve">Wykonawca zwraca się z prośbą o modyfikację formularza cenowego z cen netto na brutto (gdyż sprzedaż paliw na stacji jest już powiększona o należny podatek VAT). </w:t>
      </w:r>
    </w:p>
    <w:p w14:paraId="5815B836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sz w:val="22"/>
          <w:szCs w:val="22"/>
        </w:rPr>
        <w:t xml:space="preserve">Ponadto upust udzielany jest również od cen brutto a nie netto. Wykonawca pragnie wyjaśnić, ze ceny obowiązujące na stacjach zostały już powiększone o podatek VAT i zaokrąglone. Naliczanie rabatu od cen jednostkowych netto powoduje zaniżenie podatku VAT należnego, a ponad to z uwagi na zaokrąglenia ceny brutto obowiązujące na stacjach sprowadzone do kwoty netto spowodują rozbieżność (przykład </w:t>
      </w:r>
      <w:r w:rsidRPr="0092170A">
        <w:rPr>
          <w:rFonts w:ascii="Calibri" w:eastAsia="Calibri" w:hAnsi="Calibri" w:cs="Times New Roman"/>
          <w:sz w:val="22"/>
          <w:szCs w:val="22"/>
          <w:u w:val="single"/>
        </w:rPr>
        <w:t>4,30</w:t>
      </w:r>
      <w:r w:rsidRPr="0092170A">
        <w:rPr>
          <w:rFonts w:ascii="Calibri" w:eastAsia="Calibri" w:hAnsi="Calibri" w:cs="Times New Roman"/>
          <w:sz w:val="22"/>
          <w:szCs w:val="22"/>
        </w:rPr>
        <w:t xml:space="preserve"> brutto pomniejszone o VAT to 3,50 netto, ale 3,50 netto powiększone o 23% to już </w:t>
      </w:r>
      <w:r w:rsidRPr="0092170A">
        <w:rPr>
          <w:rFonts w:ascii="Calibri" w:eastAsia="Calibri" w:hAnsi="Calibri" w:cs="Times New Roman"/>
          <w:sz w:val="22"/>
          <w:szCs w:val="22"/>
          <w:u w:val="single"/>
        </w:rPr>
        <w:t>4,31</w:t>
      </w:r>
      <w:r w:rsidRPr="0092170A">
        <w:rPr>
          <w:rFonts w:ascii="Calibri" w:eastAsia="Calibri" w:hAnsi="Calibri" w:cs="Times New Roman"/>
          <w:sz w:val="22"/>
          <w:szCs w:val="22"/>
        </w:rPr>
        <w:t xml:space="preserve"> zł brutto).</w:t>
      </w:r>
    </w:p>
    <w:p w14:paraId="5448CA5B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92170A">
        <w:rPr>
          <w:rFonts w:ascii="Calibri" w:eastAsia="Calibri" w:hAnsi="Calibri" w:cs="Times New Roman"/>
          <w:sz w:val="22"/>
          <w:szCs w:val="22"/>
        </w:rPr>
        <w:t>Z uwagi na konieczność poprawnego rozliczenia podatku VAT Wykonawca prosi o modyfikację załącznika.</w:t>
      </w:r>
    </w:p>
    <w:p w14:paraId="0787DDA1" w14:textId="3A09BC72" w:rsidR="0092170A" w:rsidRPr="007E5E29" w:rsidRDefault="0092170A" w:rsidP="0092170A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7E5E29">
        <w:rPr>
          <w:rFonts w:ascii="Calibri" w:eastAsia="Calibri" w:hAnsi="Calibri" w:cs="Times New Roman"/>
          <w:b/>
          <w:bCs/>
          <w:sz w:val="22"/>
          <w:szCs w:val="22"/>
        </w:rPr>
        <w:t>Odp.:</w:t>
      </w:r>
      <w:r w:rsidR="007E5E29" w:rsidRPr="007E5E29">
        <w:rPr>
          <w:rFonts w:ascii="Calibri" w:eastAsia="Calibri" w:hAnsi="Calibri" w:cs="Times New Roman"/>
          <w:b/>
          <w:bCs/>
          <w:sz w:val="22"/>
          <w:szCs w:val="22"/>
        </w:rPr>
        <w:t xml:space="preserve"> Zamawiający dokonał modyfikacji załącznika nr 2 formularza cenowego. Wykonawca zobowiązany jest do wypełnienia formularze ofertowego w zakresie wartości netto, wartości VAT i wartości brutto oraz wysokości rabatu.</w:t>
      </w:r>
    </w:p>
    <w:p w14:paraId="024E116E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3</w:t>
      </w:r>
    </w:p>
    <w:p w14:paraId="07FF5552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>Wykonawca prosi o wydłużenie wyrabiania elektronicznych kart paliwowych z 10 dni roboczych na 15 dni roboczych w pkt 4 OPZ oraz</w:t>
      </w:r>
      <w:r w:rsidRPr="0092170A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Pr="0092170A">
        <w:rPr>
          <w:rFonts w:ascii="Calibri" w:eastAsia="Calibri" w:hAnsi="Calibri" w:cs="Times New Roman"/>
          <w:bCs/>
          <w:sz w:val="22"/>
          <w:szCs w:val="22"/>
        </w:rPr>
        <w:t>w</w:t>
      </w:r>
      <w:r w:rsidRPr="0092170A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Pr="0092170A">
        <w:rPr>
          <w:rFonts w:ascii="Calibri" w:eastAsia="Calibri" w:hAnsi="Calibri" w:cs="Times New Roman"/>
          <w:sz w:val="22"/>
          <w:szCs w:val="22"/>
        </w:rPr>
        <w:t>§3 ust. 4 wzoru umowy zgodnie z Regulaminem Wydawania i Użytkowania kart.</w:t>
      </w:r>
    </w:p>
    <w:p w14:paraId="6978F2A5" w14:textId="2DBAEF70" w:rsidR="0092170A" w:rsidRPr="0092170A" w:rsidRDefault="0092170A" w:rsidP="0092170A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Odp.: Zamawiający wyraża zgodę na </w:t>
      </w:r>
      <w:r w:rsidRPr="0092170A">
        <w:rPr>
          <w:rFonts w:ascii="Calibri" w:eastAsia="Calibri" w:hAnsi="Calibri" w:cs="Times New Roman"/>
          <w:b/>
          <w:bCs/>
          <w:sz w:val="22"/>
          <w:szCs w:val="22"/>
        </w:rPr>
        <w:t>wydłużenie wyrabiania elektronicznych kart paliwowych z 10 dni roboczych na 15 dni roboczych</w:t>
      </w:r>
      <w:r>
        <w:rPr>
          <w:rFonts w:ascii="Calibri" w:eastAsia="Calibri" w:hAnsi="Calibri" w:cs="Times New Roman"/>
          <w:b/>
          <w:bCs/>
          <w:sz w:val="22"/>
          <w:szCs w:val="22"/>
        </w:rPr>
        <w:t>.</w:t>
      </w:r>
    </w:p>
    <w:p w14:paraId="60019C31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4</w:t>
      </w:r>
    </w:p>
    <w:p w14:paraId="38D1E2D0" w14:textId="251BBBEE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>Wykonawca zwraca się z prośbą o usunięcie w pkt 6 OPZ treści: „</w:t>
      </w:r>
      <w:r w:rsidRPr="0092170A">
        <w:rPr>
          <w:rFonts w:ascii="Calibri" w:eastAsia="Calibri" w:hAnsi="Calibri" w:cs="Times New Roman"/>
          <w:sz w:val="22"/>
          <w:szCs w:val="22"/>
        </w:rPr>
        <w:t xml:space="preserve">(w tym format XLS)”. Wykonawca może udostępnić Zamawiającemu login i hasło do portalu umożliwiając wgląd w transakcje, które będzie można pobierać w wersji </w:t>
      </w:r>
      <w:proofErr w:type="spellStart"/>
      <w:r w:rsidRPr="0092170A">
        <w:rPr>
          <w:rFonts w:ascii="Calibri" w:eastAsia="Calibri" w:hAnsi="Calibri" w:cs="Times New Roman"/>
          <w:sz w:val="22"/>
          <w:szCs w:val="22"/>
        </w:rPr>
        <w:t>excel</w:t>
      </w:r>
      <w:proofErr w:type="spellEnd"/>
      <w:r w:rsidRPr="0092170A">
        <w:rPr>
          <w:rFonts w:ascii="Calibri" w:eastAsia="Calibri" w:hAnsi="Calibri" w:cs="Times New Roman"/>
          <w:sz w:val="22"/>
          <w:szCs w:val="22"/>
        </w:rPr>
        <w:t>.</w:t>
      </w:r>
    </w:p>
    <w:p w14:paraId="66F70553" w14:textId="2609FCCD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>Wykonawca pragnie poinformować, że zarówno faktura jak i załącznik przesyłane są w formacie pdf przez wzgląd na program rozliczeniowy.</w:t>
      </w:r>
    </w:p>
    <w:p w14:paraId="399D2164" w14:textId="01C392CF" w:rsidR="0092170A" w:rsidRPr="0092170A" w:rsidRDefault="0092170A" w:rsidP="0092170A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Pr="0092170A">
        <w:rPr>
          <w:rFonts w:ascii="Calibri" w:eastAsia="Calibri" w:hAnsi="Calibri" w:cs="Times New Roman"/>
          <w:b/>
          <w:sz w:val="22"/>
          <w:szCs w:val="22"/>
        </w:rPr>
        <w:t xml:space="preserve">Zamawiający wykreśla  podany zapis </w:t>
      </w:r>
      <w:r w:rsidRPr="0092170A">
        <w:rPr>
          <w:rFonts w:ascii="Calibri" w:eastAsia="Calibri" w:hAnsi="Calibri" w:cs="Times New Roman"/>
          <w:b/>
          <w:bCs/>
          <w:sz w:val="22"/>
          <w:szCs w:val="22"/>
          <w:u w:val="single"/>
        </w:rPr>
        <w:t>„</w:t>
      </w:r>
      <w:r w:rsidRPr="0092170A">
        <w:rPr>
          <w:rFonts w:ascii="Calibri" w:eastAsia="Calibri" w:hAnsi="Calibri" w:cs="Times New Roman"/>
          <w:b/>
          <w:sz w:val="22"/>
          <w:szCs w:val="22"/>
          <w:u w:val="single"/>
        </w:rPr>
        <w:t>(w tym format XLS)”,</w:t>
      </w:r>
      <w:r w:rsidRPr="0092170A">
        <w:rPr>
          <w:rFonts w:ascii="Calibri" w:eastAsia="Calibri" w:hAnsi="Calibri" w:cs="Times New Roman"/>
          <w:b/>
          <w:sz w:val="22"/>
          <w:szCs w:val="22"/>
        </w:rPr>
        <w:t xml:space="preserve"> zamawiający może sam pobierać raporty transakcji </w:t>
      </w:r>
      <w:r w:rsidR="009F6DB7" w:rsidRPr="00406931">
        <w:rPr>
          <w:rFonts w:ascii="Calibri" w:eastAsia="Calibri" w:hAnsi="Calibri" w:cs="Times New Roman"/>
          <w:b/>
          <w:sz w:val="22"/>
          <w:szCs w:val="22"/>
        </w:rPr>
        <w:t xml:space="preserve">w formacie xls </w:t>
      </w:r>
      <w:r w:rsidRPr="0092170A">
        <w:rPr>
          <w:rFonts w:ascii="Calibri" w:eastAsia="Calibri" w:hAnsi="Calibri" w:cs="Times New Roman"/>
          <w:b/>
          <w:sz w:val="22"/>
          <w:szCs w:val="22"/>
        </w:rPr>
        <w:t>po otrzymaniu dostępu do portalu</w:t>
      </w:r>
      <w:r>
        <w:rPr>
          <w:rFonts w:ascii="Calibri" w:eastAsia="Calibri" w:hAnsi="Calibri" w:cs="Times New Roman"/>
          <w:b/>
          <w:sz w:val="22"/>
          <w:szCs w:val="22"/>
        </w:rPr>
        <w:t>.</w:t>
      </w:r>
    </w:p>
    <w:p w14:paraId="292C4DCC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5</w:t>
      </w:r>
    </w:p>
    <w:p w14:paraId="23B14A0D" w14:textId="7C6C1E44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 xml:space="preserve">Wykonawca prosi o modyfikację zapisu </w:t>
      </w:r>
      <w:r w:rsidRPr="0092170A">
        <w:rPr>
          <w:rFonts w:ascii="Calibri" w:eastAsia="Calibri" w:hAnsi="Calibri" w:cs="Times New Roman"/>
          <w:sz w:val="22"/>
          <w:szCs w:val="22"/>
        </w:rPr>
        <w:t xml:space="preserve">§4 ust. 3 wzoru umowy na: </w:t>
      </w:r>
      <w:r w:rsidRPr="0092170A">
        <w:rPr>
          <w:rFonts w:ascii="Calibri" w:eastAsia="Calibri" w:hAnsi="Calibri" w:cs="Times New Roman"/>
          <w:i/>
          <w:iCs/>
          <w:sz w:val="22"/>
          <w:szCs w:val="22"/>
        </w:rPr>
        <w:t xml:space="preserve">„Zbiorcze faktury za zakupione paliwo wystawiane będą w dwóch okresach od 01 do 15 i od 16 do ostatniego dnia miesiąca  po zakończeniu okresu wraz z załączonym wykazem transakcji, z uwzględnieniem rabatu w wysokości </w:t>
      </w:r>
      <w:r w:rsidRPr="0092170A">
        <w:rPr>
          <w:rFonts w:ascii="Calibri" w:eastAsia="Calibri" w:hAnsi="Calibri" w:cs="Times New Roman"/>
          <w:i/>
          <w:iCs/>
          <w:sz w:val="22"/>
          <w:szCs w:val="22"/>
        </w:rPr>
        <w:lastRenderedPageBreak/>
        <w:t>określonej w formularzu ofertowym. Podstawą wystawienia faktury będą dowody zakupu paliwa. Za datę sprzedaży uznaje się ostatni dzień danego okresu rozliczeniowego.</w:t>
      </w:r>
    </w:p>
    <w:p w14:paraId="63729E60" w14:textId="1EE890FE" w:rsidR="0092170A" w:rsidRPr="00A54F10" w:rsidRDefault="0092170A" w:rsidP="0092170A">
      <w:pPr>
        <w:jc w:val="both"/>
        <w:rPr>
          <w:rFonts w:eastAsia="Calibri" w:cs="Arial"/>
          <w:b/>
          <w:sz w:val="22"/>
          <w:szCs w:val="22"/>
          <w:lang w:eastAsia="ja-JP"/>
        </w:rPr>
      </w:pPr>
      <w:r w:rsidRPr="00A54F10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A54F10" w:rsidRPr="00A54F10">
        <w:rPr>
          <w:rFonts w:ascii="Calibri" w:eastAsia="Calibri" w:hAnsi="Calibri" w:cs="Times New Roman"/>
          <w:b/>
          <w:sz w:val="22"/>
          <w:szCs w:val="22"/>
        </w:rPr>
        <w:t xml:space="preserve">Zamawiający dokonał modyfikacji zapisu </w:t>
      </w:r>
      <w:r w:rsidR="00A54F10" w:rsidRPr="00A54F10">
        <w:rPr>
          <w:rFonts w:eastAsia="Calibri" w:cs="Arial"/>
          <w:b/>
          <w:sz w:val="22"/>
          <w:szCs w:val="22"/>
          <w:lang w:eastAsia="ja-JP"/>
        </w:rPr>
        <w:t>§ 4 ust. 3 wzoru umowy.</w:t>
      </w:r>
    </w:p>
    <w:p w14:paraId="3F32B7EB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6</w:t>
      </w:r>
    </w:p>
    <w:p w14:paraId="17C6938E" w14:textId="77B4EFF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 xml:space="preserve">Wykonawca prosi o usunięcie zapisu </w:t>
      </w:r>
      <w:r w:rsidRPr="0092170A">
        <w:rPr>
          <w:rFonts w:ascii="Calibri" w:eastAsia="Calibri" w:hAnsi="Calibri" w:cs="Times New Roman"/>
          <w:sz w:val="22"/>
          <w:szCs w:val="22"/>
        </w:rPr>
        <w:t>§4 ust. 6 wzoru umowy, gdyż wskazane zapisy nie mają zastosowania u Wykonawcy.</w:t>
      </w:r>
    </w:p>
    <w:p w14:paraId="3817789E" w14:textId="0A6FC1F4" w:rsidR="0092170A" w:rsidRPr="0092170A" w:rsidRDefault="0092170A" w:rsidP="0092170A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92170A">
        <w:rPr>
          <w:rFonts w:ascii="Calibri" w:eastAsia="Calibri" w:hAnsi="Calibri" w:cs="Times New Roman"/>
          <w:b/>
          <w:bCs/>
          <w:sz w:val="22"/>
          <w:szCs w:val="22"/>
        </w:rPr>
        <w:t>Odp.: Zapis pozostaje bez zmian.</w:t>
      </w:r>
    </w:p>
    <w:p w14:paraId="777B0A8E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92170A">
        <w:rPr>
          <w:rFonts w:ascii="Calibri" w:eastAsia="Calibri" w:hAnsi="Calibri" w:cs="Times New Roman"/>
          <w:b/>
          <w:bCs/>
          <w:sz w:val="22"/>
          <w:szCs w:val="22"/>
        </w:rPr>
        <w:t>Pytanie nr 7</w:t>
      </w:r>
    </w:p>
    <w:p w14:paraId="4650DC87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92170A">
        <w:rPr>
          <w:rFonts w:ascii="Calibri" w:eastAsia="Calibri" w:hAnsi="Calibri" w:cs="Times New Roman"/>
          <w:sz w:val="22"/>
          <w:szCs w:val="22"/>
        </w:rPr>
        <w:t xml:space="preserve">Prosimy o modyfikację zapisu  §4 ust. 4 wzoru umowy na: </w:t>
      </w:r>
      <w:r w:rsidRPr="0092170A">
        <w:rPr>
          <w:rFonts w:ascii="Calibri" w:eastAsia="Calibri" w:hAnsi="Calibri" w:cs="Times New Roman"/>
          <w:i/>
          <w:iCs/>
          <w:sz w:val="22"/>
          <w:szCs w:val="22"/>
        </w:rPr>
        <w:t>„Jeżeli Zamawiający nie dokona zapłaty w terminie, Wykonawca naliczy odsetki ustawowe za każdy dzień opóźnienia oraz wezwie Zamawiającego do niezwłocznego uregulowania należności. Niezależnie od powyższego,  w sytuacji określonej w zdaniu poprzednim, Wykonawca ma prawo zablokować wszystkie Karty Flotowe Zamawiającego,  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 "</w:t>
      </w:r>
    </w:p>
    <w:p w14:paraId="3A2A128F" w14:textId="1D11416A" w:rsidR="009F6DB7" w:rsidRDefault="0092170A" w:rsidP="0092170A">
      <w:pPr>
        <w:jc w:val="both"/>
        <w:rPr>
          <w:rFonts w:ascii="Calibri" w:eastAsia="Calibri" w:hAnsi="Calibri" w:cs="Times New Roman"/>
          <w:b/>
          <w:color w:val="FF0000"/>
          <w:sz w:val="22"/>
          <w:szCs w:val="22"/>
        </w:rPr>
      </w:pPr>
      <w:r w:rsidRPr="006D3CF5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6D3CF5" w:rsidRPr="0092170A">
        <w:rPr>
          <w:rFonts w:ascii="Calibri" w:eastAsia="Calibri" w:hAnsi="Calibri" w:cs="Times New Roman"/>
          <w:b/>
          <w:bCs/>
          <w:sz w:val="22"/>
          <w:szCs w:val="22"/>
        </w:rPr>
        <w:t>Zapis pozostaje bez zmian</w:t>
      </w:r>
    </w:p>
    <w:p w14:paraId="6902C791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8</w:t>
      </w:r>
    </w:p>
    <w:p w14:paraId="2AAEFC70" w14:textId="77777777" w:rsidR="0092170A" w:rsidRPr="0092170A" w:rsidRDefault="0092170A" w:rsidP="0092170A">
      <w:pPr>
        <w:ind w:firstLine="360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>Prosimy o dodanie zapisu do</w:t>
      </w:r>
      <w:r w:rsidRPr="0092170A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Pr="0092170A">
        <w:rPr>
          <w:rFonts w:ascii="Calibri" w:eastAsia="Calibri" w:hAnsi="Calibri" w:cs="Times New Roman"/>
          <w:bCs/>
          <w:sz w:val="22"/>
          <w:szCs w:val="22"/>
        </w:rPr>
        <w:t>§6 wzoru umowy o treści:</w:t>
      </w:r>
    </w:p>
    <w:p w14:paraId="16172AB5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170A">
        <w:rPr>
          <w:rFonts w:ascii="Calibri" w:eastAsia="Calibri" w:hAnsi="Calibri" w:cs="Times New Roman"/>
          <w:bCs/>
          <w:i/>
          <w:iCs/>
          <w:sz w:val="22"/>
          <w:szCs w:val="22"/>
        </w:rPr>
        <w:t xml:space="preserve">„Wykonawca </w:t>
      </w:r>
      <w:r w:rsidRPr="0092170A">
        <w:rPr>
          <w:rFonts w:ascii="Calibri" w:eastAsia="Calibri" w:hAnsi="Calibri" w:cs="Times New Roman"/>
          <w:i/>
          <w:iCs/>
          <w:sz w:val="22"/>
          <w:szCs w:val="22"/>
        </w:rPr>
        <w:t xml:space="preserve">może wypowiedzieć umowę ze skutkiem natychmiastowym, jeżeli </w:t>
      </w:r>
      <w:r w:rsidRPr="0092170A">
        <w:rPr>
          <w:rFonts w:ascii="Calibri" w:eastAsia="Calibri" w:hAnsi="Calibri" w:cs="Times New Roman"/>
          <w:bCs/>
          <w:i/>
          <w:iCs/>
          <w:sz w:val="22"/>
          <w:szCs w:val="22"/>
        </w:rPr>
        <w:t xml:space="preserve">Zamawiający </w:t>
      </w:r>
      <w:r w:rsidRPr="0092170A">
        <w:rPr>
          <w:rFonts w:ascii="Calibri" w:eastAsia="Calibri" w:hAnsi="Calibri" w:cs="Times New Roman"/>
          <w:i/>
          <w:iCs/>
          <w:sz w:val="22"/>
          <w:szCs w:val="22"/>
        </w:rPr>
        <w:t>zalega z zapłatą wynagrodzenia za okres dłuższy niż 30 dni”.</w:t>
      </w:r>
    </w:p>
    <w:p w14:paraId="11CE2950" w14:textId="3A073861" w:rsidR="0092170A" w:rsidRDefault="0092170A" w:rsidP="0092170A">
      <w:pPr>
        <w:jc w:val="both"/>
        <w:rPr>
          <w:rFonts w:ascii="Calibri" w:eastAsia="Calibri" w:hAnsi="Calibri" w:cs="Times New Roman"/>
          <w:b/>
          <w:color w:val="FF0000"/>
          <w:sz w:val="22"/>
          <w:szCs w:val="22"/>
        </w:rPr>
      </w:pPr>
      <w:r w:rsidRPr="006D3CF5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6D3CF5" w:rsidRPr="0092170A">
        <w:rPr>
          <w:rFonts w:ascii="Calibri" w:eastAsia="Calibri" w:hAnsi="Calibri" w:cs="Times New Roman"/>
          <w:b/>
          <w:bCs/>
          <w:sz w:val="22"/>
          <w:szCs w:val="22"/>
        </w:rPr>
        <w:t>Zapis pozostaje bez zmian</w:t>
      </w:r>
    </w:p>
    <w:p w14:paraId="2D13A773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9</w:t>
      </w:r>
    </w:p>
    <w:p w14:paraId="660BA1E5" w14:textId="391496DF" w:rsidR="0092170A" w:rsidRPr="0092170A" w:rsidRDefault="0092170A" w:rsidP="0092170A">
      <w:pPr>
        <w:ind w:firstLine="360"/>
        <w:jc w:val="both"/>
        <w:rPr>
          <w:rFonts w:ascii="Calibri" w:eastAsia="Calibri" w:hAnsi="Calibri" w:cs="Times New Roman"/>
          <w:sz w:val="22"/>
          <w:szCs w:val="22"/>
        </w:rPr>
      </w:pPr>
      <w:r w:rsidRPr="0092170A">
        <w:rPr>
          <w:rFonts w:ascii="Calibri" w:eastAsia="Calibri" w:hAnsi="Calibri" w:cs="Times New Roman"/>
          <w:sz w:val="22"/>
          <w:szCs w:val="22"/>
        </w:rPr>
        <w:t xml:space="preserve">Zwracamy się z prośbą o modyfikację zapisu </w:t>
      </w:r>
      <w:r w:rsidRPr="0092170A">
        <w:rPr>
          <w:rFonts w:ascii="Calibri" w:eastAsia="Calibri" w:hAnsi="Calibri" w:cs="Times New Roman"/>
          <w:bCs/>
          <w:sz w:val="22"/>
          <w:szCs w:val="22"/>
        </w:rPr>
        <w:t>§9 ust. 2 wzoru umowy na:</w:t>
      </w:r>
    </w:p>
    <w:p w14:paraId="674EB418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i/>
          <w:sz w:val="22"/>
          <w:szCs w:val="22"/>
        </w:rPr>
      </w:pPr>
      <w:r w:rsidRPr="0092170A">
        <w:rPr>
          <w:rFonts w:ascii="Calibri" w:eastAsia="Calibri" w:hAnsi="Calibri" w:cs="Times New Roman"/>
          <w:i/>
          <w:iCs/>
          <w:sz w:val="22"/>
          <w:szCs w:val="22"/>
        </w:rPr>
        <w:t xml:space="preserve">„Za przyczyny za które ponosi odpowiedzialność Wykonawca nie uważa się zdarzeń losowych (np. brak prądu), modernizacji stacji, wyłączenia, dostaw paliwa na stację, awarii systemu obsługi. </w:t>
      </w:r>
      <w:r w:rsidRPr="0092170A">
        <w:rPr>
          <w:rFonts w:ascii="Calibri" w:eastAsia="Calibri" w:hAnsi="Calibri" w:cs="Times New Roman"/>
          <w:i/>
          <w:sz w:val="22"/>
          <w:szCs w:val="22"/>
        </w:rPr>
        <w:t xml:space="preserve">W przypadku wystąpienia </w:t>
      </w:r>
      <w:proofErr w:type="spellStart"/>
      <w:r w:rsidRPr="0092170A">
        <w:rPr>
          <w:rFonts w:ascii="Calibri" w:eastAsia="Calibri" w:hAnsi="Calibri" w:cs="Times New Roman"/>
          <w:i/>
          <w:sz w:val="22"/>
          <w:szCs w:val="22"/>
        </w:rPr>
        <w:t>w.w</w:t>
      </w:r>
      <w:proofErr w:type="spellEnd"/>
      <w:r w:rsidRPr="0092170A">
        <w:rPr>
          <w:rFonts w:ascii="Calibri" w:eastAsia="Calibri" w:hAnsi="Calibri" w:cs="Times New Roman"/>
          <w:i/>
          <w:sz w:val="22"/>
          <w:szCs w:val="22"/>
        </w:rPr>
        <w:t>. zdarzeń, Zamawiający zobowiązuje się tankować na kolejnej stacji znajdującej się najbliżej siedziby Zamawiającego niezależnie od zakresu km i godzin otwarcia. Wykonawca z tego tytułu nie będzie ponosił kar finansowych”.</w:t>
      </w:r>
    </w:p>
    <w:p w14:paraId="515FD7C2" w14:textId="303CC2DC" w:rsidR="0092170A" w:rsidRPr="00976781" w:rsidRDefault="00976781" w:rsidP="0092170A">
      <w:p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76781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sz w:val="22"/>
          <w:szCs w:val="22"/>
        </w:rPr>
        <w:t>Zapis pozostaje bez zmian.</w:t>
      </w:r>
    </w:p>
    <w:p w14:paraId="64E4FB8D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/>
          <w:sz w:val="22"/>
          <w:szCs w:val="22"/>
        </w:rPr>
        <w:t>Pytanie nr 10</w:t>
      </w:r>
    </w:p>
    <w:p w14:paraId="3F933467" w14:textId="77777777" w:rsidR="0092170A" w:rsidRPr="0092170A" w:rsidRDefault="0092170A" w:rsidP="0092170A">
      <w:pPr>
        <w:ind w:left="360"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92170A">
        <w:rPr>
          <w:rFonts w:ascii="Calibri" w:eastAsia="Calibri" w:hAnsi="Calibri" w:cs="Times New Roman"/>
          <w:bCs/>
          <w:sz w:val="22"/>
          <w:szCs w:val="22"/>
        </w:rPr>
        <w:t xml:space="preserve">Wykonawca prosi o dodanie zapisu odnośnie procedur reklamacyjnych u Wykonawcy w §9 ust. 3 </w:t>
      </w:r>
      <w:r w:rsidRPr="0092170A">
        <w:rPr>
          <w:rFonts w:ascii="Calibri" w:eastAsia="Calibri" w:hAnsi="Calibri" w:cs="Times New Roman"/>
          <w:sz w:val="22"/>
          <w:szCs w:val="22"/>
        </w:rPr>
        <w:t xml:space="preserve">wzoru umowy na jednolity zapis: </w:t>
      </w:r>
      <w:r w:rsidRPr="0092170A">
        <w:rPr>
          <w:rFonts w:ascii="Calibri" w:eastAsia="Calibri" w:hAnsi="Calibri" w:cs="Times New Roman"/>
          <w:b/>
          <w:i/>
          <w:iCs/>
          <w:sz w:val="22"/>
          <w:szCs w:val="22"/>
        </w:rPr>
        <w:t>„</w:t>
      </w:r>
      <w:r w:rsidRPr="0092170A">
        <w:rPr>
          <w:rFonts w:ascii="Calibri" w:eastAsia="Calibri" w:hAnsi="Calibri" w:cs="Times New Roman"/>
          <w:i/>
          <w:iCs/>
          <w:sz w:val="22"/>
          <w:szCs w:val="22"/>
        </w:rPr>
        <w:t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sądowej”.</w:t>
      </w:r>
    </w:p>
    <w:p w14:paraId="0D4E27A4" w14:textId="05FCFDF0" w:rsidR="0092170A" w:rsidRDefault="00976781" w:rsidP="0092170A">
      <w:pPr>
        <w:jc w:val="both"/>
        <w:rPr>
          <w:rFonts w:ascii="Calibri" w:eastAsia="Calibri" w:hAnsi="Calibri" w:cs="Times New Roman"/>
          <w:b/>
          <w:color w:val="FF0000"/>
          <w:sz w:val="22"/>
          <w:szCs w:val="22"/>
        </w:rPr>
      </w:pPr>
      <w:r w:rsidRPr="006067BD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6067BD" w:rsidRPr="006067BD">
        <w:rPr>
          <w:rFonts w:ascii="Calibri" w:eastAsia="Calibri" w:hAnsi="Calibri" w:cs="Times New Roman"/>
          <w:b/>
          <w:sz w:val="22"/>
          <w:szCs w:val="22"/>
        </w:rPr>
        <w:t xml:space="preserve">Zamawiający 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dokonał modyfikacji </w:t>
      </w:r>
      <w:r w:rsidR="006067BD" w:rsidRPr="00A54F10">
        <w:rPr>
          <w:rFonts w:eastAsia="Calibri" w:cs="Arial"/>
          <w:b/>
          <w:sz w:val="22"/>
          <w:szCs w:val="22"/>
          <w:lang w:eastAsia="ja-JP"/>
        </w:rPr>
        <w:t>wzoru umowy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6067BD">
        <w:rPr>
          <w:rFonts w:ascii="Calibri" w:eastAsia="Calibri" w:hAnsi="Calibri" w:cs="Times New Roman"/>
          <w:b/>
          <w:sz w:val="22"/>
          <w:szCs w:val="22"/>
        </w:rPr>
        <w:t xml:space="preserve">dodając 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zapis </w:t>
      </w:r>
      <w:r w:rsidR="006067BD">
        <w:rPr>
          <w:rFonts w:eastAsia="Calibri" w:cs="Arial"/>
          <w:b/>
          <w:sz w:val="22"/>
          <w:szCs w:val="22"/>
          <w:lang w:eastAsia="ja-JP"/>
        </w:rPr>
        <w:t>§ 9</w:t>
      </w:r>
      <w:r w:rsidR="006067BD" w:rsidRPr="00A54F10">
        <w:rPr>
          <w:rFonts w:eastAsia="Calibri" w:cs="Arial"/>
          <w:b/>
          <w:sz w:val="22"/>
          <w:szCs w:val="22"/>
          <w:lang w:eastAsia="ja-JP"/>
        </w:rPr>
        <w:t xml:space="preserve"> ust. 3 </w:t>
      </w:r>
    </w:p>
    <w:p w14:paraId="0A53785A" w14:textId="77777777" w:rsidR="0092170A" w:rsidRPr="0092170A" w:rsidRDefault="0092170A" w:rsidP="0092170A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Times New Roman"/>
          <w:b/>
          <w:iCs/>
          <w:sz w:val="22"/>
          <w:szCs w:val="22"/>
        </w:rPr>
      </w:pPr>
      <w:r w:rsidRPr="0092170A">
        <w:rPr>
          <w:rFonts w:ascii="Calibri" w:eastAsia="Calibri" w:hAnsi="Calibri" w:cs="Times New Roman"/>
          <w:b/>
          <w:iCs/>
          <w:sz w:val="22"/>
          <w:szCs w:val="22"/>
        </w:rPr>
        <w:t>Pytanie nr 11</w:t>
      </w:r>
    </w:p>
    <w:p w14:paraId="3F3CC9E5" w14:textId="77777777" w:rsidR="0092170A" w:rsidRDefault="0092170A" w:rsidP="0092170A">
      <w:pPr>
        <w:ind w:left="360"/>
        <w:jc w:val="both"/>
        <w:rPr>
          <w:rFonts w:ascii="Calibri" w:eastAsia="Calibri" w:hAnsi="Calibri" w:cs="Times New Roman"/>
          <w:sz w:val="22"/>
          <w:szCs w:val="22"/>
        </w:rPr>
      </w:pPr>
      <w:r w:rsidRPr="0092170A">
        <w:rPr>
          <w:rFonts w:ascii="Calibri" w:eastAsia="Calibri" w:hAnsi="Calibri" w:cs="Times New Roman"/>
          <w:sz w:val="22"/>
          <w:szCs w:val="22"/>
        </w:rPr>
        <w:lastRenderedPageBreak/>
        <w:t>Wykonawca zwraca się z prośbą o dopuszczenie, aby w sprawach nieuregulowanych umową, obowiązywał Regulamin Używania Kart Flotowych u Wykonawcy, czyniąc jednocześnie z regulaminu załącznik do umowy (przesyłamy do wglądu Zamawiającego w załączeniu).</w:t>
      </w:r>
    </w:p>
    <w:p w14:paraId="260C2CAB" w14:textId="480C8143" w:rsidR="00976781" w:rsidRPr="00976781" w:rsidRDefault="00976781" w:rsidP="00976781">
      <w:pPr>
        <w:jc w:val="both"/>
        <w:rPr>
          <w:rFonts w:ascii="Calibri" w:eastAsia="Calibri" w:hAnsi="Calibri" w:cs="Times New Roman"/>
          <w:b/>
          <w:color w:val="FF0000"/>
          <w:sz w:val="22"/>
          <w:szCs w:val="22"/>
        </w:rPr>
      </w:pPr>
      <w:r w:rsidRPr="006067BD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6067BD" w:rsidRPr="006067BD">
        <w:rPr>
          <w:rFonts w:ascii="Calibri" w:eastAsia="Calibri" w:hAnsi="Calibri" w:cs="Times New Roman"/>
          <w:b/>
          <w:sz w:val="22"/>
          <w:szCs w:val="22"/>
        </w:rPr>
        <w:t xml:space="preserve">Zamawiający 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dokonał modyfikacji </w:t>
      </w:r>
      <w:r w:rsidR="006067BD" w:rsidRPr="00A54F10">
        <w:rPr>
          <w:rFonts w:eastAsia="Calibri" w:cs="Arial"/>
          <w:b/>
          <w:sz w:val="22"/>
          <w:szCs w:val="22"/>
          <w:lang w:eastAsia="ja-JP"/>
        </w:rPr>
        <w:t>wzoru umowy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6067BD">
        <w:rPr>
          <w:rFonts w:ascii="Calibri" w:eastAsia="Calibri" w:hAnsi="Calibri" w:cs="Times New Roman"/>
          <w:b/>
          <w:sz w:val="22"/>
          <w:szCs w:val="22"/>
        </w:rPr>
        <w:t xml:space="preserve">dodając 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zapis </w:t>
      </w:r>
      <w:r w:rsidR="006067BD">
        <w:rPr>
          <w:rFonts w:eastAsia="Calibri" w:cs="Arial"/>
          <w:b/>
          <w:sz w:val="22"/>
          <w:szCs w:val="22"/>
          <w:lang w:eastAsia="ja-JP"/>
        </w:rPr>
        <w:t>§ 12</w:t>
      </w:r>
      <w:r w:rsidR="006067BD" w:rsidRPr="00A54F10">
        <w:rPr>
          <w:rFonts w:eastAsia="Calibri" w:cs="Arial"/>
          <w:b/>
          <w:sz w:val="22"/>
          <w:szCs w:val="22"/>
          <w:lang w:eastAsia="ja-JP"/>
        </w:rPr>
        <w:t xml:space="preserve"> ust. </w:t>
      </w:r>
      <w:r w:rsidR="006067BD">
        <w:rPr>
          <w:rFonts w:eastAsia="Calibri" w:cs="Arial"/>
          <w:b/>
          <w:sz w:val="22"/>
          <w:szCs w:val="22"/>
          <w:lang w:eastAsia="ja-JP"/>
        </w:rPr>
        <w:t>2</w:t>
      </w:r>
    </w:p>
    <w:p w14:paraId="18EB4973" w14:textId="77777777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531B66" w14:textId="373CF603" w:rsidR="00411A86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W załączeniu:</w:t>
      </w:r>
    </w:p>
    <w:p w14:paraId="1E96AE01" w14:textId="56477FD5" w:rsidR="00411A86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Załącznik nr </w:t>
      </w:r>
      <w:r w:rsidR="006D3CF5">
        <w:rPr>
          <w:rFonts w:eastAsia="Times New Roman" w:cs="Times New Roman"/>
          <w:sz w:val="22"/>
          <w:szCs w:val="22"/>
          <w:lang w:eastAsia="pl-PL"/>
        </w:rPr>
        <w:t>3</w:t>
      </w:r>
      <w:r>
        <w:rPr>
          <w:rFonts w:eastAsia="Times New Roman" w:cs="Times New Roman"/>
          <w:sz w:val="22"/>
          <w:szCs w:val="22"/>
          <w:lang w:eastAsia="pl-PL"/>
        </w:rPr>
        <w:t xml:space="preserve"> modyfikacja</w:t>
      </w:r>
    </w:p>
    <w:p w14:paraId="6C65162E" w14:textId="2198F79B" w:rsidR="00411A86" w:rsidRDefault="006D3CF5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Załącznik nr 4</w:t>
      </w:r>
      <w:r w:rsidR="00411A86">
        <w:rPr>
          <w:rFonts w:eastAsia="Times New Roman" w:cs="Times New Roman"/>
          <w:sz w:val="22"/>
          <w:szCs w:val="22"/>
          <w:lang w:eastAsia="pl-PL"/>
        </w:rPr>
        <w:t xml:space="preserve"> modyfikacja</w:t>
      </w:r>
    </w:p>
    <w:p w14:paraId="1986B4E0" w14:textId="241A3517" w:rsidR="006D3CF5" w:rsidRDefault="006D3CF5" w:rsidP="006D3CF5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Załącznik nr </w:t>
      </w:r>
      <w:r>
        <w:rPr>
          <w:rFonts w:eastAsia="Times New Roman" w:cs="Times New Roman"/>
          <w:sz w:val="22"/>
          <w:szCs w:val="22"/>
          <w:lang w:eastAsia="pl-PL"/>
        </w:rPr>
        <w:t>5</w:t>
      </w:r>
      <w:r>
        <w:rPr>
          <w:rFonts w:eastAsia="Times New Roman" w:cs="Times New Roman"/>
          <w:sz w:val="22"/>
          <w:szCs w:val="22"/>
          <w:lang w:eastAsia="pl-PL"/>
        </w:rPr>
        <w:t xml:space="preserve"> modyfikacja</w:t>
      </w:r>
    </w:p>
    <w:p w14:paraId="1C4F059A" w14:textId="77777777" w:rsidR="00411A86" w:rsidRPr="00C11F2E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952CE" w14:textId="77777777" w:rsidR="008C6F0C" w:rsidRDefault="008C6F0C" w:rsidP="00BB1BD7">
      <w:r>
        <w:separator/>
      </w:r>
    </w:p>
  </w:endnote>
  <w:endnote w:type="continuationSeparator" w:id="0">
    <w:p w14:paraId="7C6F3BEF" w14:textId="77777777" w:rsidR="008C6F0C" w:rsidRDefault="008C6F0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7049D" w14:textId="77777777" w:rsidR="008C6F0C" w:rsidRDefault="008C6F0C" w:rsidP="00BB1BD7">
      <w:r>
        <w:separator/>
      </w:r>
    </w:p>
  </w:footnote>
  <w:footnote w:type="continuationSeparator" w:id="0">
    <w:p w14:paraId="678CBB26" w14:textId="77777777" w:rsidR="008C6F0C" w:rsidRDefault="008C6F0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E6112"/>
    <w:rsid w:val="006067BD"/>
    <w:rsid w:val="0060760B"/>
    <w:rsid w:val="006668C3"/>
    <w:rsid w:val="006758B0"/>
    <w:rsid w:val="00680853"/>
    <w:rsid w:val="006A0E86"/>
    <w:rsid w:val="006D3CF5"/>
    <w:rsid w:val="006E3DEF"/>
    <w:rsid w:val="006E5948"/>
    <w:rsid w:val="0070292A"/>
    <w:rsid w:val="00753611"/>
    <w:rsid w:val="00757E93"/>
    <w:rsid w:val="007E5E29"/>
    <w:rsid w:val="007F5FF0"/>
    <w:rsid w:val="0086006A"/>
    <w:rsid w:val="00891CC1"/>
    <w:rsid w:val="008C6F0C"/>
    <w:rsid w:val="008D6E85"/>
    <w:rsid w:val="008F56C7"/>
    <w:rsid w:val="00914F55"/>
    <w:rsid w:val="0092170A"/>
    <w:rsid w:val="00976781"/>
    <w:rsid w:val="00994D8E"/>
    <w:rsid w:val="009C27EF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774C9"/>
    <w:rsid w:val="00DC74A1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2863-EA0A-4F12-93BA-6BBA928A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</cp:revision>
  <cp:lastPrinted>2020-12-14T08:58:00Z</cp:lastPrinted>
  <dcterms:created xsi:type="dcterms:W3CDTF">2022-06-06T09:15:00Z</dcterms:created>
  <dcterms:modified xsi:type="dcterms:W3CDTF">2022-06-06T10:12:00Z</dcterms:modified>
</cp:coreProperties>
</file>