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1D597A8D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F147BF">
        <w:rPr>
          <w:sz w:val="22"/>
          <w:szCs w:val="22"/>
        </w:rPr>
        <w:t>2</w:t>
      </w:r>
      <w:r w:rsidR="007463CE">
        <w:rPr>
          <w:sz w:val="22"/>
          <w:szCs w:val="22"/>
        </w:rPr>
        <w:t>9</w:t>
      </w:r>
      <w:r w:rsidR="00602E3F">
        <w:rPr>
          <w:sz w:val="22"/>
          <w:szCs w:val="22"/>
        </w:rPr>
        <w:t>.</w:t>
      </w:r>
      <w:r w:rsidR="00E336EE">
        <w:rPr>
          <w:sz w:val="22"/>
          <w:szCs w:val="22"/>
        </w:rPr>
        <w:t>11</w:t>
      </w:r>
      <w:r w:rsidR="00602E3F">
        <w:rPr>
          <w:sz w:val="22"/>
          <w:szCs w:val="22"/>
        </w:rPr>
        <w:t>.202</w:t>
      </w:r>
      <w:r w:rsidR="00F147BF">
        <w:rPr>
          <w:sz w:val="22"/>
          <w:szCs w:val="22"/>
        </w:rPr>
        <w:t>3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7B988C10" w14:textId="3A1CB872" w:rsidR="00E40711" w:rsidRPr="00602E3F" w:rsidRDefault="00E336EE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Obsługa </w:t>
      </w:r>
      <w:proofErr w:type="spellStart"/>
      <w:r>
        <w:rPr>
          <w:b/>
          <w:sz w:val="22"/>
          <w:szCs w:val="22"/>
        </w:rPr>
        <w:t>ppoż</w:t>
      </w:r>
      <w:proofErr w:type="spellEnd"/>
      <w:r w:rsidR="00602E3F">
        <w:rPr>
          <w:b/>
          <w:sz w:val="22"/>
          <w:szCs w:val="22"/>
        </w:rPr>
        <w:t xml:space="preserve"> w Regionalnym Szpitalu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38DEFA48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F147BF">
        <w:rPr>
          <w:bCs/>
          <w:sz w:val="22"/>
          <w:szCs w:val="22"/>
        </w:rPr>
        <w:t>23</w:t>
      </w:r>
      <w:r w:rsidRPr="00602E3F">
        <w:rPr>
          <w:bCs/>
          <w:sz w:val="22"/>
          <w:szCs w:val="22"/>
        </w:rPr>
        <w:t>.</w:t>
      </w:r>
      <w:r w:rsidR="00F147BF">
        <w:rPr>
          <w:bCs/>
          <w:sz w:val="22"/>
          <w:szCs w:val="22"/>
        </w:rPr>
        <w:t>1605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1E7AE06D" w:rsidR="00E40711" w:rsidRPr="00602E3F" w:rsidRDefault="005B3BB2" w:rsidP="005B3BB2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E336EE" w:rsidRPr="00E336EE">
        <w:rPr>
          <w:sz w:val="22"/>
          <w:szCs w:val="22"/>
        </w:rPr>
        <w:t xml:space="preserve">Obsługa </w:t>
      </w:r>
      <w:proofErr w:type="spellStart"/>
      <w:r w:rsidR="00E336EE" w:rsidRPr="00E336EE">
        <w:rPr>
          <w:sz w:val="22"/>
          <w:szCs w:val="22"/>
        </w:rPr>
        <w:t>ppoż</w:t>
      </w:r>
      <w:proofErr w:type="spellEnd"/>
      <w:r w:rsidR="00E336EE">
        <w:rPr>
          <w:b/>
          <w:sz w:val="22"/>
          <w:szCs w:val="22"/>
        </w:rPr>
        <w:t xml:space="preserve"> </w:t>
      </w:r>
      <w:r w:rsidR="00602E3F" w:rsidRPr="00602E3F">
        <w:rPr>
          <w:bCs/>
          <w:iCs/>
          <w:sz w:val="22"/>
          <w:szCs w:val="22"/>
        </w:rPr>
        <w:t>w Regionalnym Szpitalu w Kołobrzegu</w:t>
      </w:r>
      <w:r w:rsidR="001E50F8">
        <w:rPr>
          <w:bCs/>
          <w:iCs/>
          <w:sz w:val="22"/>
          <w:szCs w:val="22"/>
        </w:rPr>
        <w:t>, szczegółowy opis w załączniku nr 3.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7AF49E8F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E336EE">
        <w:rPr>
          <w:sz w:val="22"/>
          <w:szCs w:val="22"/>
        </w:rPr>
        <w:t>75.25.11.10-4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0F2F205B" w14:textId="5B151353" w:rsidR="00B8789A" w:rsidRPr="00B8789A" w:rsidRDefault="00E40711" w:rsidP="00B8789A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  <w:r w:rsidR="00B8789A">
        <w:rPr>
          <w:sz w:val="22"/>
          <w:szCs w:val="22"/>
        </w:rPr>
        <w:t xml:space="preserve">posiadają </w:t>
      </w:r>
      <w:r w:rsidR="00B8789A" w:rsidRPr="00B8789A">
        <w:rPr>
          <w:color w:val="FF0000"/>
          <w:sz w:val="22"/>
          <w:szCs w:val="22"/>
        </w:rPr>
        <w:t xml:space="preserve"> </w:t>
      </w:r>
      <w:r w:rsidR="00B8789A" w:rsidRPr="00B8789A">
        <w:rPr>
          <w:sz w:val="22"/>
          <w:szCs w:val="22"/>
        </w:rPr>
        <w:t>odpowiednie uprawnienia i kwalifikacje</w:t>
      </w:r>
    </w:p>
    <w:p w14:paraId="1DF8F6E9" w14:textId="7F99D649" w:rsidR="00B8789A" w:rsidRPr="00B8789A" w:rsidRDefault="00B8789A" w:rsidP="00B8789A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8789A">
        <w:rPr>
          <w:rFonts w:asciiTheme="minorHAnsi" w:hAnsiTheme="minorHAnsi"/>
          <w:sz w:val="22"/>
          <w:szCs w:val="22"/>
        </w:rPr>
        <w:t>dyplom ukończenia szkoły wyższej II stopnia potwierdzający wykształcenie wyższe lub podyplomowe z zakresu ppoż.</w:t>
      </w:r>
    </w:p>
    <w:p w14:paraId="70E854E4" w14:textId="125BB47B" w:rsidR="00B8789A" w:rsidRPr="00B8789A" w:rsidRDefault="00B8789A" w:rsidP="00B8789A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8789A">
        <w:rPr>
          <w:rFonts w:asciiTheme="minorHAnsi" w:hAnsiTheme="minorHAnsi"/>
          <w:sz w:val="22"/>
          <w:szCs w:val="22"/>
        </w:rPr>
        <w:t>doświadczenie w służbie zdrowia – min. 1 rok</w:t>
      </w:r>
    </w:p>
    <w:p w14:paraId="29213F7E" w14:textId="1C0DA571" w:rsidR="00415A6F" w:rsidRDefault="00415A6F" w:rsidP="00B8789A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4BBEB83D" w14:textId="77777777" w:rsidR="0034215E" w:rsidRDefault="0034215E" w:rsidP="0034215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FF0000"/>
          <w:sz w:val="22"/>
          <w:szCs w:val="22"/>
          <w:lang w:eastAsia="pl-PL"/>
        </w:rPr>
      </w:pPr>
    </w:p>
    <w:p w14:paraId="314AB02F" w14:textId="77777777" w:rsidR="0034215E" w:rsidRPr="0034215E" w:rsidRDefault="0034215E" w:rsidP="0034215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34215E">
        <w:rPr>
          <w:rFonts w:ascii="Calibri" w:eastAsia="Times New Roman" w:hAnsi="Calibri" w:cs="Times New Roman"/>
          <w:sz w:val="22"/>
          <w:szCs w:val="22"/>
          <w:lang w:eastAsia="pl-PL"/>
        </w:rPr>
        <w:t>Na potwierdzenie Wykonawca zobowiązany jest przedłożyć:</w:t>
      </w:r>
    </w:p>
    <w:p w14:paraId="565B3F58" w14:textId="77777777" w:rsidR="0034215E" w:rsidRPr="0034215E" w:rsidRDefault="0034215E" w:rsidP="0034215E">
      <w:pPr>
        <w:pStyle w:val="Akapitzlist"/>
        <w:numPr>
          <w:ilvl w:val="0"/>
          <w:numId w:val="42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34215E">
        <w:rPr>
          <w:rFonts w:asciiTheme="minorHAnsi" w:hAnsiTheme="minorHAnsi"/>
          <w:sz w:val="22"/>
          <w:szCs w:val="22"/>
        </w:rPr>
        <w:t>dyplom ukończenia szkoły wyższej II stopnia potwierdzający wykształcenie wyższe lub podyplomowe z zakresu ppoż. (warunek konieczny)</w:t>
      </w:r>
    </w:p>
    <w:p w14:paraId="3B2EB770" w14:textId="583BA1E3" w:rsidR="0034215E" w:rsidRPr="0034215E" w:rsidRDefault="0034215E" w:rsidP="0034215E">
      <w:pPr>
        <w:pStyle w:val="Akapitzlist"/>
        <w:widowControl w:val="0"/>
        <w:numPr>
          <w:ilvl w:val="0"/>
          <w:numId w:val="42"/>
        </w:numPr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4215E">
        <w:rPr>
          <w:rFonts w:ascii="Calibri" w:hAnsi="Calibri"/>
          <w:sz w:val="22"/>
          <w:szCs w:val="22"/>
        </w:rPr>
        <w:t>Wykaz usług – Załącznik nr 2, obejmujący wykonanie przedmiotu zamówienia wraz z przedstawieniem dokumentów potwierdzających należyte wykonanie zamówienia – min. 1 zrealizowaną usługę w służbie zdrowia</w:t>
      </w:r>
    </w:p>
    <w:p w14:paraId="66BE658D" w14:textId="77777777" w:rsidR="0034215E" w:rsidRDefault="0034215E" w:rsidP="0034215E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0A5B2C47" w14:textId="77777777" w:rsidR="0034215E" w:rsidRPr="00415A6F" w:rsidRDefault="0034215E" w:rsidP="0034215E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 xml:space="preserve">Zamawiający wymaga, aby przedmiot zamówienia był wykonany, zgodnie z </w:t>
      </w:r>
      <w:r>
        <w:rPr>
          <w:sz w:val="22"/>
          <w:szCs w:val="22"/>
        </w:rPr>
        <w:t>obowiązującym prawem.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0D896C5" w14:textId="69146572" w:rsidR="002D4BD6" w:rsidRPr="002D4BD6" w:rsidRDefault="002D4BD6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D4BD6">
        <w:rPr>
          <w:rFonts w:eastAsia="Times New Roman" w:cs="Times New Roman"/>
          <w:sz w:val="22"/>
          <w:szCs w:val="22"/>
        </w:rPr>
        <w:t>Wykonawca zobowiązuje się do wykon</w:t>
      </w:r>
      <w:r w:rsidR="001E50F8">
        <w:rPr>
          <w:rFonts w:eastAsia="Times New Roman" w:cs="Times New Roman"/>
          <w:sz w:val="22"/>
          <w:szCs w:val="22"/>
        </w:rPr>
        <w:t>ywania</w:t>
      </w:r>
      <w:r w:rsidRPr="002D4BD6">
        <w:rPr>
          <w:rFonts w:eastAsia="Times New Roman" w:cs="Times New Roman"/>
          <w:sz w:val="22"/>
          <w:szCs w:val="22"/>
        </w:rPr>
        <w:t xml:space="preserve"> </w:t>
      </w:r>
      <w:r w:rsidR="001E50F8">
        <w:rPr>
          <w:rFonts w:eastAsia="Times New Roman" w:cs="Times New Roman"/>
          <w:sz w:val="22"/>
          <w:szCs w:val="22"/>
        </w:rPr>
        <w:t>usługi</w:t>
      </w:r>
      <w:r w:rsidRPr="002D4BD6">
        <w:rPr>
          <w:rFonts w:eastAsia="Times New Roman" w:cs="Times New Roman"/>
          <w:sz w:val="22"/>
          <w:szCs w:val="22"/>
        </w:rPr>
        <w:t xml:space="preserve"> z należytą starannością </w:t>
      </w:r>
      <w:r w:rsidRPr="002D4BD6">
        <w:rPr>
          <w:rFonts w:eastAsia="Times New Roman" w:cs="Times New Roman"/>
          <w:sz w:val="22"/>
          <w:szCs w:val="22"/>
        </w:rPr>
        <w:br/>
        <w:t xml:space="preserve">i </w:t>
      </w:r>
      <w:r w:rsidR="001E50F8">
        <w:rPr>
          <w:rFonts w:eastAsia="Times New Roman" w:cs="Times New Roman"/>
          <w:sz w:val="22"/>
          <w:szCs w:val="22"/>
        </w:rPr>
        <w:t>zgodnie z opisem przedmiotu zamówienia i zgonie ze wzorem umowy</w:t>
      </w:r>
      <w:r w:rsidRPr="002D4BD6">
        <w:rPr>
          <w:rFonts w:eastAsia="Times New Roman" w:cs="Times New Roman"/>
          <w:sz w:val="22"/>
          <w:szCs w:val="22"/>
        </w:rPr>
        <w:t>.</w:t>
      </w:r>
    </w:p>
    <w:p w14:paraId="7DFB6837" w14:textId="6BB1E15B" w:rsidR="00E40711" w:rsidRPr="00A26045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eastAsia="en-US"/>
        </w:rPr>
      </w:pPr>
      <w:r w:rsidRPr="00A26045">
        <w:rPr>
          <w:rFonts w:asciiTheme="minorHAnsi" w:hAnsiTheme="minorHAnsi"/>
          <w:sz w:val="22"/>
          <w:szCs w:val="22"/>
          <w:lang w:eastAsia="en-US"/>
        </w:rPr>
        <w:t>Nie przewiduje się możliwości powierzenia wykonania zamówienia podwykonawcom.</w:t>
      </w:r>
    </w:p>
    <w:p w14:paraId="15FB5028" w14:textId="77777777" w:rsidR="00F147BF" w:rsidRPr="00F147BF" w:rsidRDefault="00F147BF" w:rsidP="00F147BF">
      <w:pPr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F147BF">
        <w:rPr>
          <w:rFonts w:ascii="Calibri" w:eastAsia="Times New Roman" w:hAnsi="Calibri" w:cs="Times New Roman"/>
          <w:sz w:val="22"/>
          <w:szCs w:val="22"/>
          <w:lang w:eastAsia="pl-PL"/>
        </w:rPr>
        <w:lastRenderedPageBreak/>
        <w:t xml:space="preserve">Miejsce realizacji: w siedzibie Zamawiającego  </w:t>
      </w:r>
    </w:p>
    <w:p w14:paraId="36B0955A" w14:textId="77777777" w:rsidR="00F147BF" w:rsidRDefault="00F147BF" w:rsidP="00F147B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4E8FA39A" w14:textId="77777777" w:rsidR="00F147BF" w:rsidRPr="00F147BF" w:rsidRDefault="00F147BF" w:rsidP="00F147BF">
      <w:pPr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F147BF">
        <w:rPr>
          <w:rFonts w:ascii="Calibri" w:eastAsia="Times New Roman" w:hAnsi="Calibri" w:cs="Times New Roman"/>
          <w:sz w:val="22"/>
          <w:szCs w:val="22"/>
          <w:lang w:eastAsia="pl-PL"/>
        </w:rPr>
        <w:t>Wykonawcy zobowiązani są do dołączenia do oferty aktualnego wyciągu z KRS bądź wpisu do ewidencji działalności gospodarczej.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2F2E8B14" w:rsidR="005B3BB2" w:rsidRPr="00602E3F" w:rsidRDefault="00E336EE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602E3F">
        <w:rPr>
          <w:sz w:val="22"/>
          <w:szCs w:val="22"/>
        </w:rPr>
        <w:t xml:space="preserve"> miesi</w:t>
      </w:r>
      <w:r>
        <w:rPr>
          <w:sz w:val="22"/>
          <w:szCs w:val="22"/>
        </w:rPr>
        <w:t>ą</w:t>
      </w:r>
      <w:r w:rsidR="00602E3F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="00602E3F">
        <w:rPr>
          <w:sz w:val="22"/>
          <w:szCs w:val="22"/>
        </w:rPr>
        <w:t xml:space="preserve">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457C8F2" w:rsidR="005B3BB2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7463CE">
        <w:rPr>
          <w:sz w:val="22"/>
          <w:szCs w:val="22"/>
        </w:rPr>
        <w:t>6</w:t>
      </w:r>
      <w:r>
        <w:rPr>
          <w:sz w:val="22"/>
          <w:szCs w:val="22"/>
        </w:rPr>
        <w:t>0%</w:t>
      </w:r>
    </w:p>
    <w:p w14:paraId="66C4E7D8" w14:textId="777F77A2" w:rsidR="007463CE" w:rsidRPr="00602E3F" w:rsidRDefault="007463CE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Doświadczenie 40%: 1 rok – 10 pkt, 2 lata 20 pkt, 3 lata – 30 pkt, 4 lata i wię</w:t>
      </w:r>
      <w:bookmarkStart w:id="0" w:name="_GoBack"/>
      <w:bookmarkEnd w:id="0"/>
      <w:r>
        <w:rPr>
          <w:sz w:val="22"/>
          <w:szCs w:val="22"/>
        </w:rPr>
        <w:t>cej – 40 pkt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F069F72" w14:textId="1E9F19FE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Opis przedm</w:t>
      </w:r>
      <w:r w:rsidR="00E336EE">
        <w:rPr>
          <w:rFonts w:asciiTheme="minorHAnsi" w:hAnsiTheme="minorHAnsi"/>
          <w:sz w:val="22"/>
          <w:szCs w:val="22"/>
        </w:rPr>
        <w:t>iotu zamówienia – Załącznik nr 3</w:t>
      </w:r>
    </w:p>
    <w:p w14:paraId="02BE65A6" w14:textId="60131A58" w:rsidR="0034215E" w:rsidRDefault="0034215E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 w:rsidRPr="0034215E">
        <w:rPr>
          <w:rFonts w:asciiTheme="minorHAnsi" w:hAnsiTheme="minorHAnsi"/>
          <w:sz w:val="22"/>
          <w:szCs w:val="22"/>
        </w:rPr>
        <w:t>dyplom ukończenia szkoły wyższej II stopnia potwierdzający wykształcenie wyższe lub podyplomowe z zakresu ppoż. (warunek konieczny)</w:t>
      </w:r>
    </w:p>
    <w:p w14:paraId="238404B2" w14:textId="1AB4D3D8" w:rsidR="00F147BF" w:rsidRPr="00A27D82" w:rsidRDefault="00F147BF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Polisa OC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71AB40EC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F479AE">
        <w:rPr>
          <w:sz w:val="22"/>
          <w:szCs w:val="22"/>
        </w:rPr>
        <w:t>08</w:t>
      </w:r>
      <w:r w:rsidR="00E336EE">
        <w:rPr>
          <w:sz w:val="22"/>
          <w:szCs w:val="22"/>
        </w:rPr>
        <w:t>.12</w:t>
      </w:r>
      <w:r w:rsidR="00602E3F">
        <w:rPr>
          <w:sz w:val="22"/>
          <w:szCs w:val="22"/>
        </w:rPr>
        <w:t>.202</w:t>
      </w:r>
      <w:r w:rsidR="00F147BF">
        <w:rPr>
          <w:sz w:val="22"/>
          <w:szCs w:val="22"/>
        </w:rPr>
        <w:t>3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61B1E0EC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E336EE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29CC623" w14:textId="77777777" w:rsidR="00F147BF" w:rsidRPr="00F147BF" w:rsidRDefault="00F147BF" w:rsidP="00F147BF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F147BF">
        <w:rPr>
          <w:rFonts w:ascii="Calibri" w:eastAsia="Calibri" w:hAnsi="Calibri" w:cs="Times New Roman"/>
          <w:b/>
          <w:bCs/>
          <w:sz w:val="22"/>
          <w:szCs w:val="22"/>
        </w:rPr>
        <w:t>IX. Ochrona danych osobowych:</w:t>
      </w:r>
    </w:p>
    <w:p w14:paraId="2369F7F2" w14:textId="77777777" w:rsidR="00F147BF" w:rsidRPr="00F147BF" w:rsidRDefault="00F147BF" w:rsidP="00F147BF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F147BF">
        <w:rPr>
          <w:rFonts w:ascii="Calibri" w:eastAsia="Calibri" w:hAnsi="Calibri" w:cs="Times New Roman"/>
          <w:sz w:val="22"/>
          <w:szCs w:val="22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F147BF">
        <w:rPr>
          <w:rFonts w:ascii="Calibri" w:eastAsia="Calibri" w:hAnsi="Calibri" w:cs="Times New Roman"/>
          <w:sz w:val="22"/>
          <w:szCs w:val="22"/>
        </w:rPr>
        <w:t>późn</w:t>
      </w:r>
      <w:proofErr w:type="spellEnd"/>
      <w:r w:rsidRPr="00F147BF">
        <w:rPr>
          <w:rFonts w:ascii="Calibri" w:eastAsia="Calibri" w:hAnsi="Calibri" w:cs="Times New Roman"/>
          <w:sz w:val="22"/>
          <w:szCs w:val="22"/>
        </w:rPr>
        <w:t xml:space="preserve">. zm.), zwanego dalej "RODO", Zamawiający informuje, że: </w:t>
      </w:r>
    </w:p>
    <w:p w14:paraId="3359C07A" w14:textId="77777777" w:rsidR="00F147BF" w:rsidRPr="00F147BF" w:rsidRDefault="00F147BF" w:rsidP="00F147BF">
      <w:pPr>
        <w:numPr>
          <w:ilvl w:val="0"/>
          <w:numId w:val="39"/>
        </w:numPr>
        <w:suppressAutoHyphens/>
        <w:jc w:val="both"/>
        <w:rPr>
          <w:rFonts w:ascii="Calibri" w:eastAsia="Calibri" w:hAnsi="Calibri" w:cs="Times New Roman"/>
          <w:bCs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administratorem danych jest </w:t>
      </w:r>
      <w:r w:rsidRPr="00F147BF">
        <w:rPr>
          <w:rFonts w:ascii="Calibri" w:eastAsia="Calibri" w:hAnsi="Calibri" w:cs="Times New Roman"/>
          <w:bCs/>
          <w:sz w:val="22"/>
          <w:szCs w:val="22"/>
          <w:lang w:eastAsia="pl-PL"/>
        </w:rPr>
        <w:t>Regionalny Szpital w Kołobrzegu reprezentowany przez Dyrektora Szpitala</w:t>
      </w:r>
    </w:p>
    <w:p w14:paraId="1539DFB1" w14:textId="77777777" w:rsidR="00F147BF" w:rsidRPr="00F147BF" w:rsidRDefault="00F147BF" w:rsidP="00F147BF">
      <w:pPr>
        <w:numPr>
          <w:ilvl w:val="0"/>
          <w:numId w:val="39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684734D5" w14:textId="77777777" w:rsidR="00F147BF" w:rsidRPr="00F147BF" w:rsidRDefault="00F147BF" w:rsidP="00F147BF">
      <w:pPr>
        <w:numPr>
          <w:ilvl w:val="0"/>
          <w:numId w:val="39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dane osobowe przetwarzane będą na podstawie art. 6 ust. 1 lit. c RODO w celu związanym z postępowaniem o udzielenie niniejszego zamówienia,</w:t>
      </w:r>
    </w:p>
    <w:p w14:paraId="0EC2BDAD" w14:textId="77777777" w:rsidR="00F147BF" w:rsidRPr="00F147BF" w:rsidRDefault="00F147BF" w:rsidP="00F147BF">
      <w:pPr>
        <w:numPr>
          <w:ilvl w:val="0"/>
          <w:numId w:val="39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w odniesieniu do danych osobowych decyzje nie będą podejmowane w sposób zautomatyzowany, stosownie do art. 22 RODO,</w:t>
      </w:r>
    </w:p>
    <w:p w14:paraId="5FF357B5" w14:textId="77777777" w:rsidR="00F147BF" w:rsidRPr="00F147BF" w:rsidRDefault="00F147BF" w:rsidP="00F147BF">
      <w:pPr>
        <w:numPr>
          <w:ilvl w:val="0"/>
          <w:numId w:val="39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osoba fizyczna, której dane osobowe dotyczą posiada:</w:t>
      </w:r>
    </w:p>
    <w:p w14:paraId="1578ADFF" w14:textId="77777777" w:rsidR="00F147BF" w:rsidRPr="00F147BF" w:rsidRDefault="00F147BF" w:rsidP="00F147BF">
      <w:pPr>
        <w:numPr>
          <w:ilvl w:val="0"/>
          <w:numId w:val="40"/>
        </w:numPr>
        <w:tabs>
          <w:tab w:val="left" w:pos="1701"/>
        </w:tabs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51B7D10C" w14:textId="77777777" w:rsidR="00F147BF" w:rsidRPr="00F147BF" w:rsidRDefault="00F147BF" w:rsidP="00F147BF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13DBA928" w14:textId="77777777" w:rsidR="00F147BF" w:rsidRPr="00F147BF" w:rsidRDefault="00F147BF" w:rsidP="00F147BF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6CF5174E" w14:textId="77777777" w:rsidR="00F147BF" w:rsidRPr="00F147BF" w:rsidRDefault="00F147BF" w:rsidP="00F147BF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prawo do wniesienia skargi do Prezesa Urzędu Ochrony Danych Osobowych, gdy  przetwarzanie danych osobowych narusza przepisy RODO,</w:t>
      </w:r>
    </w:p>
    <w:p w14:paraId="118BF8E2" w14:textId="77777777" w:rsidR="00F147BF" w:rsidRPr="00F147BF" w:rsidRDefault="00F147BF" w:rsidP="00F147BF">
      <w:pPr>
        <w:numPr>
          <w:ilvl w:val="0"/>
          <w:numId w:val="39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osobie fizycznej, której dane osobowe dotyczą nie przysługuje:</w:t>
      </w:r>
    </w:p>
    <w:p w14:paraId="41D7BF28" w14:textId="77777777" w:rsidR="00F147BF" w:rsidRPr="00F147BF" w:rsidRDefault="00F147BF" w:rsidP="00F147BF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w związku z art. 17 ust. 3 lit. b, d lub e RODO prawo do usunięcia danych osobowych;</w:t>
      </w:r>
    </w:p>
    <w:p w14:paraId="0CCD3F32" w14:textId="77777777" w:rsidR="00F147BF" w:rsidRPr="00F147BF" w:rsidRDefault="00F147BF" w:rsidP="00F147BF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 xml:space="preserve">prawo do przenoszenia danych osobowych, o którym mowa w art. 20 RODO; </w:t>
      </w:r>
    </w:p>
    <w:p w14:paraId="38FE1697" w14:textId="77777777" w:rsidR="00F147BF" w:rsidRPr="00F147BF" w:rsidRDefault="00F147BF" w:rsidP="00F147BF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F147BF">
        <w:rPr>
          <w:rFonts w:ascii="Calibri" w:eastAsia="Calibri" w:hAnsi="Calibri" w:cs="Times New Roman"/>
          <w:sz w:val="22"/>
          <w:szCs w:val="22"/>
          <w:lang w:eastAsia="pl-PL"/>
        </w:rPr>
        <w:t>na podstawie art. 21 RODO prawo sprzeciwu, wobec przetwarzania danych osobowych, gdyż podstawą prawną przetwarzania danych osobowych jest art. 6 ust. 1 lit. c RODO.</w:t>
      </w:r>
    </w:p>
    <w:p w14:paraId="06B565E4" w14:textId="77777777" w:rsidR="00F147BF" w:rsidRPr="00F147BF" w:rsidRDefault="00F147BF" w:rsidP="00F147B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2"/>
          <w:szCs w:val="22"/>
        </w:rPr>
      </w:pPr>
    </w:p>
    <w:p w14:paraId="2200D25D" w14:textId="77777777" w:rsidR="00602E3F" w:rsidRDefault="00602E3F" w:rsidP="00F147BF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33B9E" w14:textId="77777777" w:rsidR="00B32B3C" w:rsidRDefault="00B32B3C" w:rsidP="00BB1BD7">
      <w:r>
        <w:separator/>
      </w:r>
    </w:p>
  </w:endnote>
  <w:endnote w:type="continuationSeparator" w:id="0">
    <w:p w14:paraId="20AE9936" w14:textId="77777777" w:rsidR="00B32B3C" w:rsidRDefault="00B32B3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E69A" w14:textId="77777777" w:rsidR="00B32B3C" w:rsidRDefault="00B32B3C" w:rsidP="00BB1BD7">
      <w:r>
        <w:separator/>
      </w:r>
    </w:p>
  </w:footnote>
  <w:footnote w:type="continuationSeparator" w:id="0">
    <w:p w14:paraId="7E9DC2FA" w14:textId="77777777" w:rsidR="00B32B3C" w:rsidRDefault="00B32B3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652BB2"/>
    <w:multiLevelType w:val="hybridMultilevel"/>
    <w:tmpl w:val="13BC7F68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1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7"/>
  </w:num>
  <w:num w:numId="19">
    <w:abstractNumId w:val="19"/>
  </w:num>
  <w:num w:numId="20">
    <w:abstractNumId w:val="3"/>
  </w:num>
  <w:num w:numId="21">
    <w:abstractNumId w:val="28"/>
  </w:num>
  <w:num w:numId="22">
    <w:abstractNumId w:val="33"/>
  </w:num>
  <w:num w:numId="23">
    <w:abstractNumId w:val="1"/>
  </w:num>
  <w:num w:numId="24">
    <w:abstractNumId w:val="6"/>
  </w:num>
  <w:num w:numId="25">
    <w:abstractNumId w:val="1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4"/>
  </w:num>
  <w:num w:numId="31">
    <w:abstractNumId w:val="30"/>
  </w:num>
  <w:num w:numId="32">
    <w:abstractNumId w:val="8"/>
  </w:num>
  <w:num w:numId="33">
    <w:abstractNumId w:val="12"/>
  </w:num>
  <w:num w:numId="34">
    <w:abstractNumId w:val="31"/>
  </w:num>
  <w:num w:numId="35">
    <w:abstractNumId w:val="20"/>
  </w:num>
  <w:num w:numId="36">
    <w:abstractNumId w:val="29"/>
  </w:num>
  <w:num w:numId="37">
    <w:abstractNumId w:val="17"/>
  </w:num>
  <w:num w:numId="38">
    <w:abstractNumId w:val="36"/>
  </w:num>
  <w:num w:numId="39">
    <w:abstractNumId w:val="15"/>
  </w:num>
  <w:num w:numId="40">
    <w:abstractNumId w:val="23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C336E"/>
    <w:rsid w:val="000F43EE"/>
    <w:rsid w:val="000F66C9"/>
    <w:rsid w:val="001176BB"/>
    <w:rsid w:val="001361F5"/>
    <w:rsid w:val="00140ED7"/>
    <w:rsid w:val="0014776E"/>
    <w:rsid w:val="001938A9"/>
    <w:rsid w:val="001A3650"/>
    <w:rsid w:val="001A7014"/>
    <w:rsid w:val="001D738D"/>
    <w:rsid w:val="001E1B2D"/>
    <w:rsid w:val="001E50F8"/>
    <w:rsid w:val="001F1AEB"/>
    <w:rsid w:val="002952E6"/>
    <w:rsid w:val="002A73DF"/>
    <w:rsid w:val="002D4BD6"/>
    <w:rsid w:val="002E16FD"/>
    <w:rsid w:val="0034215E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602E3F"/>
    <w:rsid w:val="0060760B"/>
    <w:rsid w:val="00625748"/>
    <w:rsid w:val="00637F05"/>
    <w:rsid w:val="00670A27"/>
    <w:rsid w:val="00680BBA"/>
    <w:rsid w:val="006E5948"/>
    <w:rsid w:val="0070292A"/>
    <w:rsid w:val="007077DD"/>
    <w:rsid w:val="007463CE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32B3C"/>
    <w:rsid w:val="00B805E9"/>
    <w:rsid w:val="00B8691C"/>
    <w:rsid w:val="00B8789A"/>
    <w:rsid w:val="00BB1BD7"/>
    <w:rsid w:val="00BB3282"/>
    <w:rsid w:val="00BB4D8E"/>
    <w:rsid w:val="00C301E3"/>
    <w:rsid w:val="00C54C2E"/>
    <w:rsid w:val="00C67890"/>
    <w:rsid w:val="00C82348"/>
    <w:rsid w:val="00CB3CB3"/>
    <w:rsid w:val="00CC044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5D6A"/>
    <w:rsid w:val="00D86854"/>
    <w:rsid w:val="00DB6B72"/>
    <w:rsid w:val="00DC74A1"/>
    <w:rsid w:val="00DE01C1"/>
    <w:rsid w:val="00E15805"/>
    <w:rsid w:val="00E20375"/>
    <w:rsid w:val="00E20E09"/>
    <w:rsid w:val="00E24BAB"/>
    <w:rsid w:val="00E336EE"/>
    <w:rsid w:val="00E40711"/>
    <w:rsid w:val="00E642DE"/>
    <w:rsid w:val="00E726BE"/>
    <w:rsid w:val="00E91252"/>
    <w:rsid w:val="00E9746C"/>
    <w:rsid w:val="00EB50BB"/>
    <w:rsid w:val="00ED1C05"/>
    <w:rsid w:val="00EF4641"/>
    <w:rsid w:val="00F0345D"/>
    <w:rsid w:val="00F147BF"/>
    <w:rsid w:val="00F17AB9"/>
    <w:rsid w:val="00F40D78"/>
    <w:rsid w:val="00F479AE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3957-A48A-4DF0-8068-AA4597E8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29</cp:revision>
  <cp:lastPrinted>2023-11-29T08:43:00Z</cp:lastPrinted>
  <dcterms:created xsi:type="dcterms:W3CDTF">2021-04-15T08:07:00Z</dcterms:created>
  <dcterms:modified xsi:type="dcterms:W3CDTF">2023-11-29T08:43:00Z</dcterms:modified>
</cp:coreProperties>
</file>